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355AF1">
        <w:rPr>
          <w:rFonts w:ascii="Times New Roman" w:hAnsi="Times New Roman"/>
          <w:sz w:val="26"/>
          <w:szCs w:val="26"/>
        </w:rPr>
        <w:t>1553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муниципальный округ, </w:t>
      </w:r>
      <w:r w:rsidR="00355AF1">
        <w:rPr>
          <w:rFonts w:ascii="Times New Roman" w:hAnsi="Times New Roman"/>
          <w:sz w:val="26"/>
          <w:szCs w:val="26"/>
        </w:rPr>
        <w:t xml:space="preserve">пос. </w:t>
      </w:r>
      <w:proofErr w:type="spellStart"/>
      <w:r w:rsidR="00355AF1">
        <w:rPr>
          <w:rFonts w:ascii="Times New Roman" w:hAnsi="Times New Roman"/>
          <w:sz w:val="26"/>
          <w:szCs w:val="26"/>
        </w:rPr>
        <w:t>Черемушский</w:t>
      </w:r>
      <w:proofErr w:type="spellEnd"/>
      <w:r w:rsidR="00355AF1">
        <w:rPr>
          <w:rFonts w:ascii="Times New Roman" w:hAnsi="Times New Roman"/>
          <w:sz w:val="26"/>
          <w:szCs w:val="26"/>
        </w:rPr>
        <w:t>, примыкает к земельному участку с кадастровым номером 29:07:180201:795</w:t>
      </w:r>
      <w:r>
        <w:rPr>
          <w:rFonts w:ascii="Times New Roman" w:hAnsi="Times New Roman"/>
          <w:sz w:val="26"/>
          <w:szCs w:val="26"/>
        </w:rPr>
        <w:t xml:space="preserve">, вид разрешенного использования – для </w:t>
      </w:r>
      <w:r w:rsidR="00355AF1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земельного участка площадью </w:t>
      </w:r>
      <w:r w:rsidR="00355AF1">
        <w:rPr>
          <w:rFonts w:ascii="Times New Roman" w:hAnsi="Times New Roman"/>
          <w:sz w:val="26"/>
          <w:szCs w:val="26"/>
        </w:rPr>
        <w:t>810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355AF1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 xml:space="preserve">, </w:t>
      </w:r>
      <w:r w:rsidR="00355AF1">
        <w:rPr>
          <w:rFonts w:ascii="Times New Roman" w:hAnsi="Times New Roman"/>
          <w:sz w:val="26"/>
          <w:szCs w:val="26"/>
        </w:rPr>
        <w:t>муниципальное образование «</w:t>
      </w:r>
      <w:proofErr w:type="spellStart"/>
      <w:r w:rsidR="00355AF1">
        <w:rPr>
          <w:rFonts w:ascii="Times New Roman" w:hAnsi="Times New Roman"/>
          <w:sz w:val="26"/>
          <w:szCs w:val="26"/>
        </w:rPr>
        <w:t>Черемушское</w:t>
      </w:r>
      <w:proofErr w:type="spellEnd"/>
      <w:r w:rsidR="00355AF1">
        <w:rPr>
          <w:rFonts w:ascii="Times New Roman" w:hAnsi="Times New Roman"/>
          <w:sz w:val="26"/>
          <w:szCs w:val="26"/>
        </w:rPr>
        <w:t xml:space="preserve">», д. </w:t>
      </w:r>
      <w:proofErr w:type="spellStart"/>
      <w:r w:rsidR="00355AF1">
        <w:rPr>
          <w:rFonts w:ascii="Times New Roman" w:hAnsi="Times New Roman"/>
          <w:sz w:val="26"/>
          <w:szCs w:val="26"/>
        </w:rPr>
        <w:t>Нырма</w:t>
      </w:r>
      <w:proofErr w:type="spellEnd"/>
      <w:r w:rsidR="00355AF1">
        <w:rPr>
          <w:rFonts w:ascii="Times New Roman" w:hAnsi="Times New Roman"/>
          <w:sz w:val="26"/>
          <w:szCs w:val="26"/>
        </w:rPr>
        <w:t>, приблизительно в 20 метрах по направлению на северо-запад от ориентира «д. 4»</w:t>
      </w:r>
      <w:r>
        <w:rPr>
          <w:rFonts w:ascii="Times New Roman" w:hAnsi="Times New Roman"/>
          <w:sz w:val="26"/>
          <w:szCs w:val="26"/>
        </w:rPr>
        <w:t>, вид разрешенного использования – для ведения личного подсобного хозяйства; категория земель – земли населенных пунктов.</w:t>
      </w:r>
      <w:r w:rsidR="00355AF1">
        <w:rPr>
          <w:rFonts w:ascii="Times New Roman" w:hAnsi="Times New Roman"/>
          <w:sz w:val="26"/>
          <w:szCs w:val="26"/>
        </w:rPr>
        <w:t xml:space="preserve"> Земельный участок частично расположен в зоне с особыми условиями </w:t>
      </w:r>
      <w:proofErr w:type="spellStart"/>
      <w:r w:rsidR="00355AF1">
        <w:rPr>
          <w:rFonts w:ascii="Times New Roman" w:hAnsi="Times New Roman"/>
          <w:sz w:val="26"/>
          <w:szCs w:val="26"/>
        </w:rPr>
        <w:t>использоания</w:t>
      </w:r>
      <w:proofErr w:type="spellEnd"/>
      <w:r w:rsidR="00355AF1">
        <w:rPr>
          <w:rFonts w:ascii="Times New Roman" w:hAnsi="Times New Roman"/>
          <w:sz w:val="26"/>
          <w:szCs w:val="26"/>
        </w:rPr>
        <w:t xml:space="preserve"> территории – охранная зона ВЛ-0,4кВ </w:t>
      </w:r>
      <w:proofErr w:type="spellStart"/>
      <w:r w:rsidR="00355AF1">
        <w:rPr>
          <w:rFonts w:ascii="Times New Roman" w:hAnsi="Times New Roman"/>
          <w:sz w:val="26"/>
          <w:szCs w:val="26"/>
        </w:rPr>
        <w:t>Нырма</w:t>
      </w:r>
      <w:proofErr w:type="spellEnd"/>
      <w:r w:rsidR="00355AF1">
        <w:rPr>
          <w:rFonts w:ascii="Times New Roman" w:hAnsi="Times New Roman"/>
          <w:sz w:val="26"/>
          <w:szCs w:val="26"/>
        </w:rPr>
        <w:t xml:space="preserve">, реестровый номер границы 29:07-6.631, в зоне с особыми условиями использования территории – публичный сервитут объекта электросетевого хозяйства «ВЛ-0,4 </w:t>
      </w:r>
      <w:proofErr w:type="spellStart"/>
      <w:r w:rsidR="00355AF1">
        <w:rPr>
          <w:rFonts w:ascii="Times New Roman" w:hAnsi="Times New Roman"/>
          <w:sz w:val="26"/>
          <w:szCs w:val="26"/>
        </w:rPr>
        <w:t>кВ</w:t>
      </w:r>
      <w:proofErr w:type="spellEnd"/>
      <w:r w:rsidR="00355A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55AF1">
        <w:rPr>
          <w:rFonts w:ascii="Times New Roman" w:hAnsi="Times New Roman"/>
          <w:sz w:val="26"/>
          <w:szCs w:val="26"/>
        </w:rPr>
        <w:t>Нырма</w:t>
      </w:r>
      <w:proofErr w:type="spellEnd"/>
      <w:r w:rsidR="00355AF1">
        <w:rPr>
          <w:rFonts w:ascii="Times New Roman" w:hAnsi="Times New Roman"/>
          <w:sz w:val="26"/>
          <w:szCs w:val="26"/>
        </w:rPr>
        <w:t>», реестровый номер границы 29:07-6.1245.</w:t>
      </w:r>
      <w:bookmarkStart w:id="0" w:name="_GoBack"/>
      <w:bookmarkEnd w:id="0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5AF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0A6ED-B1F6-46E1-B068-EF6323C5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35</cp:revision>
  <cp:lastPrinted>2023-05-11T09:38:00Z</cp:lastPrinted>
  <dcterms:created xsi:type="dcterms:W3CDTF">2022-09-21T12:56:00Z</dcterms:created>
  <dcterms:modified xsi:type="dcterms:W3CDTF">2023-06-29T12:04:00Z</dcterms:modified>
</cp:coreProperties>
</file>