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13" w:rsidRPr="00D74513" w:rsidRDefault="00D74513" w:rsidP="00D745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D74513">
        <w:rPr>
          <w:b/>
          <w:sz w:val="26"/>
          <w:szCs w:val="26"/>
        </w:rPr>
        <w:t>Предпринимателям разъяснили, как избежать ограничения операций по банковскому счету</w:t>
      </w:r>
    </w:p>
    <w:p w:rsidR="00D74513" w:rsidRDefault="00D74513" w:rsidP="00D745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74513" w:rsidRPr="00D74513" w:rsidRDefault="00D74513" w:rsidP="00D745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4513">
        <w:rPr>
          <w:sz w:val="26"/>
          <w:szCs w:val="26"/>
        </w:rPr>
        <w:t>Когда налоговый орган может ограничить операции по банковскому счету и что делать, если счет уже заблокирован, - об этом рассказала заместитель руководителя УФНС России по Архангельской области и Ненецкому автономному округу </w:t>
      </w:r>
      <w:r w:rsidRPr="00D74513">
        <w:rPr>
          <w:rStyle w:val="a4"/>
          <w:sz w:val="26"/>
          <w:szCs w:val="26"/>
        </w:rPr>
        <w:t>Ольга Горюнова</w:t>
      </w:r>
      <w:r w:rsidRPr="00D74513">
        <w:rPr>
          <w:sz w:val="26"/>
          <w:szCs w:val="26"/>
        </w:rPr>
        <w:t> на семинаре, который прошел 29 февраля 2024 года.</w:t>
      </w:r>
    </w:p>
    <w:p w:rsidR="00D74513" w:rsidRPr="00D74513" w:rsidRDefault="00D74513" w:rsidP="00D745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4513">
        <w:rPr>
          <w:sz w:val="26"/>
          <w:szCs w:val="26"/>
        </w:rPr>
        <w:t>Организатором мероприятия, состоявшегося на площадке </w:t>
      </w:r>
      <w:hyperlink r:id="rId5" w:history="1">
        <w:r w:rsidRPr="00D74513">
          <w:rPr>
            <w:rStyle w:val="a5"/>
            <w:color w:val="auto"/>
            <w:sz w:val="26"/>
            <w:szCs w:val="26"/>
            <w:u w:val="none"/>
          </w:rPr>
          <w:t>Агентства регионального развития</w:t>
        </w:r>
      </w:hyperlink>
      <w:r w:rsidRPr="00D74513">
        <w:rPr>
          <w:sz w:val="26"/>
          <w:szCs w:val="26"/>
        </w:rPr>
        <w:t>, выступил </w:t>
      </w:r>
      <w:hyperlink r:id="rId6" w:history="1">
        <w:r w:rsidRPr="00D74513">
          <w:rPr>
            <w:rStyle w:val="a5"/>
            <w:color w:val="auto"/>
            <w:sz w:val="26"/>
            <w:szCs w:val="26"/>
            <w:u w:val="none"/>
          </w:rPr>
          <w:t>уполномоченный при Губернаторе Архангельской области</w:t>
        </w:r>
      </w:hyperlink>
      <w:r w:rsidRPr="00D74513">
        <w:rPr>
          <w:sz w:val="26"/>
          <w:szCs w:val="26"/>
        </w:rPr>
        <w:t> по защите прав предпринимателей </w:t>
      </w:r>
      <w:r w:rsidRPr="00D74513">
        <w:rPr>
          <w:rStyle w:val="a4"/>
          <w:sz w:val="26"/>
          <w:szCs w:val="26"/>
        </w:rPr>
        <w:t xml:space="preserve">Иван </w:t>
      </w:r>
      <w:proofErr w:type="spellStart"/>
      <w:r w:rsidRPr="00D74513">
        <w:rPr>
          <w:rStyle w:val="a4"/>
          <w:sz w:val="26"/>
          <w:szCs w:val="26"/>
        </w:rPr>
        <w:t>Кулявцев</w:t>
      </w:r>
      <w:proofErr w:type="spellEnd"/>
      <w:r w:rsidRPr="00D74513">
        <w:rPr>
          <w:sz w:val="26"/>
          <w:szCs w:val="26"/>
        </w:rPr>
        <w:t> при содействии </w:t>
      </w:r>
      <w:hyperlink r:id="rId7" w:history="1">
        <w:r w:rsidRPr="00D74513">
          <w:rPr>
            <w:rStyle w:val="a5"/>
            <w:color w:val="auto"/>
            <w:sz w:val="26"/>
            <w:szCs w:val="26"/>
            <w:u w:val="none"/>
          </w:rPr>
          <w:t>Торгово-промышленной палаты Арханг</w:t>
        </w:r>
        <w:bookmarkStart w:id="0" w:name="_GoBack"/>
        <w:bookmarkEnd w:id="0"/>
        <w:r w:rsidRPr="00D74513">
          <w:rPr>
            <w:rStyle w:val="a5"/>
            <w:color w:val="auto"/>
            <w:sz w:val="26"/>
            <w:szCs w:val="26"/>
            <w:u w:val="none"/>
          </w:rPr>
          <w:t>ельской области</w:t>
        </w:r>
      </w:hyperlink>
      <w:r w:rsidRPr="00D74513">
        <w:rPr>
          <w:sz w:val="26"/>
          <w:szCs w:val="26"/>
        </w:rPr>
        <w:t>.</w:t>
      </w:r>
    </w:p>
    <w:p w:rsidR="00D74513" w:rsidRPr="00D74513" w:rsidRDefault="00D74513" w:rsidP="00D745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4513">
        <w:rPr>
          <w:sz w:val="26"/>
          <w:szCs w:val="26"/>
        </w:rPr>
        <w:t>Как пояснила участникам семинара </w:t>
      </w:r>
      <w:r w:rsidRPr="00D74513">
        <w:rPr>
          <w:rStyle w:val="a4"/>
          <w:sz w:val="26"/>
          <w:szCs w:val="26"/>
        </w:rPr>
        <w:t>Ольга Горюнова</w:t>
      </w:r>
      <w:r w:rsidRPr="00D74513">
        <w:rPr>
          <w:sz w:val="26"/>
          <w:szCs w:val="26"/>
        </w:rPr>
        <w:t>, приостановление операций по счетам в банках – это мера, направленная на обеспечение исполнения налоговых обязательств. Она используется в случаях, предусмотренных </w:t>
      </w:r>
      <w:r w:rsidRPr="00D74513">
        <w:rPr>
          <w:sz w:val="26"/>
          <w:szCs w:val="26"/>
        </w:rPr>
        <w:t>статьей 76</w:t>
      </w:r>
      <w:r w:rsidRPr="00D74513">
        <w:rPr>
          <w:sz w:val="26"/>
          <w:szCs w:val="26"/>
        </w:rPr>
        <w:t> и пунктом 10 </w:t>
      </w:r>
      <w:r w:rsidRPr="00D74513">
        <w:rPr>
          <w:sz w:val="26"/>
          <w:szCs w:val="26"/>
        </w:rPr>
        <w:t>статьи 101</w:t>
      </w:r>
      <w:r w:rsidRPr="00D74513">
        <w:rPr>
          <w:sz w:val="26"/>
          <w:szCs w:val="26"/>
        </w:rPr>
        <w:t> Налогового кодекса Российской Федерации.</w:t>
      </w:r>
    </w:p>
    <w:p w:rsidR="00D74513" w:rsidRPr="00D74513" w:rsidRDefault="00D74513" w:rsidP="00D745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4513">
        <w:rPr>
          <w:sz w:val="26"/>
          <w:szCs w:val="26"/>
        </w:rPr>
        <w:t>В частности, данная обеспечительная мера применяется, если у предпринимателя или организации имеется задолженность по налогам и сборам. В этом случае операции по счету приостанавливаются на сумму отрицательного сальдо единого налогового счета (ЕНС), которое определяется банком ежедневно на основании информации налогового органа.</w:t>
      </w:r>
    </w:p>
    <w:p w:rsidR="00D74513" w:rsidRPr="00D74513" w:rsidRDefault="00D74513" w:rsidP="00D745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4513">
        <w:rPr>
          <w:sz w:val="26"/>
          <w:szCs w:val="26"/>
        </w:rPr>
        <w:t>«Мы блокируем счет не сразу, а только после неисполнения требования об уплате задолженности. По сути, у налогоплательщика есть достаточно времени для того, чтобы урегулировать ситуацию и избежать приостановления операций», - подчеркнула </w:t>
      </w:r>
      <w:r w:rsidRPr="00D74513">
        <w:rPr>
          <w:rStyle w:val="a4"/>
          <w:sz w:val="26"/>
          <w:szCs w:val="26"/>
        </w:rPr>
        <w:t>Ольга Горюнова</w:t>
      </w:r>
      <w:r w:rsidRPr="00D74513">
        <w:rPr>
          <w:sz w:val="26"/>
          <w:szCs w:val="26"/>
        </w:rPr>
        <w:t> и рекомендовала бизнесу внимательно контролировать баланс своего ЕНС.</w:t>
      </w:r>
    </w:p>
    <w:p w:rsidR="00D74513" w:rsidRPr="00D74513" w:rsidRDefault="00D74513" w:rsidP="00D745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4513">
        <w:rPr>
          <w:sz w:val="26"/>
          <w:szCs w:val="26"/>
        </w:rPr>
        <w:t xml:space="preserve">Кроме того, блокировка счета может быть введена из-за непредставления налоговой декларации, </w:t>
      </w:r>
      <w:proofErr w:type="spellStart"/>
      <w:r w:rsidRPr="00D74513">
        <w:rPr>
          <w:sz w:val="26"/>
          <w:szCs w:val="26"/>
        </w:rPr>
        <w:t>непередачи</w:t>
      </w:r>
      <w:proofErr w:type="spellEnd"/>
      <w:r w:rsidRPr="00D74513">
        <w:rPr>
          <w:sz w:val="26"/>
          <w:szCs w:val="26"/>
        </w:rPr>
        <w:t xml:space="preserve"> налоговому органу квитанций о приеме требования о представлении документов, пояснений или уведомления о вызове.</w:t>
      </w:r>
    </w:p>
    <w:p w:rsidR="00D74513" w:rsidRPr="00D74513" w:rsidRDefault="00D74513" w:rsidP="00D745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4513">
        <w:rPr>
          <w:sz w:val="26"/>
          <w:szCs w:val="26"/>
        </w:rPr>
        <w:t>Особо отмечено, что по результатам выездной или камеральной налоговой проверки операции по счету могут быть приостановлены только при наличии оснований и с учетом очередности принятия обеспечительных мер: сначала взыскание обращается на имущество и только затем – на банковские счета.</w:t>
      </w:r>
    </w:p>
    <w:p w:rsidR="00D74513" w:rsidRPr="00D74513" w:rsidRDefault="00D74513" w:rsidP="00D745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4513">
        <w:rPr>
          <w:sz w:val="26"/>
          <w:szCs w:val="26"/>
        </w:rPr>
        <w:t>Следовательно, для снятия ограничений необходимо устранить причины, по которым счёт был заблокирован: погасить имеющуюся задолженность (сальдо ЕНС должно быть нулевым или положительным), представить налоговую декларацию, передать необходимые квитанции о приеме или направить пояснения.</w:t>
      </w:r>
    </w:p>
    <w:p w:rsidR="00D74513" w:rsidRPr="00D74513" w:rsidRDefault="00D74513" w:rsidP="00D745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4513">
        <w:rPr>
          <w:sz w:val="26"/>
          <w:szCs w:val="26"/>
        </w:rPr>
        <w:t xml:space="preserve">По всем вопросам, касающимся блокировки счета по инициативе налогового органа, можно обращаться по телефону единого </w:t>
      </w:r>
      <w:proofErr w:type="gramStart"/>
      <w:r w:rsidRPr="00D74513">
        <w:rPr>
          <w:sz w:val="26"/>
          <w:szCs w:val="26"/>
        </w:rPr>
        <w:t>Контакт-центра</w:t>
      </w:r>
      <w:proofErr w:type="gramEnd"/>
      <w:r w:rsidRPr="00D74513">
        <w:rPr>
          <w:sz w:val="26"/>
          <w:szCs w:val="26"/>
        </w:rPr>
        <w:t xml:space="preserve"> ФНС России 8-800-222-22-22.</w:t>
      </w:r>
    </w:p>
    <w:p w:rsidR="00D74513" w:rsidRPr="00D74513" w:rsidRDefault="00D74513" w:rsidP="00D745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4513">
        <w:rPr>
          <w:sz w:val="26"/>
          <w:szCs w:val="26"/>
        </w:rPr>
        <w:t>Участникам семинара также напомнили о праве воспользоваться отсрочкой или рассрочкой по уплате налогов. Это мера позволит снять ограничения со счета, если финансовое положение не позволяет сразу погасить задолженность.</w:t>
      </w:r>
    </w:p>
    <w:p w:rsidR="00915B94" w:rsidRDefault="00915B9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74513" w:rsidRPr="00D74513" w:rsidRDefault="00D74513" w:rsidP="00D74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D74513" w:rsidRPr="00D74513" w:rsidRDefault="00D74513" w:rsidP="00D74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sectPr w:rsidR="00D74513" w:rsidRPr="00D7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47"/>
    <w:rsid w:val="00351CF4"/>
    <w:rsid w:val="00353A3D"/>
    <w:rsid w:val="003C1474"/>
    <w:rsid w:val="00462C47"/>
    <w:rsid w:val="00717ED6"/>
    <w:rsid w:val="00915B94"/>
    <w:rsid w:val="00C93AB0"/>
    <w:rsid w:val="00CB245A"/>
    <w:rsid w:val="00D7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513"/>
    <w:rPr>
      <w:b/>
      <w:bCs/>
    </w:rPr>
  </w:style>
  <w:style w:type="character" w:styleId="a5">
    <w:name w:val="Hyperlink"/>
    <w:basedOn w:val="a0"/>
    <w:uiPriority w:val="99"/>
    <w:semiHidden/>
    <w:unhideWhenUsed/>
    <w:rsid w:val="00D74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513"/>
    <w:rPr>
      <w:b/>
      <w:bCs/>
    </w:rPr>
  </w:style>
  <w:style w:type="character" w:styleId="a5">
    <w:name w:val="Hyperlink"/>
    <w:basedOn w:val="a0"/>
    <w:uiPriority w:val="99"/>
    <w:semiHidden/>
    <w:unhideWhenUsed/>
    <w:rsid w:val="00D74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khangelsk.tpprf.ru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--8sbbqjcdfau0af1cs7h.xn--p1ai/" TargetMode="External"/><Relationship Id="rId5" Type="http://schemas.openxmlformats.org/officeDocument/2006/relationships/hyperlink" Target="https://msp29.ru/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2024-03-01T07:37:00Z</dcterms:created>
  <dcterms:modified xsi:type="dcterms:W3CDTF">2024-03-01T07:37:00Z</dcterms:modified>
</cp:coreProperties>
</file>