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03" w:rsidRPr="00DF62D7" w:rsidRDefault="006E7903" w:rsidP="00B910B3">
      <w:pPr>
        <w:pStyle w:val="a3"/>
        <w:spacing w:before="0" w:beforeAutospacing="0" w:after="0" w:afterAutospacing="0" w:line="180" w:lineRule="atLeast"/>
        <w:rPr>
          <w:sz w:val="28"/>
          <w:szCs w:val="28"/>
        </w:rPr>
      </w:pPr>
      <w:r w:rsidRPr="00DF62D7">
        <w:rPr>
          <w:sz w:val="28"/>
          <w:szCs w:val="28"/>
        </w:rPr>
        <w:t>Перечень техники, оборудования и транспорта по грату Семейная ферма</w:t>
      </w:r>
    </w:p>
    <w:p w:rsidR="006E7903" w:rsidRPr="00DF62D7" w:rsidRDefault="006E7903" w:rsidP="00B910B3">
      <w:pPr>
        <w:pStyle w:val="a3"/>
        <w:spacing w:before="0" w:beforeAutospacing="0" w:after="0" w:afterAutospacing="0" w:line="180" w:lineRule="atLeast"/>
        <w:rPr>
          <w:sz w:val="28"/>
          <w:szCs w:val="28"/>
        </w:rPr>
      </w:pPr>
    </w:p>
    <w:p w:rsidR="00A57BC3" w:rsidRPr="00DF62D7" w:rsidRDefault="006E7903" w:rsidP="00B910B3">
      <w:pPr>
        <w:pStyle w:val="a3"/>
        <w:spacing w:before="0" w:beforeAutospacing="0" w:after="0" w:afterAutospacing="0" w:line="180" w:lineRule="atLeast"/>
        <w:rPr>
          <w:sz w:val="28"/>
          <w:szCs w:val="28"/>
        </w:rPr>
      </w:pPr>
      <w:r w:rsidRPr="00DF62D7">
        <w:rPr>
          <w:sz w:val="28"/>
          <w:szCs w:val="28"/>
        </w:rPr>
        <w:t>ОКПД</w:t>
      </w:r>
      <w:proofErr w:type="gramStart"/>
      <w:r w:rsidRPr="00DF62D7">
        <w:rPr>
          <w:sz w:val="28"/>
          <w:szCs w:val="28"/>
        </w:rPr>
        <w:t>2</w:t>
      </w:r>
      <w:proofErr w:type="gramEnd"/>
      <w:r w:rsidRPr="00DF62D7">
        <w:rPr>
          <w:sz w:val="28"/>
          <w:szCs w:val="28"/>
        </w:rPr>
        <w:t>:</w:t>
      </w:r>
    </w:p>
    <w:p w:rsidR="006E7903" w:rsidRPr="00DF62D7" w:rsidRDefault="006E7903" w:rsidP="00B910B3">
      <w:pPr>
        <w:pStyle w:val="a3"/>
        <w:spacing w:before="0" w:beforeAutospacing="0" w:after="0" w:afterAutospacing="0" w:line="180" w:lineRule="atLeast"/>
        <w:rPr>
          <w:sz w:val="28"/>
          <w:szCs w:val="28"/>
        </w:rPr>
      </w:pPr>
    </w:p>
    <w:p w:rsidR="006E7903" w:rsidRPr="00DF62D7" w:rsidRDefault="00011B21" w:rsidP="006E7903">
      <w:pPr>
        <w:pStyle w:val="a3"/>
        <w:spacing w:before="0" w:beforeAutospacing="0" w:after="0" w:afterAutospacing="0" w:line="180" w:lineRule="atLeast"/>
        <w:rPr>
          <w:sz w:val="28"/>
          <w:szCs w:val="28"/>
          <w:shd w:val="clear" w:color="auto" w:fill="FFFFFF"/>
        </w:rPr>
      </w:pPr>
      <w:hyperlink r:id="rId5" w:history="1">
        <w:r w:rsidR="00B910B3" w:rsidRPr="00DF62D7">
          <w:rPr>
            <w:sz w:val="28"/>
            <w:szCs w:val="28"/>
          </w:rPr>
          <w:t>27.1</w:t>
        </w:r>
        <w:r w:rsidR="00B910B3" w:rsidRPr="00DF62D7">
          <w:rPr>
            <w:sz w:val="28"/>
            <w:szCs w:val="28"/>
          </w:rPr>
          <w:t>1</w:t>
        </w:r>
        <w:r w:rsidR="00B910B3" w:rsidRPr="00DF62D7">
          <w:rPr>
            <w:sz w:val="28"/>
            <w:szCs w:val="28"/>
          </w:rPr>
          <w:t>.</w:t>
        </w:r>
        <w:r w:rsidR="006E7903" w:rsidRPr="00DF62D7">
          <w:rPr>
            <w:sz w:val="28"/>
            <w:szCs w:val="28"/>
          </w:rPr>
          <w:t>3</w:t>
        </w:r>
      </w:hyperlink>
      <w:r w:rsidR="006E7903" w:rsidRPr="00DF62D7">
        <w:rPr>
          <w:sz w:val="28"/>
          <w:szCs w:val="28"/>
        </w:rPr>
        <w:t xml:space="preserve"> </w:t>
      </w:r>
      <w:r w:rsidR="00B910B3" w:rsidRPr="00DF62D7">
        <w:rPr>
          <w:sz w:val="28"/>
          <w:szCs w:val="28"/>
        </w:rPr>
        <w:t xml:space="preserve">- </w:t>
      </w:r>
      <w:r w:rsidR="006E7903" w:rsidRPr="00DF62D7">
        <w:rPr>
          <w:sz w:val="28"/>
          <w:szCs w:val="28"/>
          <w:shd w:val="clear" w:color="auto" w:fill="FFFFFF"/>
        </w:rPr>
        <w:t>Установки генераторные электрические и вращающиеся преобразователи</w:t>
      </w:r>
    </w:p>
    <w:p w:rsidR="003D03B6" w:rsidRPr="00DF62D7" w:rsidRDefault="003D03B6" w:rsidP="003D03B6">
      <w:pPr>
        <w:pStyle w:val="a3"/>
        <w:spacing w:before="0" w:beforeAutospacing="0" w:after="0" w:afterAutospacing="0" w:line="180" w:lineRule="atLeast"/>
        <w:rPr>
          <w:sz w:val="28"/>
          <w:szCs w:val="28"/>
          <w:shd w:val="clear" w:color="auto" w:fill="FFFFFF"/>
        </w:rPr>
      </w:pPr>
    </w:p>
    <w:p w:rsidR="006E7903" w:rsidRPr="00DF62D7" w:rsidRDefault="006E7903" w:rsidP="003D03B6">
      <w:pPr>
        <w:pStyle w:val="a3"/>
        <w:spacing w:before="0" w:beforeAutospacing="0" w:after="0" w:afterAutospacing="0" w:line="180" w:lineRule="atLeast"/>
        <w:rPr>
          <w:sz w:val="28"/>
          <w:szCs w:val="28"/>
        </w:rPr>
      </w:pPr>
      <w:r w:rsidRPr="00DF62D7">
        <w:rPr>
          <w:sz w:val="28"/>
          <w:szCs w:val="28"/>
        </w:rPr>
        <w:t xml:space="preserve">28.25.13.110 - </w:t>
      </w:r>
      <w:r w:rsidRPr="006E7903">
        <w:rPr>
          <w:sz w:val="28"/>
          <w:szCs w:val="28"/>
        </w:rPr>
        <w:t>Оборудование холодильное и морозильное, кроме бытового оборудования</w:t>
      </w:r>
    </w:p>
    <w:p w:rsidR="004A2D70" w:rsidRPr="00DF62D7" w:rsidRDefault="00B910B3" w:rsidP="004A2D70">
      <w:pPr>
        <w:pStyle w:val="a3"/>
        <w:spacing w:before="0" w:beforeAutospacing="0" w:after="0" w:afterAutospacing="0" w:line="180" w:lineRule="atLeast"/>
        <w:rPr>
          <w:sz w:val="28"/>
          <w:szCs w:val="28"/>
        </w:rPr>
      </w:pPr>
      <w:r w:rsidRPr="00DF62D7">
        <w:rPr>
          <w:sz w:val="28"/>
          <w:szCs w:val="28"/>
        </w:rPr>
        <w:t xml:space="preserve"> </w:t>
      </w:r>
      <w:hyperlink r:id="rId6" w:history="1">
        <w:r w:rsidRPr="00DF62D7">
          <w:rPr>
            <w:sz w:val="28"/>
            <w:szCs w:val="28"/>
          </w:rPr>
          <w:t>28.25.13.115</w:t>
        </w:r>
      </w:hyperlink>
      <w:r w:rsidR="00DF62D7">
        <w:rPr>
          <w:sz w:val="28"/>
          <w:szCs w:val="28"/>
        </w:rPr>
        <w:t xml:space="preserve"> -</w:t>
      </w:r>
      <w:r w:rsidR="004A2D70" w:rsidRPr="00DF62D7">
        <w:rPr>
          <w:sz w:val="28"/>
          <w:szCs w:val="28"/>
        </w:rPr>
        <w:t xml:space="preserve"> Оборудование для охлаждения и заморозки жидкостей</w:t>
      </w:r>
    </w:p>
    <w:p w:rsidR="004A2D70" w:rsidRPr="00DF62D7" w:rsidRDefault="004A2D70" w:rsidP="006E7903">
      <w:pPr>
        <w:pStyle w:val="a3"/>
        <w:spacing w:before="0" w:beforeAutospacing="0" w:after="0" w:afterAutospacing="0" w:line="180" w:lineRule="atLeast"/>
        <w:rPr>
          <w:sz w:val="28"/>
          <w:szCs w:val="28"/>
        </w:rPr>
      </w:pPr>
    </w:p>
    <w:p w:rsidR="000338A1" w:rsidRPr="00DF62D7" w:rsidRDefault="00B910B3" w:rsidP="000338A1">
      <w:pPr>
        <w:pStyle w:val="a3"/>
        <w:spacing w:before="0" w:beforeAutospacing="0" w:after="0" w:afterAutospacing="0" w:line="180" w:lineRule="atLeast"/>
        <w:rPr>
          <w:sz w:val="28"/>
          <w:szCs w:val="28"/>
        </w:rPr>
      </w:pPr>
      <w:r w:rsidRPr="00DF62D7">
        <w:rPr>
          <w:sz w:val="28"/>
          <w:szCs w:val="28"/>
        </w:rPr>
        <w:t xml:space="preserve"> </w:t>
      </w:r>
      <w:hyperlink r:id="rId7" w:history="1">
        <w:r w:rsidRPr="00DF62D7">
          <w:rPr>
            <w:sz w:val="28"/>
            <w:szCs w:val="28"/>
          </w:rPr>
          <w:t>28.29.12.110</w:t>
        </w:r>
      </w:hyperlink>
      <w:r w:rsidR="000338A1" w:rsidRPr="00DF62D7">
        <w:rPr>
          <w:sz w:val="28"/>
          <w:szCs w:val="28"/>
        </w:rPr>
        <w:t xml:space="preserve"> - Оборудование для фильтрования или очистки воды</w:t>
      </w:r>
    </w:p>
    <w:p w:rsidR="006E7903" w:rsidRPr="00DF62D7" w:rsidRDefault="006E7903" w:rsidP="000338A1">
      <w:pPr>
        <w:pStyle w:val="a3"/>
        <w:spacing w:before="0" w:beforeAutospacing="0" w:after="0" w:afterAutospacing="0" w:line="180" w:lineRule="atLeast"/>
        <w:rPr>
          <w:sz w:val="28"/>
          <w:szCs w:val="28"/>
        </w:rPr>
      </w:pPr>
      <w:r w:rsidRPr="00DF62D7">
        <w:rPr>
          <w:sz w:val="28"/>
          <w:szCs w:val="28"/>
        </w:rPr>
        <w:t xml:space="preserve"> 28.29.12.113 - </w:t>
      </w:r>
      <w:r w:rsidRPr="00DF62D7">
        <w:rPr>
          <w:sz w:val="28"/>
          <w:szCs w:val="28"/>
          <w:shd w:val="clear" w:color="auto" w:fill="FFFFFF"/>
        </w:rPr>
        <w:t>Установки для обеззараживания воды</w:t>
      </w:r>
    </w:p>
    <w:tbl>
      <w:tblPr>
        <w:tblW w:w="9172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"/>
        <w:gridCol w:w="1634"/>
        <w:gridCol w:w="7381"/>
      </w:tblGrid>
      <w:tr w:rsidR="00DF62D7" w:rsidRPr="00DF62D7" w:rsidTr="00DF62D7">
        <w:tc>
          <w:tcPr>
            <w:tcW w:w="1417" w:type="dxa"/>
            <w:gridSpan w:val="2"/>
            <w:hideMark/>
          </w:tcPr>
          <w:p w:rsidR="000338A1" w:rsidRPr="00DF62D7" w:rsidRDefault="00DF62D7" w:rsidP="000338A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0338A1" w:rsidRPr="00DF6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28.30.8</w:t>
            </w:r>
          </w:p>
        </w:tc>
        <w:tc>
          <w:tcPr>
            <w:tcW w:w="0" w:type="auto"/>
            <w:hideMark/>
          </w:tcPr>
          <w:p w:rsidR="000338A1" w:rsidRPr="00DF62D7" w:rsidRDefault="000338A1" w:rsidP="000338A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Машины и оборудование сельскохозяйственные прочие</w:t>
            </w:r>
          </w:p>
          <w:p w:rsidR="006E7903" w:rsidRPr="00DF62D7" w:rsidRDefault="006E7903" w:rsidP="000338A1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F62D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Кроме кодов</w:t>
            </w:r>
            <w:proofErr w:type="gramStart"/>
            <w:r w:rsidRPr="00DF62D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DF62D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6E7903" w:rsidRPr="00DF62D7" w:rsidRDefault="006E7903" w:rsidP="000338A1">
            <w:pPr>
              <w:spacing w:after="0" w:line="180" w:lineRule="atLeast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DF62D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28.30.81.120 - </w:t>
            </w:r>
            <w:r w:rsidRPr="00DF62D7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Машины для очистки, сортировки фруктов</w:t>
            </w:r>
          </w:p>
          <w:p w:rsidR="006E7903" w:rsidRPr="00DF62D7" w:rsidRDefault="006E7903" w:rsidP="000338A1">
            <w:pPr>
              <w:spacing w:after="0" w:line="180" w:lineRule="atLeast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DF62D7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 xml:space="preserve">28.30.86.120- </w:t>
            </w:r>
            <w:r w:rsidRPr="00DF62D7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Оборудование для садоводства, не включенное в другие группировки</w:t>
            </w:r>
          </w:p>
          <w:p w:rsidR="00DF62D7" w:rsidRPr="00DF62D7" w:rsidRDefault="00DF62D7" w:rsidP="000338A1">
            <w:pPr>
              <w:spacing w:after="0" w:line="180" w:lineRule="atLeast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DF62D7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 xml:space="preserve">28.30.86.130 - </w:t>
            </w:r>
            <w:r w:rsidRPr="00DF62D7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Оборудование для лесного хозяйства, не включенное в другие группировки</w:t>
            </w:r>
            <w:r w:rsidRPr="00DF62D7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.</w:t>
            </w:r>
          </w:p>
          <w:p w:rsidR="00DF62D7" w:rsidRPr="00DF62D7" w:rsidRDefault="00DF62D7" w:rsidP="000338A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62D7" w:rsidRPr="00DF62D7" w:rsidTr="00DF62D7">
        <w:trPr>
          <w:gridBefore w:val="1"/>
          <w:wBefore w:w="157" w:type="dxa"/>
        </w:trPr>
        <w:tc>
          <w:tcPr>
            <w:tcW w:w="0" w:type="auto"/>
            <w:hideMark/>
          </w:tcPr>
          <w:p w:rsidR="00DA6909" w:rsidRPr="00DF62D7" w:rsidRDefault="00DA6909" w:rsidP="00DA6909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28.30.93</w:t>
            </w:r>
            <w:r w:rsidR="00DF62D7" w:rsidRPr="00DF6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.000 - </w:t>
            </w:r>
          </w:p>
        </w:tc>
        <w:tc>
          <w:tcPr>
            <w:tcW w:w="0" w:type="auto"/>
            <w:hideMark/>
          </w:tcPr>
          <w:p w:rsidR="00DF62D7" w:rsidRPr="00DF62D7" w:rsidRDefault="00DF62D7" w:rsidP="00DF62D7">
            <w:pPr>
              <w:spacing w:after="0" w:line="180" w:lineRule="atLeas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F62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Части прочих машин и оборудования для сельского хозяйства</w:t>
            </w:r>
          </w:p>
          <w:p w:rsidR="00DF62D7" w:rsidRPr="00DF62D7" w:rsidRDefault="00DF62D7" w:rsidP="00DF62D7">
            <w:pPr>
              <w:spacing w:after="0" w:line="180" w:lineRule="atLeast"/>
              <w:ind w:left="-1415" w:hanging="14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F62D7" w:rsidRPr="00DF62D7" w:rsidRDefault="00DF62D7" w:rsidP="00DA6909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F62D7" w:rsidRPr="00DF62D7" w:rsidRDefault="00DF62D7" w:rsidP="00DA6909">
      <w:pPr>
        <w:pStyle w:val="a3"/>
        <w:spacing w:before="0" w:beforeAutospacing="0" w:after="0" w:afterAutospacing="0" w:line="180" w:lineRule="atLeast"/>
        <w:rPr>
          <w:sz w:val="28"/>
          <w:szCs w:val="28"/>
          <w:shd w:val="clear" w:color="auto" w:fill="FFFFFF"/>
        </w:rPr>
      </w:pPr>
      <w:r w:rsidRPr="00DF62D7">
        <w:rPr>
          <w:sz w:val="28"/>
          <w:szCs w:val="28"/>
        </w:rPr>
        <w:t xml:space="preserve">28.30.94.000 – </w:t>
      </w:r>
      <w:r w:rsidRPr="00DF62D7">
        <w:rPr>
          <w:sz w:val="28"/>
          <w:szCs w:val="28"/>
          <w:shd w:val="clear" w:color="auto" w:fill="FFFFFF"/>
        </w:rPr>
        <w:t>Части доильных аппаратов и оборудования для обработки молока, не включенные в другие группировки</w:t>
      </w:r>
    </w:p>
    <w:p w:rsidR="00DF62D7" w:rsidRPr="00DF62D7" w:rsidRDefault="00DF62D7" w:rsidP="00DA6909">
      <w:pPr>
        <w:pStyle w:val="a3"/>
        <w:spacing w:before="0" w:beforeAutospacing="0" w:after="0" w:afterAutospacing="0" w:line="180" w:lineRule="atLeast"/>
        <w:rPr>
          <w:sz w:val="28"/>
          <w:szCs w:val="28"/>
          <w:shd w:val="clear" w:color="auto" w:fill="FFFFFF"/>
        </w:rPr>
      </w:pPr>
      <w:r w:rsidRPr="00DF62D7">
        <w:rPr>
          <w:sz w:val="28"/>
          <w:szCs w:val="28"/>
          <w:shd w:val="clear" w:color="auto" w:fill="FFFFFF"/>
        </w:rPr>
        <w:t xml:space="preserve">28.93.11.000 - </w:t>
      </w:r>
      <w:r w:rsidRPr="00DF62D7">
        <w:rPr>
          <w:sz w:val="28"/>
          <w:szCs w:val="28"/>
          <w:shd w:val="clear" w:color="auto" w:fill="FFFFFF"/>
        </w:rPr>
        <w:t>Сепараторы-сливкоотделители центробежные</w:t>
      </w:r>
    </w:p>
    <w:p w:rsidR="00DF62D7" w:rsidRPr="00DF62D7" w:rsidRDefault="00DF62D7" w:rsidP="00DA6909">
      <w:pPr>
        <w:pStyle w:val="a3"/>
        <w:spacing w:before="0" w:beforeAutospacing="0" w:after="0" w:afterAutospacing="0" w:line="180" w:lineRule="atLeast"/>
        <w:rPr>
          <w:sz w:val="28"/>
          <w:szCs w:val="28"/>
          <w:shd w:val="clear" w:color="auto" w:fill="FFFFFF"/>
        </w:rPr>
      </w:pPr>
      <w:r w:rsidRPr="00DF62D7">
        <w:rPr>
          <w:sz w:val="28"/>
          <w:szCs w:val="28"/>
          <w:shd w:val="clear" w:color="auto" w:fill="FFFFFF"/>
        </w:rPr>
        <w:t xml:space="preserve">28.93.12.000 - </w:t>
      </w:r>
      <w:r w:rsidRPr="00DF62D7">
        <w:rPr>
          <w:sz w:val="28"/>
          <w:szCs w:val="28"/>
          <w:shd w:val="clear" w:color="auto" w:fill="FFFFFF"/>
        </w:rPr>
        <w:t>Оборудование для обработки и переработки молока</w:t>
      </w:r>
    </w:p>
    <w:p w:rsidR="00DF62D7" w:rsidRPr="00DF62D7" w:rsidRDefault="00DF62D7" w:rsidP="00DA6909">
      <w:pPr>
        <w:pStyle w:val="a3"/>
        <w:spacing w:before="0" w:beforeAutospacing="0" w:after="0" w:afterAutospacing="0" w:line="180" w:lineRule="atLeast"/>
        <w:rPr>
          <w:sz w:val="28"/>
          <w:szCs w:val="28"/>
          <w:shd w:val="clear" w:color="auto" w:fill="FFFFFF"/>
        </w:rPr>
      </w:pPr>
      <w:r w:rsidRPr="00DF62D7">
        <w:rPr>
          <w:sz w:val="28"/>
          <w:szCs w:val="28"/>
          <w:shd w:val="clear" w:color="auto" w:fill="FFFFFF"/>
        </w:rPr>
        <w:t xml:space="preserve">28.93.16 –  </w:t>
      </w:r>
      <w:r w:rsidRPr="00DF62D7">
        <w:rPr>
          <w:color w:val="22272F"/>
          <w:sz w:val="28"/>
          <w:szCs w:val="28"/>
          <w:shd w:val="clear" w:color="auto" w:fill="FFFFFF"/>
        </w:rPr>
        <w:t>Сушилки для сельскохозяйственных продуктов</w:t>
      </w:r>
    </w:p>
    <w:p w:rsidR="00DF62D7" w:rsidRPr="00DF62D7" w:rsidRDefault="00DF62D7" w:rsidP="00DA6909">
      <w:pPr>
        <w:pStyle w:val="a3"/>
        <w:spacing w:before="0" w:beforeAutospacing="0" w:after="0" w:afterAutospacing="0" w:line="180" w:lineRule="atLeast"/>
        <w:rPr>
          <w:sz w:val="28"/>
          <w:szCs w:val="28"/>
          <w:shd w:val="clear" w:color="auto" w:fill="FFFFFF"/>
        </w:rPr>
      </w:pPr>
      <w:r w:rsidRPr="00DF62D7">
        <w:rPr>
          <w:sz w:val="28"/>
          <w:szCs w:val="28"/>
          <w:shd w:val="clear" w:color="auto" w:fill="FFFFFF"/>
        </w:rPr>
        <w:t xml:space="preserve">28.93.17.170 – </w:t>
      </w:r>
      <w:r w:rsidRPr="00DF62D7">
        <w:rPr>
          <w:color w:val="22272F"/>
          <w:sz w:val="28"/>
          <w:szCs w:val="28"/>
          <w:shd w:val="clear" w:color="auto" w:fill="FFFFFF"/>
        </w:rPr>
        <w:t>Оборудование для переработки мяса или птицы</w:t>
      </w:r>
    </w:p>
    <w:p w:rsidR="00DF62D7" w:rsidRPr="00DF62D7" w:rsidRDefault="00DF62D7" w:rsidP="00DA6909">
      <w:pPr>
        <w:pStyle w:val="a3"/>
        <w:spacing w:before="0" w:beforeAutospacing="0" w:after="0" w:afterAutospacing="0" w:line="180" w:lineRule="atLeast"/>
        <w:rPr>
          <w:sz w:val="28"/>
          <w:szCs w:val="28"/>
          <w:shd w:val="clear" w:color="auto" w:fill="FFFFFF"/>
        </w:rPr>
      </w:pPr>
      <w:r w:rsidRPr="00DF62D7">
        <w:rPr>
          <w:sz w:val="28"/>
          <w:szCs w:val="28"/>
          <w:shd w:val="clear" w:color="auto" w:fill="FFFFFF"/>
        </w:rPr>
        <w:t xml:space="preserve">28.93.17.230 – </w:t>
      </w:r>
      <w:r w:rsidRPr="00DF62D7">
        <w:rPr>
          <w:color w:val="22272F"/>
          <w:sz w:val="28"/>
          <w:szCs w:val="28"/>
          <w:shd w:val="clear" w:color="auto" w:fill="FFFFFF"/>
        </w:rPr>
        <w:t>Оборудование для производства рыбных продуктов</w:t>
      </w:r>
    </w:p>
    <w:p w:rsidR="00DF62D7" w:rsidRPr="00DF62D7" w:rsidRDefault="00DF62D7" w:rsidP="00DA6909">
      <w:pPr>
        <w:pStyle w:val="a3"/>
        <w:spacing w:before="0" w:beforeAutospacing="0" w:after="0" w:afterAutospacing="0" w:line="180" w:lineRule="atLeast"/>
        <w:rPr>
          <w:sz w:val="28"/>
          <w:szCs w:val="28"/>
        </w:rPr>
      </w:pPr>
      <w:r w:rsidRPr="00DF62D7">
        <w:rPr>
          <w:sz w:val="28"/>
          <w:szCs w:val="28"/>
          <w:shd w:val="clear" w:color="auto" w:fill="FFFFFF"/>
        </w:rPr>
        <w:t xml:space="preserve">28.93.32.000 - </w:t>
      </w:r>
      <w:r w:rsidRPr="00DF62D7">
        <w:rPr>
          <w:color w:val="22272F"/>
          <w:sz w:val="28"/>
          <w:szCs w:val="28"/>
          <w:shd w:val="clear" w:color="auto" w:fill="FFFFFF"/>
        </w:rPr>
        <w:t>Части оборудования для производства пищевых продуктов</w:t>
      </w:r>
    </w:p>
    <w:p w:rsidR="00BD30EC" w:rsidRPr="00DF62D7" w:rsidRDefault="00DA6909" w:rsidP="00DF62D7">
      <w:pPr>
        <w:pStyle w:val="a3"/>
        <w:spacing w:before="0" w:beforeAutospacing="0" w:after="0" w:afterAutospacing="0" w:line="180" w:lineRule="atLeast"/>
        <w:rPr>
          <w:sz w:val="28"/>
          <w:szCs w:val="28"/>
        </w:rPr>
      </w:pPr>
      <w:r w:rsidRPr="00DF62D7">
        <w:rPr>
          <w:sz w:val="28"/>
          <w:szCs w:val="28"/>
        </w:rPr>
        <w:t xml:space="preserve"> </w:t>
      </w:r>
      <w:bookmarkStart w:id="0" w:name="_GoBack"/>
      <w:bookmarkEnd w:id="0"/>
    </w:p>
    <w:sectPr w:rsidR="00BD30EC" w:rsidRPr="00DF6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6C2"/>
    <w:rsid w:val="00011B21"/>
    <w:rsid w:val="000338A1"/>
    <w:rsid w:val="0005751F"/>
    <w:rsid w:val="001232D0"/>
    <w:rsid w:val="002346C2"/>
    <w:rsid w:val="002F2C8A"/>
    <w:rsid w:val="00380830"/>
    <w:rsid w:val="003D03B6"/>
    <w:rsid w:val="004A2D70"/>
    <w:rsid w:val="005E6260"/>
    <w:rsid w:val="006E7903"/>
    <w:rsid w:val="00815B44"/>
    <w:rsid w:val="00A57BC3"/>
    <w:rsid w:val="00B910B3"/>
    <w:rsid w:val="00BD30EC"/>
    <w:rsid w:val="00D70BFF"/>
    <w:rsid w:val="00DA6909"/>
    <w:rsid w:val="00DB1193"/>
    <w:rsid w:val="00DF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6909"/>
    <w:rPr>
      <w:color w:val="0000FF"/>
      <w:u w:val="single"/>
    </w:rPr>
  </w:style>
  <w:style w:type="paragraph" w:customStyle="1" w:styleId="s1">
    <w:name w:val="s_1"/>
    <w:basedOn w:val="a"/>
    <w:rsid w:val="006E7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6E79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6909"/>
    <w:rPr>
      <w:color w:val="0000FF"/>
      <w:u w:val="single"/>
    </w:rPr>
  </w:style>
  <w:style w:type="paragraph" w:customStyle="1" w:styleId="s1">
    <w:name w:val="s_1"/>
    <w:basedOn w:val="a"/>
    <w:rsid w:val="006E7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6E7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2158&amp;date=10.01.2024&amp;dst=122143&amp;fie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2158&amp;date=10.01.2024&amp;dst=122063&amp;field=134" TargetMode="External"/><Relationship Id="rId5" Type="http://schemas.openxmlformats.org/officeDocument/2006/relationships/hyperlink" Target="https://login.consultant.ru/link/?req=doc&amp;base=LAW&amp;n=462158&amp;date=10.01.2024&amp;dst=120265&amp;fie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2024-03-25T07:44:00Z</dcterms:created>
  <dcterms:modified xsi:type="dcterms:W3CDTF">2024-03-25T07:44:00Z</dcterms:modified>
</cp:coreProperties>
</file>