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11" w:rsidRDefault="006C6311" w:rsidP="00857A26">
      <w:pPr>
        <w:spacing w:after="0" w:line="240" w:lineRule="auto"/>
        <w:ind w:firstLine="709"/>
        <w:contextualSpacing/>
        <w:jc w:val="center"/>
        <w:rPr>
          <w:rStyle w:val="af0"/>
          <w:rFonts w:ascii="Times New Roman" w:hAnsi="Times New Roman"/>
          <w:bCs w:val="0"/>
          <w:color w:val="000000"/>
          <w:sz w:val="28"/>
          <w:szCs w:val="28"/>
        </w:rPr>
      </w:pPr>
    </w:p>
    <w:p w:rsidR="006C6311" w:rsidRDefault="00DF7F7E" w:rsidP="00DF7F7E">
      <w:pPr>
        <w:spacing w:after="0" w:line="240" w:lineRule="auto"/>
        <w:contextualSpacing/>
        <w:rPr>
          <w:rStyle w:val="af0"/>
          <w:rFonts w:ascii="Times New Roman" w:hAnsi="Times New Roman"/>
          <w:bCs w:val="0"/>
          <w:color w:val="000000"/>
          <w:sz w:val="28"/>
          <w:szCs w:val="28"/>
        </w:rPr>
      </w:pPr>
      <w:r w:rsidRPr="00DF7F7E">
        <w:rPr>
          <w:rStyle w:val="af0"/>
          <w:rFonts w:ascii="Times New Roman" w:hAnsi="Times New Roman"/>
          <w:bCs w:val="0"/>
          <w:noProof/>
          <w:color w:val="000000"/>
          <w:sz w:val="28"/>
          <w:lang w:eastAsia="ru-RU"/>
        </w:rPr>
        <w:drawing>
          <wp:inline distT="0" distB="0" distL="0" distR="0">
            <wp:extent cx="2476500" cy="352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CA" w:rsidRDefault="005A79CA" w:rsidP="00857A26">
      <w:pPr>
        <w:spacing w:after="0" w:line="240" w:lineRule="auto"/>
        <w:ind w:firstLine="709"/>
        <w:contextualSpacing/>
        <w:jc w:val="center"/>
        <w:rPr>
          <w:rStyle w:val="af0"/>
          <w:rFonts w:ascii="Times New Roman" w:hAnsi="Times New Roman"/>
          <w:bCs w:val="0"/>
          <w:color w:val="000000"/>
          <w:sz w:val="28"/>
          <w:szCs w:val="28"/>
        </w:rPr>
      </w:pPr>
    </w:p>
    <w:p w:rsidR="00631B17" w:rsidRPr="00631B17" w:rsidRDefault="00A53D56" w:rsidP="00631B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0"/>
          <w:rFonts w:ascii="Times New Roman" w:hAnsi="Times New Roman"/>
          <w:bCs w:val="0"/>
          <w:color w:val="000000"/>
          <w:sz w:val="28"/>
          <w:szCs w:val="28"/>
        </w:rPr>
        <w:t xml:space="preserve">Эксперты регионального </w:t>
      </w:r>
      <w:proofErr w:type="spellStart"/>
      <w:r>
        <w:rPr>
          <w:rStyle w:val="af0"/>
          <w:rFonts w:ascii="Times New Roman" w:hAnsi="Times New Roman"/>
          <w:bCs w:val="0"/>
          <w:color w:val="000000"/>
          <w:sz w:val="28"/>
          <w:szCs w:val="28"/>
        </w:rPr>
        <w:t>Роскадастра</w:t>
      </w:r>
      <w:proofErr w:type="spellEnd"/>
      <w:r w:rsidR="00631B17" w:rsidRPr="00631B17">
        <w:rPr>
          <w:rFonts w:ascii="Times New Roman" w:hAnsi="Times New Roman"/>
          <w:b/>
          <w:sz w:val="28"/>
          <w:szCs w:val="28"/>
        </w:rPr>
        <w:t xml:space="preserve"> ответили на вопросы жителей Поморья</w:t>
      </w:r>
    </w:p>
    <w:p w:rsidR="00631B17" w:rsidRPr="00631B17" w:rsidRDefault="00631B17" w:rsidP="00631B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B17">
        <w:rPr>
          <w:rFonts w:ascii="Times New Roman" w:eastAsia="Times New Roman" w:hAnsi="Times New Roman"/>
          <w:sz w:val="28"/>
          <w:szCs w:val="28"/>
        </w:rPr>
        <w:t xml:space="preserve">В ходе горячей линии эксперты </w:t>
      </w:r>
      <w:r w:rsidR="00A53D56">
        <w:rPr>
          <w:rFonts w:ascii="Times New Roman" w:eastAsia="Times New Roman" w:hAnsi="Times New Roman"/>
          <w:sz w:val="28"/>
          <w:szCs w:val="28"/>
        </w:rPr>
        <w:t>филиала ППК «Роскадастр» по Архангельской области и Ненецкому автономному округу</w:t>
      </w:r>
      <w:r w:rsidRPr="00631B17">
        <w:rPr>
          <w:rFonts w:ascii="Times New Roman" w:eastAsia="Times New Roman" w:hAnsi="Times New Roman"/>
          <w:sz w:val="28"/>
          <w:szCs w:val="28"/>
        </w:rPr>
        <w:t xml:space="preserve"> рассказали жителям региона об услугах Росреестра, которые</w:t>
      </w:r>
      <w:r w:rsidR="00A53D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B17">
        <w:rPr>
          <w:rFonts w:ascii="Times New Roman" w:eastAsia="Times New Roman" w:hAnsi="Times New Roman"/>
          <w:sz w:val="28"/>
          <w:szCs w:val="28"/>
        </w:rPr>
        <w:t xml:space="preserve">можно </w:t>
      </w:r>
      <w:r w:rsidR="00D7303C" w:rsidRPr="00631B17">
        <w:rPr>
          <w:rFonts w:ascii="Times New Roman" w:eastAsia="Times New Roman" w:hAnsi="Times New Roman"/>
          <w:sz w:val="28"/>
          <w:szCs w:val="28"/>
        </w:rPr>
        <w:t>получить,</w:t>
      </w:r>
      <w:r w:rsidRPr="00631B17">
        <w:rPr>
          <w:rFonts w:ascii="Times New Roman" w:eastAsia="Times New Roman" w:hAnsi="Times New Roman"/>
          <w:sz w:val="28"/>
          <w:szCs w:val="28"/>
        </w:rPr>
        <w:t xml:space="preserve"> </w:t>
      </w:r>
      <w:r w:rsidR="00DF7F7E">
        <w:rPr>
          <w:rFonts w:ascii="Times New Roman" w:eastAsia="Times New Roman" w:hAnsi="Times New Roman"/>
          <w:sz w:val="28"/>
          <w:szCs w:val="28"/>
        </w:rPr>
        <w:t>не выходя из дома</w:t>
      </w:r>
      <w:r w:rsidRPr="00631B17">
        <w:rPr>
          <w:rFonts w:ascii="Times New Roman" w:eastAsia="Times New Roman" w:hAnsi="Times New Roman"/>
          <w:sz w:val="28"/>
          <w:szCs w:val="28"/>
        </w:rPr>
        <w:t>.</w:t>
      </w:r>
    </w:p>
    <w:p w:rsidR="00631B17" w:rsidRPr="00631B17" w:rsidRDefault="00631B17" w:rsidP="00631B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B17">
        <w:rPr>
          <w:rFonts w:ascii="Times New Roman" w:eastAsia="Times New Roman" w:hAnsi="Times New Roman"/>
          <w:sz w:val="28"/>
          <w:szCs w:val="28"/>
        </w:rPr>
        <w:t>Наибольший интерес у гр</w:t>
      </w:r>
      <w:r w:rsidR="006E1899">
        <w:rPr>
          <w:rFonts w:ascii="Times New Roman" w:eastAsia="Times New Roman" w:hAnsi="Times New Roman"/>
          <w:sz w:val="28"/>
          <w:szCs w:val="28"/>
        </w:rPr>
        <w:t>аждан вызвали следующие вопросы:</w:t>
      </w:r>
    </w:p>
    <w:p w:rsidR="000D702E" w:rsidRDefault="000D702E" w:rsidP="009C6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В новом многоквартирном доме есть нежилые помещения - кладовые. Как можно узнать кадастровый номер нужного </w:t>
      </w:r>
      <w:r w:rsidR="00D7303C">
        <w:rPr>
          <w:rFonts w:ascii="Times New Roman" w:eastAsia="Times New Roman" w:hAnsi="Times New Roman"/>
          <w:b/>
          <w:sz w:val="28"/>
          <w:szCs w:val="28"/>
        </w:rPr>
        <w:t>помещения,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не обращаясь в МФЦ? </w:t>
      </w:r>
      <w:r w:rsidRPr="000D702E">
        <w:rPr>
          <w:rFonts w:ascii="Times New Roman" w:eastAsia="Times New Roman" w:hAnsi="Times New Roman"/>
          <w:b/>
          <w:sz w:val="28"/>
          <w:szCs w:val="28"/>
        </w:rPr>
        <w:t xml:space="preserve">Можно ли подать документы на регистрацию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права </w:t>
      </w:r>
      <w:r w:rsidRPr="000D702E">
        <w:rPr>
          <w:rFonts w:ascii="Times New Roman" w:eastAsia="Times New Roman" w:hAnsi="Times New Roman"/>
          <w:b/>
          <w:sz w:val="28"/>
          <w:szCs w:val="28"/>
        </w:rPr>
        <w:t>этих объектов в электронном виде?</w:t>
      </w:r>
    </w:p>
    <w:p w:rsidR="000D702E" w:rsidRDefault="000D702E" w:rsidP="009C6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Кадастровый номер помещения можно узнать на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="00D52E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помощью сервиса </w:t>
      </w:r>
      <w:r w:rsidRPr="000D702E">
        <w:rPr>
          <w:rFonts w:ascii="Times New Roman" w:eastAsia="Times New Roman" w:hAnsi="Times New Roman"/>
          <w:sz w:val="28"/>
          <w:szCs w:val="28"/>
        </w:rPr>
        <w:t>«Справочная информация по объектам недвижимости в режиме онлайн»</w:t>
      </w:r>
      <w:r w:rsidR="00001346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9" w:history="1">
        <w:r w:rsidR="00001346" w:rsidRPr="00684BC9">
          <w:rPr>
            <w:rStyle w:val="a6"/>
            <w:rFonts w:ascii="Times New Roman" w:eastAsia="Times New Roman" w:hAnsi="Times New Roman"/>
            <w:sz w:val="28"/>
            <w:szCs w:val="28"/>
          </w:rPr>
          <w:t>https://lk.rosreestr.ru/ESERVICES/REAL-ESTATE-OBJECTS-ONLINE</w:t>
        </w:r>
      </w:hyperlink>
      <w:r w:rsidR="00E515E1">
        <w:rPr>
          <w:rFonts w:ascii="Times New Roman" w:eastAsia="Times New Roman" w:hAnsi="Times New Roman"/>
          <w:sz w:val="28"/>
          <w:szCs w:val="28"/>
        </w:rPr>
        <w:t>)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поисков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строк</w:t>
      </w:r>
      <w:r>
        <w:rPr>
          <w:rFonts w:ascii="Times New Roman" w:eastAsia="Times New Roman" w:hAnsi="Times New Roman"/>
          <w:sz w:val="28"/>
          <w:szCs w:val="28"/>
        </w:rPr>
        <w:t>е достаточно указать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адрес объекта</w:t>
      </w:r>
      <w:r w:rsidR="00E515E1">
        <w:rPr>
          <w:rFonts w:ascii="Times New Roman" w:eastAsia="Times New Roman" w:hAnsi="Times New Roman"/>
          <w:sz w:val="28"/>
          <w:szCs w:val="28"/>
        </w:rPr>
        <w:t xml:space="preserve"> и его вид «П</w:t>
      </w:r>
      <w:r w:rsidR="00047915">
        <w:rPr>
          <w:rFonts w:ascii="Times New Roman" w:eastAsia="Times New Roman" w:hAnsi="Times New Roman"/>
          <w:sz w:val="28"/>
          <w:szCs w:val="28"/>
        </w:rPr>
        <w:t>омещение».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</w:t>
      </w:r>
      <w:r w:rsidR="00047915">
        <w:rPr>
          <w:rFonts w:ascii="Times New Roman" w:eastAsia="Times New Roman" w:hAnsi="Times New Roman"/>
          <w:sz w:val="28"/>
          <w:szCs w:val="28"/>
        </w:rPr>
        <w:t>Сервис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выдаст все кадастровые номера </w:t>
      </w:r>
      <w:r w:rsidR="00047915">
        <w:rPr>
          <w:rFonts w:ascii="Times New Roman" w:eastAsia="Times New Roman" w:hAnsi="Times New Roman"/>
          <w:sz w:val="28"/>
          <w:szCs w:val="28"/>
        </w:rPr>
        <w:t>помещений</w:t>
      </w:r>
      <w:r w:rsidR="00E515E1">
        <w:rPr>
          <w:rFonts w:ascii="Times New Roman" w:eastAsia="Times New Roman" w:hAnsi="Times New Roman"/>
          <w:sz w:val="28"/>
          <w:szCs w:val="28"/>
        </w:rPr>
        <w:t>,</w:t>
      </w:r>
      <w:r w:rsidR="00047915">
        <w:rPr>
          <w:rFonts w:ascii="Times New Roman" w:eastAsia="Times New Roman" w:hAnsi="Times New Roman"/>
          <w:sz w:val="28"/>
          <w:szCs w:val="28"/>
        </w:rPr>
        <w:t xml:space="preserve"> находящихся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в </w:t>
      </w:r>
      <w:r w:rsidR="00047915">
        <w:rPr>
          <w:rFonts w:ascii="Times New Roman" w:eastAsia="Times New Roman" w:hAnsi="Times New Roman"/>
          <w:sz w:val="28"/>
          <w:szCs w:val="28"/>
        </w:rPr>
        <w:t xml:space="preserve">данном 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доме. Вам нужно самостоятельно </w:t>
      </w:r>
      <w:r w:rsidR="00047915">
        <w:rPr>
          <w:rFonts w:ascii="Times New Roman" w:eastAsia="Times New Roman" w:hAnsi="Times New Roman"/>
          <w:sz w:val="28"/>
          <w:szCs w:val="28"/>
        </w:rPr>
        <w:t>определить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по номеру </w:t>
      </w:r>
      <w:r w:rsidR="00047915">
        <w:rPr>
          <w:rFonts w:ascii="Times New Roman" w:eastAsia="Times New Roman" w:hAnsi="Times New Roman"/>
          <w:sz w:val="28"/>
          <w:szCs w:val="28"/>
        </w:rPr>
        <w:t>помещение</w:t>
      </w:r>
      <w:r w:rsidR="00E515E1">
        <w:rPr>
          <w:rFonts w:ascii="Times New Roman" w:eastAsia="Times New Roman" w:hAnsi="Times New Roman"/>
          <w:sz w:val="28"/>
          <w:szCs w:val="28"/>
        </w:rPr>
        <w:t>, которое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</w:t>
      </w:r>
      <w:r w:rsidR="00047915">
        <w:rPr>
          <w:rFonts w:ascii="Times New Roman" w:eastAsia="Times New Roman" w:hAnsi="Times New Roman"/>
          <w:sz w:val="28"/>
          <w:szCs w:val="28"/>
        </w:rPr>
        <w:t>вы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</w:t>
      </w:r>
      <w:r w:rsidR="00047915">
        <w:rPr>
          <w:rFonts w:ascii="Times New Roman" w:eastAsia="Times New Roman" w:hAnsi="Times New Roman"/>
          <w:sz w:val="28"/>
          <w:szCs w:val="28"/>
        </w:rPr>
        <w:t>хотите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 оформить</w:t>
      </w:r>
      <w:r w:rsidR="00047915">
        <w:rPr>
          <w:rFonts w:ascii="Times New Roman" w:eastAsia="Times New Roman" w:hAnsi="Times New Roman"/>
          <w:sz w:val="28"/>
          <w:szCs w:val="28"/>
        </w:rPr>
        <w:t xml:space="preserve"> в собственность</w:t>
      </w:r>
      <w:r w:rsidRPr="000D702E">
        <w:rPr>
          <w:rFonts w:ascii="Times New Roman" w:eastAsia="Times New Roman" w:hAnsi="Times New Roman"/>
          <w:sz w:val="28"/>
          <w:szCs w:val="28"/>
        </w:rPr>
        <w:t xml:space="preserve">. </w:t>
      </w:r>
      <w:r w:rsidR="00047915">
        <w:rPr>
          <w:rFonts w:ascii="Times New Roman" w:eastAsia="Times New Roman" w:hAnsi="Times New Roman"/>
          <w:sz w:val="28"/>
          <w:szCs w:val="28"/>
        </w:rPr>
        <w:t>И</w:t>
      </w:r>
      <w:r w:rsidRPr="000D702E">
        <w:rPr>
          <w:rFonts w:ascii="Times New Roman" w:eastAsia="Times New Roman" w:hAnsi="Times New Roman"/>
          <w:sz w:val="28"/>
          <w:szCs w:val="28"/>
        </w:rPr>
        <w:t>нформация выдается бесплатно.</w:t>
      </w:r>
    </w:p>
    <w:p w:rsidR="00047915" w:rsidRPr="00047915" w:rsidRDefault="00047915" w:rsidP="0004791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047915">
        <w:rPr>
          <w:rFonts w:ascii="Times New Roman" w:eastAsia="Times New Roman" w:hAnsi="Times New Roman"/>
          <w:sz w:val="28"/>
          <w:szCs w:val="28"/>
        </w:rPr>
        <w:t>окументы на регистрацию права</w:t>
      </w:r>
      <w:r>
        <w:rPr>
          <w:rFonts w:ascii="Times New Roman" w:eastAsia="Times New Roman" w:hAnsi="Times New Roman"/>
          <w:sz w:val="28"/>
          <w:szCs w:val="28"/>
        </w:rPr>
        <w:t xml:space="preserve"> в электронном виде можно подать через «Личный кабинет правообладателя» на </w:t>
      </w:r>
      <w:hyperlink r:id="rId10" w:history="1">
        <w:r w:rsidR="00D52EBF" w:rsidRPr="00D356AE">
          <w:rPr>
            <w:rStyle w:val="a6"/>
            <w:rFonts w:ascii="Times New Roman" w:eastAsia="Times New Roman" w:hAnsi="Times New Roman"/>
            <w:b/>
            <w:sz w:val="28"/>
            <w:szCs w:val="28"/>
          </w:rPr>
          <w:t xml:space="preserve">официальном сайте </w:t>
        </w:r>
        <w:proofErr w:type="spellStart"/>
        <w:r w:rsidR="00D52EBF" w:rsidRPr="00D356AE">
          <w:rPr>
            <w:rStyle w:val="a6"/>
            <w:rFonts w:ascii="Times New Roman" w:eastAsia="Times New Roman" w:hAnsi="Times New Roman"/>
            <w:b/>
            <w:sz w:val="28"/>
            <w:szCs w:val="28"/>
          </w:rPr>
          <w:t>Росреестра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047915">
        <w:rPr>
          <w:rFonts w:ascii="Times New Roman" w:eastAsia="Times New Roman" w:hAnsi="Times New Roman"/>
          <w:sz w:val="28"/>
          <w:szCs w:val="28"/>
        </w:rPr>
        <w:t xml:space="preserve">Чтобы воспользоваться сервисом, необходимо </w:t>
      </w:r>
      <w:r>
        <w:rPr>
          <w:rFonts w:ascii="Times New Roman" w:eastAsia="Times New Roman" w:hAnsi="Times New Roman"/>
          <w:sz w:val="28"/>
          <w:szCs w:val="28"/>
        </w:rPr>
        <w:t>пройти процедуру авторизации</w:t>
      </w:r>
      <w:r w:rsidRPr="00047915">
        <w:rPr>
          <w:rFonts w:ascii="Times New Roman" w:eastAsia="Times New Roman" w:hAnsi="Times New Roman"/>
          <w:sz w:val="28"/>
          <w:szCs w:val="28"/>
        </w:rPr>
        <w:t xml:space="preserve">, то есть иметь логин и пароль на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="00E515E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затем пошагово выполнить все необходимые действия</w:t>
      </w:r>
      <w:r w:rsidRPr="00047915">
        <w:rPr>
          <w:rFonts w:ascii="Times New Roman" w:eastAsia="Times New Roman" w:hAnsi="Times New Roman"/>
          <w:sz w:val="28"/>
          <w:szCs w:val="28"/>
        </w:rPr>
        <w:t>.</w:t>
      </w:r>
    </w:p>
    <w:p w:rsidR="00F61B51" w:rsidRDefault="00F61B51" w:rsidP="00F61B5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После оказания услуг </w:t>
      </w:r>
      <w:r w:rsidR="009D6F5C">
        <w:rPr>
          <w:rFonts w:ascii="Times New Roman" w:eastAsia="Times New Roman" w:hAnsi="Times New Roman"/>
          <w:b/>
          <w:sz w:val="28"/>
          <w:szCs w:val="28"/>
        </w:rPr>
        <w:t xml:space="preserve">на сайте </w:t>
      </w:r>
      <w:proofErr w:type="spellStart"/>
      <w:r w:rsidR="00E515E1">
        <w:rPr>
          <w:rFonts w:ascii="Times New Roman" w:eastAsia="Times New Roman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D6F5C">
        <w:rPr>
          <w:rFonts w:ascii="Times New Roman" w:eastAsia="Times New Roman" w:hAnsi="Times New Roman"/>
          <w:b/>
          <w:sz w:val="28"/>
          <w:szCs w:val="28"/>
        </w:rPr>
        <w:t xml:space="preserve">в каком виде предоставляются </w:t>
      </w:r>
      <w:r>
        <w:rPr>
          <w:rFonts w:ascii="Times New Roman" w:eastAsia="Times New Roman" w:hAnsi="Times New Roman"/>
          <w:b/>
          <w:sz w:val="28"/>
          <w:szCs w:val="28"/>
        </w:rPr>
        <w:t>документы? Как их получить?</w:t>
      </w:r>
    </w:p>
    <w:p w:rsidR="000D702E" w:rsidRDefault="009D6F5C" w:rsidP="009C6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</w:t>
      </w:r>
      <w:r w:rsidR="00F61B51" w:rsidRPr="00F61B51">
        <w:rPr>
          <w:rFonts w:ascii="Times New Roman" w:eastAsia="Times New Roman" w:hAnsi="Times New Roman"/>
          <w:sz w:val="28"/>
          <w:szCs w:val="28"/>
        </w:rPr>
        <w:t xml:space="preserve"> регистрационных действий формируются электронные документы (выписка из ЕГРН, регистрационная надпись на договоре)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F61B51" w:rsidRPr="00F61B51">
        <w:rPr>
          <w:rFonts w:ascii="Times New Roman" w:eastAsia="Times New Roman" w:hAnsi="Times New Roman"/>
          <w:sz w:val="28"/>
          <w:szCs w:val="28"/>
        </w:rPr>
        <w:t>направляются по адресу электронной почты</w:t>
      </w:r>
      <w:r w:rsidR="00E515E1">
        <w:rPr>
          <w:rFonts w:ascii="Times New Roman" w:eastAsia="Times New Roman" w:hAnsi="Times New Roman"/>
          <w:sz w:val="28"/>
          <w:szCs w:val="28"/>
        </w:rPr>
        <w:t>,</w:t>
      </w:r>
      <w:r w:rsidR="00F61B51" w:rsidRPr="00F61B5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указанному в заявлении </w:t>
      </w:r>
      <w:r w:rsidR="00F61B51" w:rsidRPr="00F61B51">
        <w:rPr>
          <w:rFonts w:ascii="Times New Roman" w:eastAsia="Times New Roman" w:hAnsi="Times New Roman"/>
          <w:sz w:val="28"/>
          <w:szCs w:val="28"/>
        </w:rPr>
        <w:t xml:space="preserve">в виде ссылки на электронный </w:t>
      </w:r>
      <w:r w:rsidR="00F61B51" w:rsidRPr="00F61B51">
        <w:rPr>
          <w:rFonts w:ascii="Times New Roman" w:eastAsia="Times New Roman" w:hAnsi="Times New Roman"/>
          <w:sz w:val="28"/>
          <w:szCs w:val="28"/>
        </w:rPr>
        <w:lastRenderedPageBreak/>
        <w:t xml:space="preserve">документ, размещенный на </w:t>
      </w:r>
      <w:hyperlink r:id="rId11" w:history="1">
        <w:r w:rsidR="00D52EBF" w:rsidRPr="00D356AE">
          <w:rPr>
            <w:rStyle w:val="a6"/>
            <w:rFonts w:ascii="Times New Roman" w:eastAsia="Times New Roman" w:hAnsi="Times New Roman"/>
            <w:sz w:val="28"/>
            <w:szCs w:val="28"/>
          </w:rPr>
          <w:t xml:space="preserve">официальном сайте </w:t>
        </w:r>
        <w:proofErr w:type="spellStart"/>
        <w:r w:rsidR="00D52EBF">
          <w:rPr>
            <w:rStyle w:val="a6"/>
            <w:rFonts w:ascii="Times New Roman" w:eastAsia="Times New Roman" w:hAnsi="Times New Roman"/>
            <w:sz w:val="28"/>
            <w:szCs w:val="28"/>
          </w:rPr>
          <w:t>Росреестра</w:t>
        </w:r>
        <w:proofErr w:type="spellEnd"/>
      </w:hyperlink>
      <w:r w:rsidR="00F61B51" w:rsidRPr="00F61B51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Для скачивания документа</w:t>
      </w:r>
      <w:r w:rsidR="00F61B51" w:rsidRPr="00F61B51">
        <w:rPr>
          <w:rFonts w:ascii="Times New Roman" w:eastAsia="Times New Roman" w:hAnsi="Times New Roman"/>
          <w:sz w:val="28"/>
          <w:szCs w:val="28"/>
        </w:rPr>
        <w:t xml:space="preserve"> необходимо перейти по ссылке и сохранить полученный </w:t>
      </w:r>
      <w:r w:rsidR="00E515E1">
        <w:rPr>
          <w:rFonts w:ascii="Times New Roman" w:eastAsia="Times New Roman" w:hAnsi="Times New Roman"/>
          <w:sz w:val="28"/>
          <w:szCs w:val="28"/>
        </w:rPr>
        <w:t>файл</w:t>
      </w:r>
      <w:r w:rsidR="00F61B51" w:rsidRPr="00F61B5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964E6">
        <w:rPr>
          <w:rFonts w:ascii="Times New Roman" w:eastAsia="Times New Roman" w:hAnsi="Times New Roman"/>
          <w:sz w:val="28"/>
          <w:szCs w:val="28"/>
        </w:rPr>
        <w:t>Д</w:t>
      </w:r>
      <w:r w:rsidRPr="009D6F5C">
        <w:rPr>
          <w:rFonts w:ascii="Times New Roman" w:eastAsia="Times New Roman" w:hAnsi="Times New Roman"/>
          <w:sz w:val="28"/>
          <w:szCs w:val="28"/>
        </w:rPr>
        <w:t xml:space="preserve">окументы, полученные с помощью онлайн сервисов </w:t>
      </w:r>
      <w:proofErr w:type="spellStart"/>
      <w:r w:rsidRPr="009D6F5C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D6F5C">
        <w:rPr>
          <w:rFonts w:ascii="Times New Roman" w:eastAsia="Times New Roman" w:hAnsi="Times New Roman"/>
          <w:sz w:val="28"/>
          <w:szCs w:val="28"/>
        </w:rPr>
        <w:t xml:space="preserve"> в электронном виде, являются официальными и заверяются электронно-цифровой подписью</w:t>
      </w:r>
      <w:r w:rsidR="006964E6">
        <w:rPr>
          <w:rFonts w:ascii="Times New Roman" w:eastAsia="Times New Roman" w:hAnsi="Times New Roman"/>
          <w:sz w:val="28"/>
          <w:szCs w:val="28"/>
        </w:rPr>
        <w:t>.</w:t>
      </w:r>
    </w:p>
    <w:p w:rsidR="009D6F5C" w:rsidRPr="00F61B51" w:rsidRDefault="009D6F5C" w:rsidP="009D6F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</w:t>
      </w:r>
      <w:r w:rsidRPr="009D6F5C">
        <w:rPr>
          <w:rFonts w:ascii="Times New Roman" w:eastAsia="Times New Roman" w:hAnsi="Times New Roman"/>
          <w:sz w:val="28"/>
          <w:szCs w:val="28"/>
        </w:rPr>
        <w:t xml:space="preserve"> срок действия пропущен</w:t>
      </w:r>
      <w:r>
        <w:rPr>
          <w:rFonts w:ascii="Times New Roman" w:eastAsia="Times New Roman" w:hAnsi="Times New Roman"/>
          <w:sz w:val="28"/>
          <w:szCs w:val="28"/>
        </w:rPr>
        <w:t xml:space="preserve"> или возникли пр</w:t>
      </w:r>
      <w:r w:rsidR="00E515E1">
        <w:rPr>
          <w:rFonts w:ascii="Times New Roman" w:eastAsia="Times New Roman" w:hAnsi="Times New Roman"/>
          <w:sz w:val="28"/>
          <w:szCs w:val="28"/>
        </w:rPr>
        <w:t>облемы со скачиванием документа</w:t>
      </w:r>
      <w:r w:rsidR="00A64913">
        <w:rPr>
          <w:rFonts w:ascii="Times New Roman" w:eastAsia="Times New Roman" w:hAnsi="Times New Roman"/>
          <w:sz w:val="28"/>
          <w:szCs w:val="28"/>
        </w:rPr>
        <w:t>, то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9D6F5C">
        <w:rPr>
          <w:rFonts w:ascii="Times New Roman" w:eastAsia="Times New Roman" w:hAnsi="Times New Roman"/>
          <w:sz w:val="28"/>
          <w:szCs w:val="28"/>
        </w:rPr>
        <w:t xml:space="preserve"> целях решения </w:t>
      </w:r>
      <w:r w:rsidR="00A64913">
        <w:rPr>
          <w:rFonts w:ascii="Times New Roman" w:eastAsia="Times New Roman" w:hAnsi="Times New Roman"/>
          <w:sz w:val="28"/>
          <w:szCs w:val="28"/>
        </w:rPr>
        <w:t xml:space="preserve">такой </w:t>
      </w:r>
      <w:r w:rsidRPr="009D6F5C">
        <w:rPr>
          <w:rFonts w:ascii="Times New Roman" w:eastAsia="Times New Roman" w:hAnsi="Times New Roman"/>
          <w:sz w:val="28"/>
          <w:szCs w:val="28"/>
        </w:rPr>
        <w:t xml:space="preserve">проблемы </w:t>
      </w:r>
      <w:r>
        <w:rPr>
          <w:rFonts w:ascii="Times New Roman" w:eastAsia="Times New Roman" w:hAnsi="Times New Roman"/>
          <w:sz w:val="28"/>
          <w:szCs w:val="28"/>
        </w:rPr>
        <w:t>можно</w:t>
      </w:r>
      <w:r w:rsidRPr="009D6F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обратиться</w:t>
      </w:r>
      <w:r w:rsidRPr="009D6F5C">
        <w:rPr>
          <w:rFonts w:ascii="Times New Roman" w:eastAsia="Times New Roman" w:hAnsi="Times New Roman"/>
          <w:sz w:val="28"/>
          <w:szCs w:val="28"/>
        </w:rPr>
        <w:t xml:space="preserve"> в службу поддержки через </w:t>
      </w:r>
      <w:r w:rsidR="0014506F">
        <w:rPr>
          <w:rFonts w:ascii="Times New Roman" w:eastAsia="Times New Roman" w:hAnsi="Times New Roman"/>
          <w:sz w:val="28"/>
          <w:szCs w:val="28"/>
        </w:rPr>
        <w:t>«</w:t>
      </w:r>
      <w:hyperlink r:id="rId12" w:history="1">
        <w:r w:rsidR="0014506F" w:rsidRPr="0014506F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Личный</w:t>
        </w:r>
      </w:hyperlink>
      <w:r w:rsidR="0014506F" w:rsidRPr="0014506F">
        <w:rPr>
          <w:rFonts w:ascii="Times New Roman" w:hAnsi="Times New Roman"/>
          <w:sz w:val="28"/>
          <w:szCs w:val="28"/>
        </w:rPr>
        <w:t xml:space="preserve"> кабинет </w:t>
      </w:r>
      <w:proofErr w:type="gramStart"/>
      <w:r w:rsidR="0014506F" w:rsidRPr="0014506F">
        <w:rPr>
          <w:rFonts w:ascii="Times New Roman" w:hAnsi="Times New Roman"/>
          <w:sz w:val="28"/>
          <w:szCs w:val="28"/>
        </w:rPr>
        <w:t>правообладателя</w:t>
      </w:r>
      <w:r w:rsidR="0014506F">
        <w:rPr>
          <w:rFonts w:ascii="Times New Roman" w:hAnsi="Times New Roman"/>
          <w:sz w:val="28"/>
          <w:szCs w:val="28"/>
        </w:rPr>
        <w:t>»</w:t>
      </w:r>
      <w:r w:rsidRPr="001450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6F5C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End"/>
      <w:r w:rsidR="004D5931" w:rsidRPr="004D5931">
        <w:rPr>
          <w:rFonts w:ascii="Times New Roman" w:eastAsia="Times New Roman" w:hAnsi="Times New Roman"/>
          <w:sz w:val="28"/>
          <w:szCs w:val="28"/>
        </w:rPr>
        <w:t>пошагово пройти по следующим вкладкам сайта</w:t>
      </w:r>
      <w:r w:rsidR="004D5931">
        <w:rPr>
          <w:rFonts w:ascii="Times New Roman" w:eastAsia="Times New Roman" w:hAnsi="Times New Roman"/>
          <w:sz w:val="28"/>
          <w:szCs w:val="28"/>
        </w:rPr>
        <w:t>:</w:t>
      </w:r>
      <w:r w:rsidR="00D52EBF">
        <w:rPr>
          <w:rFonts w:ascii="Times New Roman" w:eastAsia="Times New Roman" w:hAnsi="Times New Roman"/>
          <w:sz w:val="28"/>
          <w:szCs w:val="28"/>
        </w:rPr>
        <w:t xml:space="preserve"> </w:t>
      </w:r>
      <w:r w:rsidR="0014506F">
        <w:rPr>
          <w:rFonts w:ascii="Times New Roman" w:eastAsia="Times New Roman" w:hAnsi="Times New Roman"/>
          <w:sz w:val="28"/>
          <w:szCs w:val="28"/>
        </w:rPr>
        <w:t xml:space="preserve">«Услуги и сервисы» - </w:t>
      </w:r>
      <w:r w:rsidR="004D5931">
        <w:rPr>
          <w:rFonts w:ascii="Times New Roman" w:eastAsia="Times New Roman" w:hAnsi="Times New Roman"/>
          <w:sz w:val="28"/>
          <w:szCs w:val="28"/>
        </w:rPr>
        <w:t>«Техническая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 xml:space="preserve"> поддержка</w:t>
      </w:r>
      <w:r w:rsidR="004D5931">
        <w:rPr>
          <w:rFonts w:ascii="Times New Roman" w:eastAsia="Times New Roman" w:hAnsi="Times New Roman"/>
          <w:sz w:val="28"/>
          <w:szCs w:val="28"/>
        </w:rPr>
        <w:t>»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4D5931">
        <w:rPr>
          <w:rFonts w:ascii="Times New Roman" w:eastAsia="Times New Roman" w:hAnsi="Times New Roman"/>
          <w:sz w:val="28"/>
          <w:szCs w:val="28"/>
        </w:rPr>
        <w:t>«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>Содержание и получение исходящих документов</w:t>
      </w:r>
      <w:r w:rsidR="004D5931">
        <w:rPr>
          <w:rFonts w:ascii="Times New Roman" w:eastAsia="Times New Roman" w:hAnsi="Times New Roman"/>
          <w:sz w:val="28"/>
          <w:szCs w:val="28"/>
        </w:rPr>
        <w:t>»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4D5931">
        <w:rPr>
          <w:rFonts w:ascii="Times New Roman" w:eastAsia="Times New Roman" w:hAnsi="Times New Roman"/>
          <w:sz w:val="28"/>
          <w:szCs w:val="28"/>
        </w:rPr>
        <w:t>«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>Проблемы при скачивании исходящих документов</w:t>
      </w:r>
      <w:r w:rsidR="004D5931">
        <w:rPr>
          <w:rFonts w:ascii="Times New Roman" w:eastAsia="Times New Roman" w:hAnsi="Times New Roman"/>
          <w:sz w:val="28"/>
          <w:szCs w:val="28"/>
        </w:rPr>
        <w:t>»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4D5931">
        <w:rPr>
          <w:rFonts w:ascii="Times New Roman" w:eastAsia="Times New Roman" w:hAnsi="Times New Roman"/>
          <w:sz w:val="28"/>
          <w:szCs w:val="28"/>
        </w:rPr>
        <w:t>«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 xml:space="preserve">Заявка завершилась на портале, но документы недоступны для </w:t>
      </w:r>
      <w:r w:rsidR="004D5931">
        <w:rPr>
          <w:rFonts w:ascii="Times New Roman" w:eastAsia="Times New Roman" w:hAnsi="Times New Roman"/>
          <w:sz w:val="28"/>
          <w:szCs w:val="28"/>
        </w:rPr>
        <w:t>скачивани</w:t>
      </w:r>
      <w:r w:rsidR="004D5931" w:rsidRPr="004D5931">
        <w:rPr>
          <w:rFonts w:ascii="Times New Roman" w:eastAsia="Times New Roman" w:hAnsi="Times New Roman"/>
          <w:sz w:val="28"/>
          <w:szCs w:val="28"/>
        </w:rPr>
        <w:t>я</w:t>
      </w:r>
      <w:r w:rsidR="004D5931">
        <w:rPr>
          <w:rFonts w:ascii="Times New Roman" w:eastAsia="Times New Roman" w:hAnsi="Times New Roman"/>
          <w:sz w:val="28"/>
          <w:szCs w:val="28"/>
        </w:rPr>
        <w:t>»</w:t>
      </w:r>
      <w:r w:rsidRPr="009D6F5C">
        <w:rPr>
          <w:rFonts w:ascii="Times New Roman" w:eastAsia="Times New Roman" w:hAnsi="Times New Roman"/>
          <w:sz w:val="28"/>
          <w:szCs w:val="28"/>
        </w:rPr>
        <w:t>).</w:t>
      </w:r>
    </w:p>
    <w:p w:rsidR="006964E6" w:rsidRPr="006964E6" w:rsidRDefault="006964E6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6964E6">
        <w:rPr>
          <w:rFonts w:ascii="Times New Roman" w:eastAsia="Times New Roman" w:hAnsi="Times New Roman"/>
          <w:b/>
          <w:sz w:val="28"/>
          <w:szCs w:val="28"/>
        </w:rPr>
        <w:t xml:space="preserve">. Почему на Публичной кадастровой карте </w:t>
      </w:r>
      <w:proofErr w:type="spellStart"/>
      <w:r w:rsidRPr="006964E6">
        <w:rPr>
          <w:rFonts w:ascii="Times New Roman" w:eastAsia="Times New Roman" w:hAnsi="Times New Roman"/>
          <w:b/>
          <w:sz w:val="28"/>
          <w:szCs w:val="28"/>
        </w:rPr>
        <w:t>Росреестра</w:t>
      </w:r>
      <w:proofErr w:type="spellEnd"/>
      <w:r w:rsidRPr="006964E6">
        <w:rPr>
          <w:rFonts w:ascii="Times New Roman" w:eastAsia="Times New Roman" w:hAnsi="Times New Roman"/>
          <w:b/>
          <w:sz w:val="28"/>
          <w:szCs w:val="28"/>
        </w:rPr>
        <w:t xml:space="preserve"> не отображаются границы земельного участка?</w:t>
      </w:r>
    </w:p>
    <w:p w:rsidR="006964E6" w:rsidRDefault="00084E67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Границы земельного участка отображаются на </w:t>
      </w:r>
      <w:hyperlink r:id="rId13" w:anchor="/search/59.721503687270314,28.45990123852938/15/@5w3tqw6jh" w:history="1">
        <w:r>
          <w:rPr>
            <w:rStyle w:val="a6"/>
            <w:rFonts w:ascii="Times New Roman" w:eastAsia="Times New Roman" w:hAnsi="Times New Roman"/>
            <w:sz w:val="28"/>
            <w:szCs w:val="28"/>
          </w:rPr>
          <w:t>Публичной кадастровой карте</w:t>
        </w:r>
      </w:hyperlink>
      <w:r>
        <w:t xml:space="preserve"> </w:t>
      </w:r>
      <w:proofErr w:type="spellStart"/>
      <w:r w:rsidR="006964E6" w:rsidRPr="006964E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="006964E6" w:rsidRPr="006964E6">
        <w:rPr>
          <w:rFonts w:ascii="Times New Roman" w:eastAsia="Times New Roman" w:hAnsi="Times New Roman"/>
          <w:sz w:val="28"/>
          <w:szCs w:val="28"/>
        </w:rPr>
        <w:t xml:space="preserve"> (</w:t>
      </w:r>
      <w:r w:rsidR="00A830C8">
        <w:rPr>
          <w:rFonts w:ascii="Times New Roman" w:eastAsia="Times New Roman" w:hAnsi="Times New Roman"/>
          <w:sz w:val="28"/>
          <w:szCs w:val="28"/>
        </w:rPr>
        <w:t xml:space="preserve">далее - </w:t>
      </w:r>
      <w:r w:rsidR="006964E6" w:rsidRPr="006964E6">
        <w:rPr>
          <w:rFonts w:ascii="Times New Roman" w:eastAsia="Times New Roman" w:hAnsi="Times New Roman"/>
          <w:sz w:val="28"/>
          <w:szCs w:val="28"/>
        </w:rPr>
        <w:t>ПКК)</w:t>
      </w:r>
      <w:r w:rsidR="006964E6">
        <w:rPr>
          <w:rFonts w:ascii="Times New Roman" w:eastAsia="Times New Roman" w:hAnsi="Times New Roman"/>
          <w:sz w:val="28"/>
          <w:szCs w:val="28"/>
        </w:rPr>
        <w:t xml:space="preserve"> только в том случае, если в </w:t>
      </w:r>
      <w:r w:rsidR="00D43F3D">
        <w:rPr>
          <w:rFonts w:ascii="Times New Roman" w:eastAsia="Times New Roman" w:hAnsi="Times New Roman"/>
          <w:sz w:val="28"/>
          <w:szCs w:val="28"/>
        </w:rPr>
        <w:t>ЕГРН содержатся сведения о координатах земельного участка</w:t>
      </w:r>
      <w:r w:rsidR="00A64913">
        <w:rPr>
          <w:rFonts w:ascii="Times New Roman" w:eastAsia="Times New Roman" w:hAnsi="Times New Roman"/>
          <w:sz w:val="28"/>
          <w:szCs w:val="28"/>
        </w:rPr>
        <w:t>,</w:t>
      </w:r>
      <w:r w:rsidR="00D54036">
        <w:rPr>
          <w:rFonts w:ascii="Times New Roman" w:eastAsia="Times New Roman" w:hAnsi="Times New Roman"/>
          <w:sz w:val="28"/>
          <w:szCs w:val="28"/>
        </w:rPr>
        <w:t xml:space="preserve"> за исключением тех участков, границы которых определены в системе координат, отличной от принятой в регионе</w:t>
      </w:r>
      <w:r w:rsidR="00D43F3D">
        <w:rPr>
          <w:rFonts w:ascii="Times New Roman" w:eastAsia="Times New Roman" w:hAnsi="Times New Roman"/>
          <w:sz w:val="28"/>
          <w:szCs w:val="28"/>
        </w:rPr>
        <w:t>.</w:t>
      </w:r>
    </w:p>
    <w:p w:rsidR="006964E6" w:rsidRPr="006964E6" w:rsidRDefault="00D43F3D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</w:t>
      </w:r>
      <w:r w:rsidR="006964E6" w:rsidRPr="006964E6">
        <w:rPr>
          <w:rFonts w:ascii="Times New Roman" w:eastAsia="Times New Roman" w:hAnsi="Times New Roman"/>
          <w:sz w:val="28"/>
          <w:szCs w:val="28"/>
        </w:rPr>
        <w:t xml:space="preserve"> в окне описания объекта недвижимости на ПКК </w:t>
      </w:r>
      <w:r>
        <w:rPr>
          <w:rFonts w:ascii="Times New Roman" w:eastAsia="Times New Roman" w:hAnsi="Times New Roman"/>
          <w:sz w:val="28"/>
          <w:szCs w:val="28"/>
        </w:rPr>
        <w:t>присутствует</w:t>
      </w:r>
      <w:r w:rsidR="006964E6" w:rsidRPr="006964E6">
        <w:rPr>
          <w:rFonts w:ascii="Times New Roman" w:eastAsia="Times New Roman" w:hAnsi="Times New Roman"/>
          <w:sz w:val="28"/>
          <w:szCs w:val="28"/>
        </w:rPr>
        <w:t xml:space="preserve"> отметка «Без координат границ»</w:t>
      </w:r>
      <w:r>
        <w:rPr>
          <w:rFonts w:ascii="Times New Roman" w:eastAsia="Times New Roman" w:hAnsi="Times New Roman"/>
          <w:sz w:val="28"/>
          <w:szCs w:val="28"/>
        </w:rPr>
        <w:t>, то э</w:t>
      </w:r>
      <w:r w:rsidR="006964E6" w:rsidRPr="006964E6">
        <w:rPr>
          <w:rFonts w:ascii="Times New Roman" w:eastAsia="Times New Roman" w:hAnsi="Times New Roman"/>
          <w:sz w:val="28"/>
          <w:szCs w:val="28"/>
        </w:rPr>
        <w:t xml:space="preserve">то значит, что границы земельного участка </w:t>
      </w:r>
      <w:r>
        <w:rPr>
          <w:rFonts w:ascii="Times New Roman" w:eastAsia="Times New Roman" w:hAnsi="Times New Roman"/>
          <w:sz w:val="28"/>
          <w:szCs w:val="28"/>
        </w:rPr>
        <w:t>не установлены и соответственно искомый участок не отобраз</w:t>
      </w:r>
      <w:r w:rsidR="00A830C8">
        <w:rPr>
          <w:rFonts w:ascii="Times New Roman" w:eastAsia="Times New Roman" w:hAnsi="Times New Roman"/>
          <w:sz w:val="28"/>
          <w:szCs w:val="28"/>
        </w:rPr>
        <w:t>ится на ПК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6964E6" w:rsidRPr="006964E6">
        <w:rPr>
          <w:rFonts w:ascii="Times New Roman" w:eastAsia="Times New Roman" w:hAnsi="Times New Roman"/>
          <w:sz w:val="28"/>
          <w:szCs w:val="28"/>
        </w:rPr>
        <w:t>.</w:t>
      </w:r>
    </w:p>
    <w:p w:rsidR="006964E6" w:rsidRPr="006964E6" w:rsidRDefault="006964E6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64E6">
        <w:rPr>
          <w:rFonts w:ascii="Times New Roman" w:eastAsia="Times New Roman" w:hAnsi="Times New Roman"/>
          <w:sz w:val="28"/>
          <w:szCs w:val="28"/>
        </w:rPr>
        <w:t>Внесение в ЕГРН сведений о координатах земельного участка осуществляется на основании заявления и необходимых для кадастрового учета документов. В данном случае таким документом является межевой план, подготовленный кадастровым инженером.</w:t>
      </w:r>
    </w:p>
    <w:p w:rsidR="006964E6" w:rsidRPr="006964E6" w:rsidRDefault="006964E6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64E6">
        <w:rPr>
          <w:rFonts w:ascii="Times New Roman" w:eastAsia="Times New Roman" w:hAnsi="Times New Roman"/>
          <w:sz w:val="28"/>
          <w:szCs w:val="28"/>
        </w:rPr>
        <w:t>Указанные документы можно представить в орган регистрации прав как при личном обращении в один из офисов многофункционального це</w:t>
      </w:r>
      <w:r w:rsidR="00A64913">
        <w:rPr>
          <w:rFonts w:ascii="Times New Roman" w:eastAsia="Times New Roman" w:hAnsi="Times New Roman"/>
          <w:sz w:val="28"/>
          <w:szCs w:val="28"/>
        </w:rPr>
        <w:t>нтра, так и в электронном виде через</w:t>
      </w:r>
      <w:r w:rsidRPr="006964E6">
        <w:rPr>
          <w:rFonts w:ascii="Times New Roman" w:eastAsia="Times New Roman" w:hAnsi="Times New Roman"/>
          <w:sz w:val="28"/>
          <w:szCs w:val="28"/>
        </w:rPr>
        <w:t xml:space="preserve"> </w:t>
      </w:r>
      <w:r w:rsidR="00A64913">
        <w:rPr>
          <w:rFonts w:ascii="Times New Roman" w:eastAsia="Times New Roman" w:hAnsi="Times New Roman"/>
          <w:sz w:val="28"/>
          <w:szCs w:val="28"/>
        </w:rPr>
        <w:t>«Личный кабинет</w:t>
      </w:r>
      <w:bookmarkStart w:id="0" w:name="_GoBack"/>
      <w:bookmarkEnd w:id="0"/>
      <w:r w:rsidR="00A64913">
        <w:rPr>
          <w:rFonts w:ascii="Times New Roman" w:eastAsia="Times New Roman" w:hAnsi="Times New Roman"/>
          <w:sz w:val="28"/>
          <w:szCs w:val="28"/>
        </w:rPr>
        <w:t>»</w:t>
      </w:r>
      <w:r w:rsidRPr="006964E6">
        <w:rPr>
          <w:rFonts w:ascii="Times New Roman" w:eastAsia="Times New Roman" w:hAnsi="Times New Roman"/>
          <w:sz w:val="28"/>
          <w:szCs w:val="28"/>
        </w:rPr>
        <w:t xml:space="preserve"> на </w:t>
      </w:r>
      <w:hyperlink r:id="rId14" w:history="1">
        <w:r w:rsidR="00D52EBF" w:rsidRPr="00D356AE">
          <w:rPr>
            <w:rStyle w:val="a6"/>
            <w:rFonts w:ascii="Times New Roman" w:eastAsia="Times New Roman" w:hAnsi="Times New Roman"/>
            <w:b/>
            <w:sz w:val="28"/>
            <w:szCs w:val="28"/>
          </w:rPr>
          <w:t xml:space="preserve">официальном сайте </w:t>
        </w:r>
        <w:proofErr w:type="spellStart"/>
        <w:r w:rsidR="00D52EBF" w:rsidRPr="00D356AE">
          <w:rPr>
            <w:rStyle w:val="a6"/>
            <w:rFonts w:ascii="Times New Roman" w:eastAsia="Times New Roman" w:hAnsi="Times New Roman"/>
            <w:b/>
            <w:sz w:val="28"/>
            <w:szCs w:val="28"/>
          </w:rPr>
          <w:t>Росреестра</w:t>
        </w:r>
        <w:proofErr w:type="spellEnd"/>
      </w:hyperlink>
      <w:r w:rsidRPr="006964E6">
        <w:rPr>
          <w:rFonts w:ascii="Times New Roman" w:eastAsia="Times New Roman" w:hAnsi="Times New Roman"/>
          <w:sz w:val="28"/>
          <w:szCs w:val="28"/>
        </w:rPr>
        <w:t>.</w:t>
      </w:r>
    </w:p>
    <w:sectPr w:rsidR="006964E6" w:rsidRPr="006964E6" w:rsidSect="004B326E">
      <w:headerReference w:type="default" r:id="rId15"/>
      <w:foot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F4" w:rsidRDefault="00922AF4" w:rsidP="00330506">
      <w:pPr>
        <w:spacing w:after="0" w:line="240" w:lineRule="auto"/>
      </w:pPr>
      <w:r>
        <w:separator/>
      </w:r>
    </w:p>
  </w:endnote>
  <w:endnote w:type="continuationSeparator" w:id="0">
    <w:p w:rsidR="00922AF4" w:rsidRDefault="00922AF4" w:rsidP="0033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06" w:rsidRPr="00A53D56" w:rsidRDefault="00A53D56" w:rsidP="00A53D56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F4" w:rsidRDefault="00922AF4" w:rsidP="00330506">
      <w:pPr>
        <w:spacing w:after="0" w:line="240" w:lineRule="auto"/>
      </w:pPr>
      <w:r>
        <w:separator/>
      </w:r>
    </w:p>
  </w:footnote>
  <w:footnote w:type="continuationSeparator" w:id="0">
    <w:p w:rsidR="00922AF4" w:rsidRDefault="00922AF4" w:rsidP="0033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2294"/>
      <w:docPartObj>
        <w:docPartGallery w:val="Page Numbers (Top of Page)"/>
        <w:docPartUnique/>
      </w:docPartObj>
    </w:sdtPr>
    <w:sdtEndPr/>
    <w:sdtContent>
      <w:p w:rsidR="004B326E" w:rsidRDefault="00922AF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4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26E" w:rsidRDefault="004B32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4CE"/>
    <w:multiLevelType w:val="hybridMultilevel"/>
    <w:tmpl w:val="924E514E"/>
    <w:lvl w:ilvl="0" w:tplc="5442E22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A776EE74">
      <w:start w:val="1"/>
      <w:numFmt w:val="bullet"/>
      <w:pStyle w:val="2"/>
      <w:lvlText w:val=""/>
      <w:lvlJc w:val="left"/>
      <w:pPr>
        <w:ind w:left="1701" w:hanging="425"/>
      </w:pPr>
      <w:rPr>
        <w:rFonts w:ascii="Symbol" w:hAnsi="Symbol" w:hint="default"/>
      </w:rPr>
    </w:lvl>
    <w:lvl w:ilvl="2" w:tplc="62B415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B246A"/>
    <w:multiLevelType w:val="hybridMultilevel"/>
    <w:tmpl w:val="826841E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02D2E97"/>
    <w:multiLevelType w:val="hybridMultilevel"/>
    <w:tmpl w:val="3678EAD6"/>
    <w:lvl w:ilvl="0" w:tplc="0B1A5D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D0787E"/>
    <w:multiLevelType w:val="hybridMultilevel"/>
    <w:tmpl w:val="BE8EF80A"/>
    <w:lvl w:ilvl="0" w:tplc="B43E3E42">
      <w:start w:val="1"/>
      <w:numFmt w:val="decimal"/>
      <w:pStyle w:val="a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657828"/>
    <w:multiLevelType w:val="hybridMultilevel"/>
    <w:tmpl w:val="EBE2C5B0"/>
    <w:lvl w:ilvl="0" w:tplc="15280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D3D48"/>
    <w:multiLevelType w:val="hybridMultilevel"/>
    <w:tmpl w:val="767CE9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AEC"/>
    <w:rsid w:val="00001346"/>
    <w:rsid w:val="000040CE"/>
    <w:rsid w:val="00013080"/>
    <w:rsid w:val="00020A1A"/>
    <w:rsid w:val="00025F2E"/>
    <w:rsid w:val="00033406"/>
    <w:rsid w:val="000402CD"/>
    <w:rsid w:val="00042413"/>
    <w:rsid w:val="0004276A"/>
    <w:rsid w:val="0004468E"/>
    <w:rsid w:val="00047915"/>
    <w:rsid w:val="00050318"/>
    <w:rsid w:val="000505B5"/>
    <w:rsid w:val="00057BF2"/>
    <w:rsid w:val="00072FAA"/>
    <w:rsid w:val="00073B93"/>
    <w:rsid w:val="00081DC2"/>
    <w:rsid w:val="00084E67"/>
    <w:rsid w:val="00086543"/>
    <w:rsid w:val="0009006E"/>
    <w:rsid w:val="00093421"/>
    <w:rsid w:val="000A1192"/>
    <w:rsid w:val="000A49CD"/>
    <w:rsid w:val="000B78AD"/>
    <w:rsid w:val="000C0BFD"/>
    <w:rsid w:val="000C1702"/>
    <w:rsid w:val="000C573C"/>
    <w:rsid w:val="000D702E"/>
    <w:rsid w:val="000E174F"/>
    <w:rsid w:val="000E6D36"/>
    <w:rsid w:val="001002FE"/>
    <w:rsid w:val="001037C8"/>
    <w:rsid w:val="001041C1"/>
    <w:rsid w:val="0010583D"/>
    <w:rsid w:val="00106196"/>
    <w:rsid w:val="00114AC4"/>
    <w:rsid w:val="001159C7"/>
    <w:rsid w:val="00117DFA"/>
    <w:rsid w:val="00120163"/>
    <w:rsid w:val="00124E1A"/>
    <w:rsid w:val="00127841"/>
    <w:rsid w:val="00130080"/>
    <w:rsid w:val="001364BC"/>
    <w:rsid w:val="00142130"/>
    <w:rsid w:val="0014236B"/>
    <w:rsid w:val="001440A8"/>
    <w:rsid w:val="001447A4"/>
    <w:rsid w:val="0014506F"/>
    <w:rsid w:val="00145CF4"/>
    <w:rsid w:val="001469E4"/>
    <w:rsid w:val="001473B7"/>
    <w:rsid w:val="00153865"/>
    <w:rsid w:val="00155B9A"/>
    <w:rsid w:val="001561BF"/>
    <w:rsid w:val="00162244"/>
    <w:rsid w:val="00163320"/>
    <w:rsid w:val="00166AC4"/>
    <w:rsid w:val="00174786"/>
    <w:rsid w:val="00176436"/>
    <w:rsid w:val="00177BD6"/>
    <w:rsid w:val="00193592"/>
    <w:rsid w:val="001A0A24"/>
    <w:rsid w:val="001A5826"/>
    <w:rsid w:val="001B14AB"/>
    <w:rsid w:val="001B543B"/>
    <w:rsid w:val="001B5FD3"/>
    <w:rsid w:val="001D0C06"/>
    <w:rsid w:val="001D3271"/>
    <w:rsid w:val="001E06BA"/>
    <w:rsid w:val="001F08E5"/>
    <w:rsid w:val="001F1BEA"/>
    <w:rsid w:val="001F4104"/>
    <w:rsid w:val="001F77F0"/>
    <w:rsid w:val="0020156E"/>
    <w:rsid w:val="002134C1"/>
    <w:rsid w:val="00240F40"/>
    <w:rsid w:val="002417B5"/>
    <w:rsid w:val="00241D7B"/>
    <w:rsid w:val="00246D98"/>
    <w:rsid w:val="00251F02"/>
    <w:rsid w:val="00263022"/>
    <w:rsid w:val="00264D5D"/>
    <w:rsid w:val="00267497"/>
    <w:rsid w:val="00270B13"/>
    <w:rsid w:val="00270EC2"/>
    <w:rsid w:val="002731F6"/>
    <w:rsid w:val="00282FFC"/>
    <w:rsid w:val="002869B5"/>
    <w:rsid w:val="0029056C"/>
    <w:rsid w:val="002A3305"/>
    <w:rsid w:val="002B230D"/>
    <w:rsid w:val="002C28AE"/>
    <w:rsid w:val="002E45A2"/>
    <w:rsid w:val="002E6C4D"/>
    <w:rsid w:val="002F42D9"/>
    <w:rsid w:val="002F455E"/>
    <w:rsid w:val="002F5CB6"/>
    <w:rsid w:val="00305D20"/>
    <w:rsid w:val="00312FCD"/>
    <w:rsid w:val="00314C26"/>
    <w:rsid w:val="00317150"/>
    <w:rsid w:val="00330506"/>
    <w:rsid w:val="00336BAC"/>
    <w:rsid w:val="003429E2"/>
    <w:rsid w:val="003449E8"/>
    <w:rsid w:val="00346998"/>
    <w:rsid w:val="003503BA"/>
    <w:rsid w:val="00350AEC"/>
    <w:rsid w:val="00351A48"/>
    <w:rsid w:val="00352926"/>
    <w:rsid w:val="00353680"/>
    <w:rsid w:val="00357826"/>
    <w:rsid w:val="003641B5"/>
    <w:rsid w:val="00367335"/>
    <w:rsid w:val="00382B6C"/>
    <w:rsid w:val="00394F49"/>
    <w:rsid w:val="00397A3C"/>
    <w:rsid w:val="003A540A"/>
    <w:rsid w:val="003B46D8"/>
    <w:rsid w:val="003B6AA3"/>
    <w:rsid w:val="003C0A38"/>
    <w:rsid w:val="003C1078"/>
    <w:rsid w:val="003C2B51"/>
    <w:rsid w:val="003C347F"/>
    <w:rsid w:val="003C6D8C"/>
    <w:rsid w:val="003D0E8A"/>
    <w:rsid w:val="003D1866"/>
    <w:rsid w:val="003D1909"/>
    <w:rsid w:val="003E0223"/>
    <w:rsid w:val="003F261E"/>
    <w:rsid w:val="003F65DB"/>
    <w:rsid w:val="00410D20"/>
    <w:rsid w:val="0041200F"/>
    <w:rsid w:val="004165AF"/>
    <w:rsid w:val="00421BD9"/>
    <w:rsid w:val="00421C3F"/>
    <w:rsid w:val="00421E57"/>
    <w:rsid w:val="00422129"/>
    <w:rsid w:val="00423036"/>
    <w:rsid w:val="0042480B"/>
    <w:rsid w:val="00427ED8"/>
    <w:rsid w:val="004313E9"/>
    <w:rsid w:val="00431E22"/>
    <w:rsid w:val="00442807"/>
    <w:rsid w:val="00443606"/>
    <w:rsid w:val="00447E59"/>
    <w:rsid w:val="00453128"/>
    <w:rsid w:val="004543EB"/>
    <w:rsid w:val="00454CEC"/>
    <w:rsid w:val="00454D62"/>
    <w:rsid w:val="0045622F"/>
    <w:rsid w:val="00463EF1"/>
    <w:rsid w:val="00465015"/>
    <w:rsid w:val="00470246"/>
    <w:rsid w:val="00471F6D"/>
    <w:rsid w:val="004810A3"/>
    <w:rsid w:val="0049128E"/>
    <w:rsid w:val="0049610A"/>
    <w:rsid w:val="00496AFD"/>
    <w:rsid w:val="004A03E9"/>
    <w:rsid w:val="004A4C16"/>
    <w:rsid w:val="004B00AC"/>
    <w:rsid w:val="004B28DF"/>
    <w:rsid w:val="004B2CF3"/>
    <w:rsid w:val="004B30A5"/>
    <w:rsid w:val="004B326E"/>
    <w:rsid w:val="004B5262"/>
    <w:rsid w:val="004C7412"/>
    <w:rsid w:val="004D40E2"/>
    <w:rsid w:val="004D5931"/>
    <w:rsid w:val="004D71B7"/>
    <w:rsid w:val="004F7725"/>
    <w:rsid w:val="005029ED"/>
    <w:rsid w:val="00504FF5"/>
    <w:rsid w:val="005201CE"/>
    <w:rsid w:val="00522E43"/>
    <w:rsid w:val="005244D5"/>
    <w:rsid w:val="0052789A"/>
    <w:rsid w:val="005324BC"/>
    <w:rsid w:val="005429E0"/>
    <w:rsid w:val="00547946"/>
    <w:rsid w:val="005532F9"/>
    <w:rsid w:val="0056498F"/>
    <w:rsid w:val="00594F78"/>
    <w:rsid w:val="005A72EA"/>
    <w:rsid w:val="005A79CA"/>
    <w:rsid w:val="005B593C"/>
    <w:rsid w:val="005D24F9"/>
    <w:rsid w:val="005D291A"/>
    <w:rsid w:val="005D4DE7"/>
    <w:rsid w:val="005D55F6"/>
    <w:rsid w:val="005E1111"/>
    <w:rsid w:val="005E5CD1"/>
    <w:rsid w:val="005F0690"/>
    <w:rsid w:val="005F2005"/>
    <w:rsid w:val="005F528E"/>
    <w:rsid w:val="005F75E1"/>
    <w:rsid w:val="0060027D"/>
    <w:rsid w:val="00603C2A"/>
    <w:rsid w:val="006047AF"/>
    <w:rsid w:val="00605A03"/>
    <w:rsid w:val="00607C64"/>
    <w:rsid w:val="006106EF"/>
    <w:rsid w:val="00612936"/>
    <w:rsid w:val="0061356F"/>
    <w:rsid w:val="00620883"/>
    <w:rsid w:val="00622341"/>
    <w:rsid w:val="00624C0F"/>
    <w:rsid w:val="006260EB"/>
    <w:rsid w:val="0062628E"/>
    <w:rsid w:val="00631B17"/>
    <w:rsid w:val="006343C8"/>
    <w:rsid w:val="006356A4"/>
    <w:rsid w:val="00651575"/>
    <w:rsid w:val="00661BAE"/>
    <w:rsid w:val="006627ED"/>
    <w:rsid w:val="00667100"/>
    <w:rsid w:val="0068180A"/>
    <w:rsid w:val="006820A6"/>
    <w:rsid w:val="00682CB5"/>
    <w:rsid w:val="00683B80"/>
    <w:rsid w:val="006964E6"/>
    <w:rsid w:val="006965C2"/>
    <w:rsid w:val="00696842"/>
    <w:rsid w:val="006A15FF"/>
    <w:rsid w:val="006A30E7"/>
    <w:rsid w:val="006A7CC2"/>
    <w:rsid w:val="006C19E2"/>
    <w:rsid w:val="006C3171"/>
    <w:rsid w:val="006C3D0C"/>
    <w:rsid w:val="006C6311"/>
    <w:rsid w:val="006C7E3E"/>
    <w:rsid w:val="006D17F7"/>
    <w:rsid w:val="006D6B4A"/>
    <w:rsid w:val="006D7F9A"/>
    <w:rsid w:val="006E178A"/>
    <w:rsid w:val="006E1899"/>
    <w:rsid w:val="006E78A1"/>
    <w:rsid w:val="006F0AC6"/>
    <w:rsid w:val="006F1A46"/>
    <w:rsid w:val="006F51C1"/>
    <w:rsid w:val="006F60B4"/>
    <w:rsid w:val="007032CA"/>
    <w:rsid w:val="00706F95"/>
    <w:rsid w:val="00707C31"/>
    <w:rsid w:val="00713C05"/>
    <w:rsid w:val="00716BE0"/>
    <w:rsid w:val="00723B2C"/>
    <w:rsid w:val="00723C6A"/>
    <w:rsid w:val="00726E33"/>
    <w:rsid w:val="0073198E"/>
    <w:rsid w:val="00731E2E"/>
    <w:rsid w:val="007325A9"/>
    <w:rsid w:val="007347E8"/>
    <w:rsid w:val="00735E61"/>
    <w:rsid w:val="00740A25"/>
    <w:rsid w:val="00741C71"/>
    <w:rsid w:val="007452E0"/>
    <w:rsid w:val="007571F0"/>
    <w:rsid w:val="00757AB4"/>
    <w:rsid w:val="00762F02"/>
    <w:rsid w:val="00762FF3"/>
    <w:rsid w:val="00780E5E"/>
    <w:rsid w:val="007828AC"/>
    <w:rsid w:val="00784AB2"/>
    <w:rsid w:val="00786CD1"/>
    <w:rsid w:val="007A08F1"/>
    <w:rsid w:val="007A76C6"/>
    <w:rsid w:val="007D0222"/>
    <w:rsid w:val="007E544A"/>
    <w:rsid w:val="007E75D8"/>
    <w:rsid w:val="007F573F"/>
    <w:rsid w:val="00801945"/>
    <w:rsid w:val="00806C57"/>
    <w:rsid w:val="0080773F"/>
    <w:rsid w:val="008139A3"/>
    <w:rsid w:val="00813C22"/>
    <w:rsid w:val="00825D78"/>
    <w:rsid w:val="00830A6F"/>
    <w:rsid w:val="008355CC"/>
    <w:rsid w:val="00835708"/>
    <w:rsid w:val="00842763"/>
    <w:rsid w:val="008523C5"/>
    <w:rsid w:val="00854A40"/>
    <w:rsid w:val="00857564"/>
    <w:rsid w:val="00857A26"/>
    <w:rsid w:val="0086395D"/>
    <w:rsid w:val="00863DD0"/>
    <w:rsid w:val="00867D22"/>
    <w:rsid w:val="00867F76"/>
    <w:rsid w:val="0087255E"/>
    <w:rsid w:val="008741A1"/>
    <w:rsid w:val="008778D3"/>
    <w:rsid w:val="0088710B"/>
    <w:rsid w:val="00893312"/>
    <w:rsid w:val="008B4EC3"/>
    <w:rsid w:val="008C06B4"/>
    <w:rsid w:val="008C2E7A"/>
    <w:rsid w:val="008C32AE"/>
    <w:rsid w:val="008C7B1B"/>
    <w:rsid w:val="008D1EB7"/>
    <w:rsid w:val="008D3D4E"/>
    <w:rsid w:val="008D7F96"/>
    <w:rsid w:val="008E1CC6"/>
    <w:rsid w:val="008E3A46"/>
    <w:rsid w:val="008F3B49"/>
    <w:rsid w:val="008F7681"/>
    <w:rsid w:val="009009CC"/>
    <w:rsid w:val="00907DFA"/>
    <w:rsid w:val="00914FD6"/>
    <w:rsid w:val="009215B6"/>
    <w:rsid w:val="00922AF4"/>
    <w:rsid w:val="00924C00"/>
    <w:rsid w:val="0092634F"/>
    <w:rsid w:val="009302DC"/>
    <w:rsid w:val="00931792"/>
    <w:rsid w:val="00935073"/>
    <w:rsid w:val="00937868"/>
    <w:rsid w:val="00945803"/>
    <w:rsid w:val="00960D5F"/>
    <w:rsid w:val="00962511"/>
    <w:rsid w:val="00966765"/>
    <w:rsid w:val="00970CD4"/>
    <w:rsid w:val="009750F8"/>
    <w:rsid w:val="00975C45"/>
    <w:rsid w:val="00977215"/>
    <w:rsid w:val="00995AE0"/>
    <w:rsid w:val="009960AD"/>
    <w:rsid w:val="00996FC3"/>
    <w:rsid w:val="009A0A1D"/>
    <w:rsid w:val="009A3FFC"/>
    <w:rsid w:val="009A4B7C"/>
    <w:rsid w:val="009B2F4A"/>
    <w:rsid w:val="009B545B"/>
    <w:rsid w:val="009B783E"/>
    <w:rsid w:val="009C127B"/>
    <w:rsid w:val="009C4162"/>
    <w:rsid w:val="009C480B"/>
    <w:rsid w:val="009C644C"/>
    <w:rsid w:val="009D01CA"/>
    <w:rsid w:val="009D0285"/>
    <w:rsid w:val="009D57E3"/>
    <w:rsid w:val="009D6F5C"/>
    <w:rsid w:val="009E7C01"/>
    <w:rsid w:val="009F05B4"/>
    <w:rsid w:val="009F1784"/>
    <w:rsid w:val="009F1A80"/>
    <w:rsid w:val="009F22F6"/>
    <w:rsid w:val="009F4E11"/>
    <w:rsid w:val="009F6B97"/>
    <w:rsid w:val="00A12122"/>
    <w:rsid w:val="00A17989"/>
    <w:rsid w:val="00A17C77"/>
    <w:rsid w:val="00A2082A"/>
    <w:rsid w:val="00A2190F"/>
    <w:rsid w:val="00A24DCC"/>
    <w:rsid w:val="00A32240"/>
    <w:rsid w:val="00A366D2"/>
    <w:rsid w:val="00A43D32"/>
    <w:rsid w:val="00A44ED3"/>
    <w:rsid w:val="00A5221C"/>
    <w:rsid w:val="00A53D56"/>
    <w:rsid w:val="00A56E3E"/>
    <w:rsid w:val="00A57264"/>
    <w:rsid w:val="00A57668"/>
    <w:rsid w:val="00A638FD"/>
    <w:rsid w:val="00A63A52"/>
    <w:rsid w:val="00A64913"/>
    <w:rsid w:val="00A712B0"/>
    <w:rsid w:val="00A72581"/>
    <w:rsid w:val="00A7792D"/>
    <w:rsid w:val="00A830C8"/>
    <w:rsid w:val="00A83FCD"/>
    <w:rsid w:val="00A85A26"/>
    <w:rsid w:val="00A87FE9"/>
    <w:rsid w:val="00A939B8"/>
    <w:rsid w:val="00A94096"/>
    <w:rsid w:val="00A97D6A"/>
    <w:rsid w:val="00AA03B0"/>
    <w:rsid w:val="00AA46D3"/>
    <w:rsid w:val="00AB0488"/>
    <w:rsid w:val="00AB3175"/>
    <w:rsid w:val="00AC79C1"/>
    <w:rsid w:val="00AD075E"/>
    <w:rsid w:val="00AE1DB9"/>
    <w:rsid w:val="00AF7C88"/>
    <w:rsid w:val="00B000F8"/>
    <w:rsid w:val="00B024B6"/>
    <w:rsid w:val="00B051B7"/>
    <w:rsid w:val="00B06C91"/>
    <w:rsid w:val="00B1123D"/>
    <w:rsid w:val="00B173C5"/>
    <w:rsid w:val="00B21CF4"/>
    <w:rsid w:val="00B244C7"/>
    <w:rsid w:val="00B36FB8"/>
    <w:rsid w:val="00B502C9"/>
    <w:rsid w:val="00B504E4"/>
    <w:rsid w:val="00B60745"/>
    <w:rsid w:val="00B619ED"/>
    <w:rsid w:val="00B626BE"/>
    <w:rsid w:val="00B62877"/>
    <w:rsid w:val="00B63ECB"/>
    <w:rsid w:val="00B651A9"/>
    <w:rsid w:val="00B65AFA"/>
    <w:rsid w:val="00B662B6"/>
    <w:rsid w:val="00B6784F"/>
    <w:rsid w:val="00B70206"/>
    <w:rsid w:val="00B75DD2"/>
    <w:rsid w:val="00BA1249"/>
    <w:rsid w:val="00BA2095"/>
    <w:rsid w:val="00BA47A2"/>
    <w:rsid w:val="00BA52D3"/>
    <w:rsid w:val="00BA564E"/>
    <w:rsid w:val="00BB0BCB"/>
    <w:rsid w:val="00BB1B78"/>
    <w:rsid w:val="00BC690B"/>
    <w:rsid w:val="00BD1A5A"/>
    <w:rsid w:val="00BD4E7F"/>
    <w:rsid w:val="00BD62CA"/>
    <w:rsid w:val="00BD6695"/>
    <w:rsid w:val="00BE7FBB"/>
    <w:rsid w:val="00BF203F"/>
    <w:rsid w:val="00BF32AD"/>
    <w:rsid w:val="00BF4749"/>
    <w:rsid w:val="00C0477A"/>
    <w:rsid w:val="00C11594"/>
    <w:rsid w:val="00C128EB"/>
    <w:rsid w:val="00C12CCD"/>
    <w:rsid w:val="00C15BF3"/>
    <w:rsid w:val="00C30D49"/>
    <w:rsid w:val="00C3533C"/>
    <w:rsid w:val="00C450F3"/>
    <w:rsid w:val="00C45F18"/>
    <w:rsid w:val="00C5009B"/>
    <w:rsid w:val="00C52D06"/>
    <w:rsid w:val="00C62A51"/>
    <w:rsid w:val="00C711F0"/>
    <w:rsid w:val="00C75FF7"/>
    <w:rsid w:val="00C8484B"/>
    <w:rsid w:val="00C87315"/>
    <w:rsid w:val="00C911D9"/>
    <w:rsid w:val="00CB5ADC"/>
    <w:rsid w:val="00CB5D82"/>
    <w:rsid w:val="00CC5179"/>
    <w:rsid w:val="00CC51CA"/>
    <w:rsid w:val="00CC77A5"/>
    <w:rsid w:val="00CE0BEC"/>
    <w:rsid w:val="00CE625D"/>
    <w:rsid w:val="00D12857"/>
    <w:rsid w:val="00D17D1C"/>
    <w:rsid w:val="00D26C4F"/>
    <w:rsid w:val="00D26D65"/>
    <w:rsid w:val="00D26FA5"/>
    <w:rsid w:val="00D35032"/>
    <w:rsid w:val="00D3505C"/>
    <w:rsid w:val="00D356AE"/>
    <w:rsid w:val="00D35F20"/>
    <w:rsid w:val="00D37E3B"/>
    <w:rsid w:val="00D43F3D"/>
    <w:rsid w:val="00D4779B"/>
    <w:rsid w:val="00D47A81"/>
    <w:rsid w:val="00D52EBF"/>
    <w:rsid w:val="00D5321A"/>
    <w:rsid w:val="00D54036"/>
    <w:rsid w:val="00D62D6E"/>
    <w:rsid w:val="00D6636C"/>
    <w:rsid w:val="00D7303C"/>
    <w:rsid w:val="00D77480"/>
    <w:rsid w:val="00D85C38"/>
    <w:rsid w:val="00D974E2"/>
    <w:rsid w:val="00DA4053"/>
    <w:rsid w:val="00DA7FEB"/>
    <w:rsid w:val="00DB1025"/>
    <w:rsid w:val="00DB397D"/>
    <w:rsid w:val="00DB707F"/>
    <w:rsid w:val="00DC3DD2"/>
    <w:rsid w:val="00DC6C6F"/>
    <w:rsid w:val="00DC7AFA"/>
    <w:rsid w:val="00DD5940"/>
    <w:rsid w:val="00DF1322"/>
    <w:rsid w:val="00DF2353"/>
    <w:rsid w:val="00DF46C7"/>
    <w:rsid w:val="00DF544C"/>
    <w:rsid w:val="00DF7F7E"/>
    <w:rsid w:val="00E0476F"/>
    <w:rsid w:val="00E23398"/>
    <w:rsid w:val="00E26747"/>
    <w:rsid w:val="00E3462D"/>
    <w:rsid w:val="00E3552E"/>
    <w:rsid w:val="00E35E68"/>
    <w:rsid w:val="00E36A38"/>
    <w:rsid w:val="00E37695"/>
    <w:rsid w:val="00E3773F"/>
    <w:rsid w:val="00E40BDA"/>
    <w:rsid w:val="00E437B6"/>
    <w:rsid w:val="00E4657F"/>
    <w:rsid w:val="00E47EF0"/>
    <w:rsid w:val="00E515E1"/>
    <w:rsid w:val="00E520DA"/>
    <w:rsid w:val="00E56E00"/>
    <w:rsid w:val="00E62FFE"/>
    <w:rsid w:val="00E8267B"/>
    <w:rsid w:val="00E858D5"/>
    <w:rsid w:val="00E935D5"/>
    <w:rsid w:val="00E94C8D"/>
    <w:rsid w:val="00EB3C4D"/>
    <w:rsid w:val="00EC1924"/>
    <w:rsid w:val="00EC3C11"/>
    <w:rsid w:val="00EC420C"/>
    <w:rsid w:val="00EC55A2"/>
    <w:rsid w:val="00EC6D21"/>
    <w:rsid w:val="00EE33B0"/>
    <w:rsid w:val="00EE596A"/>
    <w:rsid w:val="00EE7C06"/>
    <w:rsid w:val="00EF36CC"/>
    <w:rsid w:val="00EF4B77"/>
    <w:rsid w:val="00F01211"/>
    <w:rsid w:val="00F01B4D"/>
    <w:rsid w:val="00F122FF"/>
    <w:rsid w:val="00F30B2A"/>
    <w:rsid w:val="00F4134F"/>
    <w:rsid w:val="00F54A02"/>
    <w:rsid w:val="00F57CE5"/>
    <w:rsid w:val="00F61B51"/>
    <w:rsid w:val="00F6273E"/>
    <w:rsid w:val="00F70DAD"/>
    <w:rsid w:val="00F8397A"/>
    <w:rsid w:val="00F91D41"/>
    <w:rsid w:val="00F969CA"/>
    <w:rsid w:val="00FA00BE"/>
    <w:rsid w:val="00FA2EF0"/>
    <w:rsid w:val="00FA4A4D"/>
    <w:rsid w:val="00FA6C9B"/>
    <w:rsid w:val="00FA76EC"/>
    <w:rsid w:val="00FB0448"/>
    <w:rsid w:val="00FB4729"/>
    <w:rsid w:val="00FC0569"/>
    <w:rsid w:val="00FC11AC"/>
    <w:rsid w:val="00FC3F5C"/>
    <w:rsid w:val="00FC6B3D"/>
    <w:rsid w:val="00FC79DF"/>
    <w:rsid w:val="00FD0B98"/>
    <w:rsid w:val="00FD3179"/>
    <w:rsid w:val="00FD38BD"/>
    <w:rsid w:val="00FF4AC4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1B56-D17D-446E-A3FE-11D0CB5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22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07C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53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0"/>
    <w:link w:val="a5"/>
    <w:uiPriority w:val="99"/>
    <w:rsid w:val="0012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127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F91D41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unhideWhenUsed/>
    <w:rsid w:val="006C19E2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6C19E2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6C19E2"/>
    <w:rPr>
      <w:lang w:eastAsia="en-US"/>
    </w:rPr>
  </w:style>
  <w:style w:type="paragraph" w:styleId="ab">
    <w:name w:val="Revision"/>
    <w:hidden/>
    <w:uiPriority w:val="99"/>
    <w:semiHidden/>
    <w:rsid w:val="006C19E2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6C19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C19E2"/>
    <w:rPr>
      <w:rFonts w:ascii="Tahoma" w:hAnsi="Tahoma" w:cs="Tahoma"/>
      <w:sz w:val="16"/>
      <w:szCs w:val="16"/>
      <w:lang w:eastAsia="en-US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54D6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54D62"/>
    <w:rPr>
      <w:b/>
      <w:bCs/>
      <w:lang w:eastAsia="en-US"/>
    </w:rPr>
  </w:style>
  <w:style w:type="character" w:styleId="af0">
    <w:name w:val="Strong"/>
    <w:uiPriority w:val="22"/>
    <w:qFormat/>
    <w:rsid w:val="00246D9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07C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1">
    <w:name w:val="FollowedHyperlink"/>
    <w:basedOn w:val="a1"/>
    <w:uiPriority w:val="99"/>
    <w:semiHidden/>
    <w:unhideWhenUsed/>
    <w:rsid w:val="00723C6A"/>
    <w:rPr>
      <w:color w:val="800080" w:themeColor="followedHyperlink"/>
      <w:u w:val="single"/>
    </w:rPr>
  </w:style>
  <w:style w:type="paragraph" w:styleId="af2">
    <w:name w:val="footer"/>
    <w:basedOn w:val="a0"/>
    <w:link w:val="af3"/>
    <w:uiPriority w:val="99"/>
    <w:unhideWhenUsed/>
    <w:rsid w:val="0033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30506"/>
    <w:rPr>
      <w:sz w:val="22"/>
      <w:szCs w:val="22"/>
      <w:lang w:eastAsia="en-US"/>
    </w:rPr>
  </w:style>
  <w:style w:type="paragraph" w:customStyle="1" w:styleId="PlainText">
    <w:name w:val="!!_Plain Text"/>
    <w:basedOn w:val="af4"/>
    <w:link w:val="PlainText0"/>
    <w:qFormat/>
    <w:rsid w:val="00B173C5"/>
  </w:style>
  <w:style w:type="character" w:customStyle="1" w:styleId="PlainText0">
    <w:name w:val="!!_Plain Text Знак"/>
    <w:link w:val="PlainText"/>
    <w:rsid w:val="00B173C5"/>
    <w:rPr>
      <w:sz w:val="22"/>
      <w:szCs w:val="22"/>
      <w:lang w:eastAsia="en-US"/>
    </w:rPr>
  </w:style>
  <w:style w:type="paragraph" w:customStyle="1" w:styleId="af5">
    <w:name w:val="!!_Рисунки_названия"/>
    <w:basedOn w:val="af6"/>
    <w:link w:val="af7"/>
    <w:uiPriority w:val="99"/>
    <w:qFormat/>
    <w:rsid w:val="00B173C5"/>
  </w:style>
  <w:style w:type="character" w:customStyle="1" w:styleId="af7">
    <w:name w:val="!!_Рисунки_названия Знак"/>
    <w:basedOn w:val="a1"/>
    <w:link w:val="af5"/>
    <w:uiPriority w:val="99"/>
    <w:rsid w:val="00B173C5"/>
    <w:rPr>
      <w:rFonts w:ascii="Times New Roman" w:eastAsia="Times New Roman" w:hAnsi="Times New Roman"/>
      <w:iCs/>
      <w:sz w:val="22"/>
      <w:szCs w:val="24"/>
    </w:rPr>
  </w:style>
  <w:style w:type="paragraph" w:customStyle="1" w:styleId="PICS">
    <w:name w:val="!!_PICS"/>
    <w:basedOn w:val="PlainText"/>
    <w:link w:val="PICS0"/>
    <w:qFormat/>
    <w:rsid w:val="00B173C5"/>
    <w:pPr>
      <w:keepNext/>
      <w:spacing w:before="120" w:after="0"/>
      <w:ind w:left="0"/>
      <w:jc w:val="center"/>
    </w:pPr>
    <w:rPr>
      <w:rFonts w:ascii="Times New Roman" w:eastAsiaTheme="majorEastAsia" w:hAnsi="Times New Roman"/>
      <w:noProof/>
      <w:snapToGrid w:val="0"/>
      <w:lang w:eastAsia="ru-RU"/>
    </w:rPr>
  </w:style>
  <w:style w:type="character" w:customStyle="1" w:styleId="PICS0">
    <w:name w:val="!!_PICS Знак"/>
    <w:basedOn w:val="PlainText0"/>
    <w:link w:val="PICS"/>
    <w:rsid w:val="00B173C5"/>
    <w:rPr>
      <w:rFonts w:ascii="Times New Roman" w:eastAsiaTheme="majorEastAsia" w:hAnsi="Times New Roman"/>
      <w:noProof/>
      <w:snapToGrid w:val="0"/>
      <w:sz w:val="22"/>
      <w:szCs w:val="22"/>
      <w:lang w:eastAsia="en-US"/>
    </w:rPr>
  </w:style>
  <w:style w:type="paragraph" w:customStyle="1" w:styleId="2">
    <w:name w:val="!_2_Список"/>
    <w:basedOn w:val="a0"/>
    <w:link w:val="2Char"/>
    <w:uiPriority w:val="99"/>
    <w:qFormat/>
    <w:rsid w:val="00B173C5"/>
    <w:pPr>
      <w:numPr>
        <w:ilvl w:val="1"/>
        <w:numId w:val="5"/>
      </w:numPr>
      <w:spacing w:after="0"/>
      <w:jc w:val="both"/>
    </w:pPr>
    <w:rPr>
      <w:rFonts w:ascii="Times New Roman" w:eastAsia="MS Mincho" w:hAnsi="Times New Roman"/>
      <w:lang w:eastAsia="ru-RU"/>
    </w:rPr>
  </w:style>
  <w:style w:type="character" w:customStyle="1" w:styleId="2Char">
    <w:name w:val="!_2_Список Char"/>
    <w:basedOn w:val="a1"/>
    <w:link w:val="2"/>
    <w:uiPriority w:val="99"/>
    <w:rsid w:val="00B173C5"/>
    <w:rPr>
      <w:rFonts w:ascii="Times New Roman" w:eastAsia="MS Mincho" w:hAnsi="Times New Roman"/>
      <w:sz w:val="22"/>
      <w:szCs w:val="22"/>
    </w:rPr>
  </w:style>
  <w:style w:type="paragraph" w:customStyle="1" w:styleId="a">
    <w:name w:val="!!_Нум. сп."/>
    <w:basedOn w:val="a0"/>
    <w:link w:val="af8"/>
    <w:qFormat/>
    <w:rsid w:val="00B173C5"/>
    <w:pPr>
      <w:numPr>
        <w:numId w:val="6"/>
      </w:numPr>
      <w:spacing w:after="0"/>
      <w:jc w:val="both"/>
    </w:pPr>
    <w:rPr>
      <w:rFonts w:ascii="Times New Roman" w:eastAsia="Times New Roman" w:hAnsi="Times New Roman"/>
      <w:lang w:eastAsia="ru-RU"/>
    </w:rPr>
  </w:style>
  <w:style w:type="character" w:customStyle="1" w:styleId="af8">
    <w:name w:val="!!_Нум. сп. Знак"/>
    <w:basedOn w:val="a1"/>
    <w:link w:val="a"/>
    <w:rsid w:val="00B173C5"/>
    <w:rPr>
      <w:rFonts w:ascii="Times New Roman" w:eastAsia="Times New Roman" w:hAnsi="Times New Roman"/>
      <w:sz w:val="22"/>
      <w:szCs w:val="22"/>
    </w:rPr>
  </w:style>
  <w:style w:type="paragraph" w:customStyle="1" w:styleId="af6">
    <w:name w:val="!_Рисунки_названия"/>
    <w:basedOn w:val="a0"/>
    <w:link w:val="Char"/>
    <w:qFormat/>
    <w:rsid w:val="00B173C5"/>
    <w:pPr>
      <w:spacing w:after="120"/>
      <w:jc w:val="center"/>
    </w:pPr>
    <w:rPr>
      <w:rFonts w:ascii="Times New Roman" w:eastAsia="Times New Roman" w:hAnsi="Times New Roman"/>
      <w:iCs/>
      <w:szCs w:val="24"/>
      <w:lang w:eastAsia="ru-RU"/>
    </w:rPr>
  </w:style>
  <w:style w:type="character" w:customStyle="1" w:styleId="Char">
    <w:name w:val="!_Рисунки_названия Char"/>
    <w:basedOn w:val="a1"/>
    <w:link w:val="af6"/>
    <w:rsid w:val="00B173C5"/>
    <w:rPr>
      <w:rFonts w:ascii="Times New Roman" w:eastAsia="Times New Roman" w:hAnsi="Times New Roman"/>
      <w:iCs/>
      <w:sz w:val="22"/>
      <w:szCs w:val="24"/>
    </w:rPr>
  </w:style>
  <w:style w:type="paragraph" w:styleId="af4">
    <w:name w:val="Body Text Indent"/>
    <w:basedOn w:val="a0"/>
    <w:link w:val="af9"/>
    <w:uiPriority w:val="99"/>
    <w:semiHidden/>
    <w:unhideWhenUsed/>
    <w:rsid w:val="00B173C5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4"/>
    <w:uiPriority w:val="99"/>
    <w:semiHidden/>
    <w:rsid w:val="00B173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kk.rosreest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CADFD-C869-444A-9C96-EB901563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3800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</dc:creator>
  <cp:lastModifiedBy>Леонтьева Татьяна Евгеньевна</cp:lastModifiedBy>
  <cp:revision>5</cp:revision>
  <cp:lastPrinted>2024-03-25T06:03:00Z</cp:lastPrinted>
  <dcterms:created xsi:type="dcterms:W3CDTF">2024-03-25T06:01:00Z</dcterms:created>
  <dcterms:modified xsi:type="dcterms:W3CDTF">2024-03-26T13:55:00Z</dcterms:modified>
</cp:coreProperties>
</file>