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DD" w:rsidRPr="008D58DD" w:rsidRDefault="008D58DD" w:rsidP="008D58DD">
      <w:pPr>
        <w:spacing w:after="0" w:line="660" w:lineRule="atLeast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D58D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 № 23000009270000000052</w:t>
      </w:r>
    </w:p>
    <w:p w:rsidR="008D58DD" w:rsidRPr="008D58DD" w:rsidRDefault="008D58DD" w:rsidP="008D58DD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D58D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Версия 1. Актуальная, от 17.08.2023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17.08.2023 15:54 (</w:t>
      </w:r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>)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17.08.2023 15:56 (</w:t>
      </w:r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>)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17.08.2023 15:56 (</w:t>
      </w:r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>)</w:t>
      </w:r>
    </w:p>
    <w:p w:rsidR="008D58DD" w:rsidRPr="008D58DD" w:rsidRDefault="008D58DD" w:rsidP="008D58DD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D58DD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  <w:bookmarkStart w:id="0" w:name="_GoBack"/>
      <w:bookmarkEnd w:id="0"/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ЖКХ 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Конкурс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Вид конкурса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8D58DD" w:rsidRPr="008D58DD" w:rsidRDefault="008D58DD" w:rsidP="008D58DD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Постановление Правительства РФ от 06.02.2006 N 75 </w:t>
      </w:r>
    </w:p>
    <w:p w:rsidR="008D58DD" w:rsidRPr="008D58DD" w:rsidRDefault="008D58DD" w:rsidP="008D58DD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D58DD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2300000927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ОКФС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14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58DD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8D58DD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ИНН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2904032049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КПП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290401001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ОГРН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1222900007010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8D58DD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8D58DD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8D58DD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8D58DD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Телефон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78183721203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8D58DD" w:rsidRPr="008D58DD" w:rsidRDefault="008D58DD" w:rsidP="008D58DD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D58DD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2300000927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ОКФС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14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58DD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8D58DD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ИНН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2904032049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КПП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290401001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ОГРН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1222900007010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8D58DD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8D58DD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8D58DD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8D58DD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8D58DD" w:rsidRPr="008D58DD" w:rsidRDefault="008D58DD" w:rsidP="008D58DD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D58DD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8D58DD" w:rsidRPr="008D58DD" w:rsidRDefault="008D58DD" w:rsidP="008D58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8D58DD" w:rsidRPr="008D58DD" w:rsidRDefault="008D58DD" w:rsidP="008D58DD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D58DD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58DD">
        <w:rPr>
          <w:rFonts w:ascii="Times New Roman" w:eastAsia="Times New Roman" w:hAnsi="Times New Roman" w:cs="Times New Roman"/>
          <w:lang w:eastAsia="ru-RU"/>
        </w:rPr>
        <w:t>Опубликованоткрытого</w:t>
      </w:r>
      <w:proofErr w:type="spellEnd"/>
      <w:r w:rsidRPr="008D58DD">
        <w:rPr>
          <w:rFonts w:ascii="Times New Roman" w:eastAsia="Times New Roman" w:hAnsi="Times New Roman" w:cs="Times New Roman"/>
          <w:lang w:eastAsia="ru-RU"/>
        </w:rPr>
        <w:t xml:space="preserve"> конкурса по отбору управляющей организации для управления многоквартирным домом, расположенным на территории </w:t>
      </w:r>
      <w:proofErr w:type="spellStart"/>
      <w:r w:rsidRPr="008D58DD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8D58DD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д. Выставка</w:t>
      </w:r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 xml:space="preserve"> ул. Молодежная, д. 19</w:t>
      </w:r>
    </w:p>
    <w:p w:rsidR="008D58DD" w:rsidRPr="008D58DD" w:rsidRDefault="008D58DD" w:rsidP="008D58DD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8D58DD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открытого конкурса по отбору управляющей организации для управления многоквартирным домом, расположенным на территории </w:t>
      </w:r>
      <w:proofErr w:type="spellStart"/>
      <w:r w:rsidRPr="008D58DD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8D58DD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д. Выставка</w:t>
      </w:r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 xml:space="preserve"> ул. Молодежная, д. 19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79,40 ₽ 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16.08.2023 № 1275 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8D58DD">
        <w:rPr>
          <w:rFonts w:ascii="Times New Roman" w:eastAsia="Times New Roman" w:hAnsi="Times New Roman" w:cs="Times New Roman"/>
          <w:lang w:eastAsia="ru-RU"/>
        </w:rPr>
        <w:t>м.о</w:t>
      </w:r>
      <w:proofErr w:type="spellEnd"/>
      <w:r w:rsidRPr="008D58D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8D58DD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8D58DD">
        <w:rPr>
          <w:rFonts w:ascii="Times New Roman" w:eastAsia="Times New Roman" w:hAnsi="Times New Roman" w:cs="Times New Roman"/>
          <w:lang w:eastAsia="ru-RU"/>
        </w:rPr>
        <w:t>, д. Выставка , ул. Молодежная, д. 19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Наименование работ и услуг по содержанию и ремонту объекта конкурса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19,87 ₽ 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D58DD" w:rsidRPr="008D58DD" w:rsidRDefault="008D58DD" w:rsidP="008D58DD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8D58DD">
        <w:rPr>
          <w:rFonts w:ascii="Times New Roman" w:eastAsia="Times New Roman" w:hAnsi="Times New Roman" w:cs="Times New Roman"/>
          <w:b/>
          <w:bCs/>
          <w:lang w:eastAsia="ru-RU"/>
        </w:rPr>
        <w:t>Документы лота</w:t>
      </w:r>
    </w:p>
    <w:p w:rsidR="008D58DD" w:rsidRPr="008D58DD" w:rsidRDefault="008D58DD" w:rsidP="008D58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Постановление от 16.08.2023 №1275.pdf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77.45 Кб17.08.2023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Иное</w:t>
      </w:r>
    </w:p>
    <w:p w:rsidR="008D58DD" w:rsidRPr="008D58DD" w:rsidRDefault="008D58DD" w:rsidP="008D58DD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D58DD">
        <w:rPr>
          <w:rFonts w:ascii="Times New Roman" w:eastAsia="Times New Roman" w:hAnsi="Times New Roman" w:cs="Times New Roman"/>
          <w:b/>
          <w:bCs/>
          <w:lang w:eastAsia="ru-RU"/>
        </w:rPr>
        <w:t>Требования к заявкам</w:t>
      </w:r>
    </w:p>
    <w:p w:rsidR="008D58DD" w:rsidRPr="008D58DD" w:rsidRDefault="008D58DD" w:rsidP="008D58DD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D58DD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Дата и время начала подачи заявок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17.08.2023 17:00 (</w:t>
      </w:r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>)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Дата и время окончания подачи заявок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19.09.2023 10:00 (</w:t>
      </w:r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>)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Место и порядок подачи заявок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Дата и время вскрытия конвертов с заявками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19.09.2023 10:00 (</w:t>
      </w:r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>)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Место вскрытия конвертов с заявками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Дата и время рассмотрения конкурсной комиссией заявок на участие в конкурсе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19.09.2023 11:00 (</w:t>
      </w:r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>)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Место рассмотрения конкурсной комиссией заявок на участие в конкурсе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Дата и время проведения конкурса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22.09.2023 10:00 (</w:t>
      </w:r>
      <w:proofErr w:type="gramStart"/>
      <w:r w:rsidRPr="008D58D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8D58DD">
        <w:rPr>
          <w:rFonts w:ascii="Times New Roman" w:eastAsia="Times New Roman" w:hAnsi="Times New Roman" w:cs="Times New Roman"/>
          <w:lang w:eastAsia="ru-RU"/>
        </w:rPr>
        <w:t>)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Место проведения конкурса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8D58DD" w:rsidRPr="008D58DD" w:rsidRDefault="008D58DD" w:rsidP="008D58DD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D58DD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8D58DD" w:rsidRPr="008D58DD" w:rsidRDefault="008D58DD" w:rsidP="008D58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Конкурсная документация Выставка, Молодежная 19.docx</w:t>
      </w:r>
    </w:p>
    <w:p w:rsidR="008D58DD" w:rsidRPr="008D58DD" w:rsidRDefault="008D58DD" w:rsidP="008D58D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165.85 Кб17.08.2023</w:t>
      </w:r>
    </w:p>
    <w:p w:rsidR="008D58DD" w:rsidRPr="008D58DD" w:rsidRDefault="008D58DD" w:rsidP="008D58DD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8D58DD">
        <w:rPr>
          <w:rFonts w:ascii="Times New Roman" w:eastAsia="Times New Roman" w:hAnsi="Times New Roman" w:cs="Times New Roman"/>
          <w:lang w:eastAsia="ru-RU"/>
        </w:rPr>
        <w:t>Конкурсная документация</w:t>
      </w:r>
    </w:p>
    <w:p w:rsidR="009944F5" w:rsidRPr="008D58DD" w:rsidRDefault="009944F5" w:rsidP="008D58DD">
      <w:pPr>
        <w:spacing w:after="0"/>
        <w:rPr>
          <w:rFonts w:ascii="Times New Roman" w:hAnsi="Times New Roman" w:cs="Times New Roman"/>
        </w:rPr>
      </w:pPr>
    </w:p>
    <w:sectPr w:rsidR="009944F5" w:rsidRPr="008D58DD" w:rsidSect="008D58D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F3"/>
    <w:rsid w:val="00675AF3"/>
    <w:rsid w:val="008D58DD"/>
    <w:rsid w:val="009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5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5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D58DD"/>
  </w:style>
  <w:style w:type="character" w:customStyle="1" w:styleId="time-dimmed">
    <w:name w:val="time-dimmed"/>
    <w:basedOn w:val="a0"/>
    <w:rsid w:val="008D58DD"/>
  </w:style>
  <w:style w:type="character" w:customStyle="1" w:styleId="buttonlabel">
    <w:name w:val="button__label"/>
    <w:basedOn w:val="a0"/>
    <w:rsid w:val="008D58DD"/>
  </w:style>
  <w:style w:type="character" w:customStyle="1" w:styleId="with-right-24-gap">
    <w:name w:val="with-right-24-gap"/>
    <w:basedOn w:val="a0"/>
    <w:rsid w:val="008D5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5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5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D58DD"/>
  </w:style>
  <w:style w:type="character" w:customStyle="1" w:styleId="time-dimmed">
    <w:name w:val="time-dimmed"/>
    <w:basedOn w:val="a0"/>
    <w:rsid w:val="008D58DD"/>
  </w:style>
  <w:style w:type="character" w:customStyle="1" w:styleId="buttonlabel">
    <w:name w:val="button__label"/>
    <w:basedOn w:val="a0"/>
    <w:rsid w:val="008D58DD"/>
  </w:style>
  <w:style w:type="character" w:customStyle="1" w:styleId="with-right-24-gap">
    <w:name w:val="with-right-24-gap"/>
    <w:basedOn w:val="a0"/>
    <w:rsid w:val="008D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298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5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27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8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32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47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8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0525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4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7290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8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6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807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2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2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49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62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7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3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7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4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5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3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7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660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29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8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9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7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6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3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44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8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2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0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4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56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7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72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6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541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5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1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80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01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3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4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1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28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10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90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38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7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44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75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5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5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15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81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36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6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53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65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0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82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8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44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0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54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018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20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54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29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3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2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90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02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05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08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10939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57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6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4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39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418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36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55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15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1196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8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4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21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00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8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3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91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67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76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9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28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9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5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2023-08-17T12:58:00Z</dcterms:created>
  <dcterms:modified xsi:type="dcterms:W3CDTF">2023-08-17T13:02:00Z</dcterms:modified>
</cp:coreProperties>
</file>