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2023</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F5B79" w:rsidRPr="00ED6F8A">
        <w:rPr>
          <w:b/>
          <w:sz w:val="22"/>
          <w:szCs w:val="22"/>
        </w:rPr>
        <w:t>3</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2308F6" w:rsidP="00EA453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Управляющая организация</w:t>
      </w:r>
      <w:r w:rsidR="00EA4536" w:rsidRPr="00ED6F8A">
        <w:rPr>
          <w:rFonts w:ascii="Times New Roman" w:hAnsi="Times New Roman" w:cs="Times New Roman"/>
          <w:sz w:val="22"/>
          <w:szCs w:val="22"/>
        </w:rPr>
        <w:t xml:space="preserve">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DB1329" w:rsidRDefault="001C19CD" w:rsidP="005F5381">
            <w:pPr>
              <w:suppressAutoHyphens w:val="0"/>
              <w:spacing w:after="0"/>
              <w:rPr>
                <w:sz w:val="22"/>
                <w:szCs w:val="22"/>
                <w:lang w:eastAsia="ru-RU"/>
              </w:rPr>
            </w:pPr>
            <w:r w:rsidRPr="00DB1329">
              <w:rPr>
                <w:sz w:val="22"/>
                <w:szCs w:val="22"/>
              </w:rPr>
              <w:t>Архангельская область, г. Котлас, пл. Советов, д.9, кабинет 19</w:t>
            </w:r>
            <w:r w:rsidR="00DB1329" w:rsidRPr="00DB1329">
              <w:rPr>
                <w:sz w:val="22"/>
                <w:szCs w:val="22"/>
                <w:lang w:eastAsia="ru-RU"/>
              </w:rPr>
              <w:t>; 23.10.2023 в 11:00</w:t>
            </w:r>
          </w:p>
          <w:p w:rsidR="009C525C" w:rsidRPr="00DB1329"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DB1329" w:rsidRDefault="00322B23" w:rsidP="00935233">
            <w:pPr>
              <w:suppressAutoHyphens w:val="0"/>
              <w:spacing w:after="0"/>
              <w:rPr>
                <w:sz w:val="22"/>
                <w:szCs w:val="22"/>
                <w:lang w:eastAsia="ru-RU"/>
              </w:rPr>
            </w:pPr>
            <w:r w:rsidRPr="00DB1329">
              <w:rPr>
                <w:sz w:val="22"/>
                <w:szCs w:val="22"/>
              </w:rPr>
              <w:t>Архангельская область, г. Котлас, пл. Советов, д.9, кабинет 19</w:t>
            </w:r>
            <w:r w:rsidR="00DB1329" w:rsidRPr="00DB1329">
              <w:rPr>
                <w:sz w:val="22"/>
                <w:szCs w:val="22"/>
                <w:lang w:eastAsia="ru-RU"/>
              </w:rPr>
              <w:t>; 23.10.2023 в 12:00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DB1329" w:rsidRDefault="00322B23" w:rsidP="00935233">
            <w:pPr>
              <w:suppressAutoHyphens w:val="0"/>
              <w:spacing w:after="0"/>
              <w:jc w:val="left"/>
              <w:rPr>
                <w:sz w:val="22"/>
                <w:szCs w:val="22"/>
                <w:lang w:eastAsia="ru-RU"/>
              </w:rPr>
            </w:pPr>
            <w:r w:rsidRPr="00DB1329">
              <w:rPr>
                <w:sz w:val="22"/>
                <w:szCs w:val="22"/>
              </w:rPr>
              <w:t>Архангельская область, г. Котлас, пл. Советов, д.9, кабинет 19</w:t>
            </w:r>
            <w:r w:rsidR="004D0E46">
              <w:rPr>
                <w:sz w:val="22"/>
                <w:szCs w:val="22"/>
                <w:lang w:eastAsia="ru-RU"/>
              </w:rPr>
              <w:t>; 24.10.2023 в 14</w:t>
            </w:r>
            <w:r w:rsidR="00DB1329" w:rsidRPr="00DB1329">
              <w:rPr>
                <w:sz w:val="22"/>
                <w:szCs w:val="22"/>
                <w:lang w:eastAsia="ru-RU"/>
              </w:rPr>
              <w:t>:00</w:t>
            </w:r>
            <w:bookmarkStart w:id="4" w:name="_GoBack"/>
            <w:bookmarkEnd w:id="4"/>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ED6F8A">
              <w:rPr>
                <w:bCs/>
                <w:color w:val="000000"/>
                <w:sz w:val="22"/>
                <w:szCs w:val="22"/>
              </w:rPr>
              <w:lastRenderedPageBreak/>
              <w:t>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w:t>
            </w:r>
            <w:r w:rsidRPr="003241F8">
              <w:rPr>
                <w:b/>
                <w:color w:val="000000" w:themeColor="text1"/>
                <w:sz w:val="20"/>
                <w:szCs w:val="20"/>
              </w:rPr>
              <w:lastRenderedPageBreak/>
              <w:t>Архангельской области, планируемых к передаче в управление</w:t>
            </w:r>
            <w:r>
              <w:rPr>
                <w:b/>
                <w:color w:val="000000" w:themeColor="text1"/>
                <w:sz w:val="20"/>
                <w:szCs w:val="20"/>
              </w:rPr>
              <w:t>:</w:t>
            </w:r>
          </w:p>
          <w:p w:rsidR="008F6369" w:rsidRPr="00DF41C9" w:rsidRDefault="008F6369" w:rsidP="00AD79BA">
            <w:pPr>
              <w:pStyle w:val="western"/>
              <w:spacing w:before="0" w:beforeAutospacing="0" w:after="0" w:afterAutospacing="0"/>
              <w:jc w:val="both"/>
              <w:rPr>
                <w:color w:val="000000"/>
                <w:sz w:val="22"/>
                <w:szCs w:val="22"/>
              </w:rPr>
            </w:pPr>
            <w:r w:rsidRPr="00DF41C9">
              <w:rPr>
                <w:color w:val="000000"/>
                <w:sz w:val="22"/>
                <w:szCs w:val="22"/>
              </w:rPr>
              <w:t>ЛОТ 1 –</w:t>
            </w:r>
            <w:r w:rsidR="004A7EB4">
              <w:rPr>
                <w:color w:val="000000"/>
                <w:sz w:val="22"/>
                <w:szCs w:val="22"/>
              </w:rPr>
              <w:t xml:space="preserve"> 422,41 </w:t>
            </w:r>
            <w:r w:rsidRPr="00DF41C9">
              <w:rPr>
                <w:color w:val="000000"/>
                <w:sz w:val="22"/>
                <w:szCs w:val="22"/>
              </w:rPr>
              <w:t>руб.</w:t>
            </w:r>
          </w:p>
          <w:p w:rsidR="008F6369" w:rsidRPr="00DF41C9" w:rsidRDefault="008F6369" w:rsidP="00AD79BA">
            <w:pPr>
              <w:pStyle w:val="western"/>
              <w:spacing w:before="0" w:beforeAutospacing="0" w:after="0" w:afterAutospacing="0"/>
              <w:jc w:val="both"/>
              <w:rPr>
                <w:color w:val="000000"/>
                <w:sz w:val="22"/>
                <w:szCs w:val="22"/>
              </w:rPr>
            </w:pPr>
            <w:r w:rsidRPr="00DF41C9">
              <w:rPr>
                <w:color w:val="000000"/>
                <w:sz w:val="22"/>
                <w:szCs w:val="22"/>
              </w:rPr>
              <w:t xml:space="preserve">ЛОТ 2 – </w:t>
            </w:r>
            <w:r w:rsidR="004A7EB4">
              <w:rPr>
                <w:color w:val="000000"/>
                <w:sz w:val="22"/>
                <w:szCs w:val="22"/>
              </w:rPr>
              <w:t>975, 01</w:t>
            </w:r>
            <w:r w:rsidRPr="00DF41C9">
              <w:rPr>
                <w:color w:val="000000"/>
                <w:sz w:val="22"/>
                <w:szCs w:val="22"/>
              </w:rPr>
              <w:t>руб.</w:t>
            </w:r>
          </w:p>
          <w:p w:rsidR="008F6369" w:rsidRPr="00DF41C9" w:rsidRDefault="00590509" w:rsidP="00AD79BA">
            <w:pPr>
              <w:pStyle w:val="western"/>
              <w:spacing w:before="0" w:beforeAutospacing="0" w:after="0" w:afterAutospacing="0"/>
              <w:jc w:val="both"/>
              <w:rPr>
                <w:color w:val="000000"/>
                <w:sz w:val="22"/>
                <w:szCs w:val="22"/>
              </w:rPr>
            </w:pPr>
            <w:r>
              <w:rPr>
                <w:color w:val="000000"/>
                <w:sz w:val="22"/>
                <w:szCs w:val="22"/>
              </w:rPr>
              <w:t>ЛОТ 3 –</w:t>
            </w:r>
            <w:r w:rsidR="004A7EB4">
              <w:rPr>
                <w:color w:val="000000"/>
                <w:sz w:val="22"/>
                <w:szCs w:val="22"/>
              </w:rPr>
              <w:t xml:space="preserve"> 178,55 </w:t>
            </w:r>
            <w:r w:rsidR="008F6369" w:rsidRPr="00DF41C9">
              <w:rPr>
                <w:color w:val="000000"/>
                <w:sz w:val="22"/>
                <w:szCs w:val="22"/>
              </w:rPr>
              <w:t>руб.</w:t>
            </w:r>
          </w:p>
          <w:p w:rsidR="008F6369" w:rsidRPr="00DF41C9" w:rsidRDefault="00590509" w:rsidP="00AD79BA">
            <w:pPr>
              <w:pStyle w:val="western"/>
              <w:spacing w:before="0" w:beforeAutospacing="0" w:after="0" w:afterAutospacing="0"/>
              <w:jc w:val="both"/>
              <w:rPr>
                <w:color w:val="000000"/>
                <w:sz w:val="22"/>
                <w:szCs w:val="22"/>
              </w:rPr>
            </w:pPr>
            <w:r>
              <w:rPr>
                <w:color w:val="000000"/>
                <w:sz w:val="22"/>
                <w:szCs w:val="22"/>
              </w:rPr>
              <w:t>ЛОТ 4 –</w:t>
            </w:r>
            <w:r w:rsidR="004A7EB4">
              <w:rPr>
                <w:color w:val="000000"/>
                <w:sz w:val="22"/>
                <w:szCs w:val="22"/>
              </w:rPr>
              <w:t xml:space="preserve">403,55 </w:t>
            </w:r>
            <w:r w:rsidR="008F6369" w:rsidRPr="00DF41C9">
              <w:rPr>
                <w:color w:val="000000"/>
                <w:sz w:val="22"/>
                <w:szCs w:val="22"/>
              </w:rPr>
              <w:t>руб.</w:t>
            </w:r>
          </w:p>
          <w:p w:rsidR="008F6369" w:rsidRPr="00DF41C9" w:rsidRDefault="00590509" w:rsidP="00AD79BA">
            <w:pPr>
              <w:pStyle w:val="western"/>
              <w:spacing w:before="0" w:beforeAutospacing="0" w:after="0" w:afterAutospacing="0"/>
              <w:jc w:val="both"/>
              <w:rPr>
                <w:color w:val="000000"/>
                <w:sz w:val="22"/>
                <w:szCs w:val="22"/>
              </w:rPr>
            </w:pPr>
            <w:r>
              <w:rPr>
                <w:color w:val="000000"/>
                <w:sz w:val="22"/>
                <w:szCs w:val="22"/>
              </w:rPr>
              <w:t>ЛОТ 5 –</w:t>
            </w:r>
            <w:r w:rsidR="004A7EB4">
              <w:rPr>
                <w:color w:val="000000"/>
                <w:sz w:val="22"/>
                <w:szCs w:val="22"/>
              </w:rPr>
              <w:t xml:space="preserve"> 91,85 </w:t>
            </w:r>
            <w:r w:rsidR="008F6369" w:rsidRPr="00DF41C9">
              <w:rPr>
                <w:color w:val="000000"/>
                <w:sz w:val="22"/>
                <w:szCs w:val="22"/>
              </w:rPr>
              <w:t>руб.</w:t>
            </w:r>
          </w:p>
          <w:p w:rsidR="000F11C9" w:rsidRDefault="000F11C9" w:rsidP="00EB5BB7">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w:t>
            </w:r>
            <w:r w:rsidRPr="00ED6F8A">
              <w:rPr>
                <w:sz w:val="22"/>
                <w:szCs w:val="22"/>
              </w:rPr>
              <w:lastRenderedPageBreak/>
              <w:t>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E65D7" w:rsidRPr="00ED6F8A">
        <w:rPr>
          <w:sz w:val="22"/>
          <w:szCs w:val="22"/>
        </w:rPr>
        <w:t>3</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proofErr w:type="spellStart"/>
      <w:r w:rsidR="00A22164" w:rsidRPr="0082145D">
        <w:rPr>
          <w:sz w:val="22"/>
          <w:szCs w:val="22"/>
        </w:rPr>
        <w:t>рп</w:t>
      </w:r>
      <w:proofErr w:type="spellEnd"/>
      <w:r w:rsidR="00322B23" w:rsidRPr="0082145D">
        <w:rPr>
          <w:sz w:val="22"/>
          <w:szCs w:val="22"/>
        </w:rPr>
        <w:t>.</w:t>
      </w:r>
      <w:r w:rsidR="00A22164" w:rsidRPr="0082145D">
        <w:rPr>
          <w:sz w:val="22"/>
          <w:szCs w:val="22"/>
        </w:rPr>
        <w:t xml:space="preserve"> </w:t>
      </w:r>
      <w:r w:rsidR="0082145D" w:rsidRPr="0082145D">
        <w:rPr>
          <w:sz w:val="22"/>
          <w:szCs w:val="22"/>
        </w:rPr>
        <w:t>Шипицыно</w:t>
      </w:r>
      <w:r w:rsidR="00A22164" w:rsidRPr="0082145D">
        <w:rPr>
          <w:sz w:val="22"/>
          <w:szCs w:val="22"/>
        </w:rPr>
        <w:t>,</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2E65D7" w:rsidRPr="00ED6F8A">
        <w:rPr>
          <w:sz w:val="22"/>
          <w:szCs w:val="22"/>
        </w:rPr>
        <w:t>3</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A5576" w:rsidRPr="00ED6F8A">
        <w:rPr>
          <w:sz w:val="22"/>
          <w:szCs w:val="22"/>
        </w:rPr>
        <w:t>3</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w:t>
      </w:r>
      <w:r w:rsidR="00D7733A">
        <w:t>ласти</w:t>
      </w:r>
      <w:proofErr w:type="gramEnd"/>
      <w:r w:rsidR="00D7733A">
        <w:t xml:space="preserve"> </w:t>
      </w:r>
      <w:proofErr w:type="gramStart"/>
      <w:r w:rsidR="00D7733A">
        <w:t>от 09.12.2022</w:t>
      </w:r>
      <w:r w:rsidR="00C009AB" w:rsidRPr="00ED6F8A">
        <w:t xml:space="preserve">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6A5576" w:rsidRPr="00ED6F8A">
        <w:rPr>
          <w:sz w:val="22"/>
          <w:szCs w:val="22"/>
        </w:rPr>
        <w:t>3</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DF41C9" w:rsidRDefault="00BB744E" w:rsidP="000B3460">
      <w:pPr>
        <w:autoSpaceDE w:val="0"/>
        <w:spacing w:after="0"/>
        <w:contextualSpacing/>
        <w:jc w:val="center"/>
        <w:rPr>
          <w:sz w:val="22"/>
          <w:szCs w:val="22"/>
        </w:rPr>
      </w:pPr>
      <w:r w:rsidRPr="00ED6F8A">
        <w:rPr>
          <w:sz w:val="22"/>
          <w:szCs w:val="22"/>
        </w:rPr>
        <w:t xml:space="preserve"> </w:t>
      </w: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Default="00A44C35" w:rsidP="00A44C35">
      <w:pPr>
        <w:widowControl w:val="0"/>
        <w:suppressAutoHyphens w:val="0"/>
        <w:spacing w:after="0"/>
        <w:ind w:left="4678" w:right="849"/>
        <w:jc w:val="right"/>
        <w:rPr>
          <w:rFonts w:eastAsia="Arial Unicode MS"/>
          <w:color w:val="000000"/>
          <w:sz w:val="22"/>
          <w:szCs w:val="22"/>
          <w:lang w:eastAsia="ru-RU" w:bidi="ru-RU"/>
        </w:rPr>
      </w:pP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35233" w:rsidRPr="00ED6F8A" w:rsidTr="009E7A36">
        <w:tc>
          <w:tcPr>
            <w:tcW w:w="704" w:type="dxa"/>
          </w:tcPr>
          <w:p w:rsidR="00935233" w:rsidRPr="00ED6F8A" w:rsidRDefault="00935233" w:rsidP="00BF0DD7">
            <w:pPr>
              <w:suppressAutoHyphens w:val="0"/>
              <w:spacing w:before="120" w:after="0"/>
              <w:jc w:val="center"/>
              <w:rPr>
                <w:sz w:val="22"/>
                <w:szCs w:val="22"/>
              </w:rPr>
            </w:pPr>
            <w:r>
              <w:rPr>
                <w:sz w:val="22"/>
                <w:szCs w:val="22"/>
              </w:rPr>
              <w:t>1</w:t>
            </w:r>
          </w:p>
        </w:tc>
        <w:tc>
          <w:tcPr>
            <w:tcW w:w="828" w:type="dxa"/>
          </w:tcPr>
          <w:p w:rsidR="00935233" w:rsidRPr="00D002F0" w:rsidRDefault="00935233" w:rsidP="00DA5509">
            <w:pPr>
              <w:suppressAutoHyphens w:val="0"/>
              <w:spacing w:before="120" w:after="0"/>
              <w:jc w:val="center"/>
              <w:rPr>
                <w:sz w:val="22"/>
                <w:szCs w:val="22"/>
              </w:rPr>
            </w:pPr>
            <w:r>
              <w:rPr>
                <w:sz w:val="22"/>
                <w:szCs w:val="22"/>
              </w:rPr>
              <w:t>1</w:t>
            </w:r>
          </w:p>
        </w:tc>
        <w:tc>
          <w:tcPr>
            <w:tcW w:w="1873" w:type="dxa"/>
          </w:tcPr>
          <w:p w:rsidR="00935233" w:rsidRPr="00ED6F8A" w:rsidRDefault="00935233" w:rsidP="00DA5509">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Pr>
                <w:sz w:val="22"/>
                <w:szCs w:val="22"/>
              </w:rPr>
              <w:t>Шипицыно</w:t>
            </w:r>
            <w:r w:rsidRPr="00ED6F8A">
              <w:rPr>
                <w:sz w:val="22"/>
                <w:szCs w:val="22"/>
              </w:rPr>
              <w:t xml:space="preserve">, ул. </w:t>
            </w:r>
            <w:r>
              <w:rPr>
                <w:sz w:val="22"/>
                <w:szCs w:val="22"/>
              </w:rPr>
              <w:t>Западная, д. 9</w:t>
            </w:r>
          </w:p>
        </w:tc>
        <w:tc>
          <w:tcPr>
            <w:tcW w:w="2027" w:type="dxa"/>
          </w:tcPr>
          <w:p w:rsidR="00935233" w:rsidRPr="00ED6F8A" w:rsidRDefault="00935233" w:rsidP="00BF0DD7">
            <w:pPr>
              <w:suppressAutoHyphens w:val="0"/>
              <w:spacing w:before="120" w:after="0"/>
              <w:jc w:val="center"/>
              <w:rPr>
                <w:sz w:val="22"/>
                <w:szCs w:val="22"/>
              </w:rPr>
            </w:pPr>
            <w:r w:rsidRPr="00261743">
              <w:rPr>
                <w:sz w:val="22"/>
                <w:szCs w:val="22"/>
              </w:rPr>
              <w:t>29:07:090902:332</w:t>
            </w:r>
          </w:p>
        </w:tc>
        <w:tc>
          <w:tcPr>
            <w:tcW w:w="1155" w:type="dxa"/>
          </w:tcPr>
          <w:p w:rsidR="00935233" w:rsidRPr="00ED6F8A" w:rsidRDefault="00935233" w:rsidP="00BF0DD7">
            <w:pPr>
              <w:suppressAutoHyphens w:val="0"/>
              <w:spacing w:before="120" w:after="0"/>
              <w:jc w:val="center"/>
              <w:rPr>
                <w:sz w:val="22"/>
                <w:szCs w:val="22"/>
              </w:rPr>
            </w:pPr>
            <w:r>
              <w:rPr>
                <w:sz w:val="22"/>
                <w:szCs w:val="22"/>
              </w:rPr>
              <w:t>591</w:t>
            </w:r>
          </w:p>
        </w:tc>
        <w:tc>
          <w:tcPr>
            <w:tcW w:w="1621" w:type="dxa"/>
          </w:tcPr>
          <w:p w:rsidR="00935233" w:rsidRPr="00CF4D04" w:rsidRDefault="00935233" w:rsidP="00BF0DD7">
            <w:pPr>
              <w:suppressAutoHyphens w:val="0"/>
              <w:spacing w:before="120" w:after="0"/>
              <w:jc w:val="center"/>
              <w:rPr>
                <w:sz w:val="22"/>
                <w:szCs w:val="22"/>
              </w:rPr>
            </w:pPr>
            <w:r>
              <w:rPr>
                <w:sz w:val="22"/>
                <w:szCs w:val="22"/>
              </w:rPr>
              <w:t>382,1</w:t>
            </w:r>
          </w:p>
        </w:tc>
        <w:tc>
          <w:tcPr>
            <w:tcW w:w="1646" w:type="dxa"/>
          </w:tcPr>
          <w:p w:rsidR="00935233" w:rsidRPr="00ED6F8A" w:rsidRDefault="00935233" w:rsidP="00BF0DD7">
            <w:pPr>
              <w:suppressAutoHyphens w:val="0"/>
              <w:spacing w:before="120" w:after="0"/>
              <w:jc w:val="center"/>
              <w:rPr>
                <w:sz w:val="22"/>
                <w:szCs w:val="22"/>
              </w:rPr>
            </w:pPr>
            <w:r>
              <w:rPr>
                <w:sz w:val="22"/>
                <w:szCs w:val="22"/>
              </w:rPr>
              <w:t>1975</w:t>
            </w:r>
          </w:p>
        </w:tc>
      </w:tr>
      <w:tr w:rsidR="00935233" w:rsidRPr="00ED6F8A" w:rsidTr="009E7A36">
        <w:tc>
          <w:tcPr>
            <w:tcW w:w="704" w:type="dxa"/>
          </w:tcPr>
          <w:p w:rsidR="00935233" w:rsidRDefault="00935233" w:rsidP="00BF0DD7">
            <w:pPr>
              <w:suppressAutoHyphens w:val="0"/>
              <w:spacing w:before="120" w:after="0"/>
              <w:jc w:val="center"/>
              <w:rPr>
                <w:sz w:val="22"/>
                <w:szCs w:val="22"/>
              </w:rPr>
            </w:pPr>
            <w:r>
              <w:rPr>
                <w:sz w:val="22"/>
                <w:szCs w:val="22"/>
              </w:rPr>
              <w:t>2</w:t>
            </w:r>
          </w:p>
        </w:tc>
        <w:tc>
          <w:tcPr>
            <w:tcW w:w="828" w:type="dxa"/>
          </w:tcPr>
          <w:p w:rsidR="00935233" w:rsidRPr="00D002F0" w:rsidRDefault="00935233" w:rsidP="00DA5509">
            <w:pPr>
              <w:suppressAutoHyphens w:val="0"/>
              <w:spacing w:before="120" w:after="0"/>
              <w:jc w:val="center"/>
              <w:rPr>
                <w:sz w:val="22"/>
                <w:szCs w:val="22"/>
              </w:rPr>
            </w:pPr>
            <w:r>
              <w:rPr>
                <w:sz w:val="22"/>
                <w:szCs w:val="22"/>
              </w:rPr>
              <w:t>2</w:t>
            </w:r>
          </w:p>
        </w:tc>
        <w:tc>
          <w:tcPr>
            <w:tcW w:w="1873" w:type="dxa"/>
          </w:tcPr>
          <w:p w:rsidR="00935233" w:rsidRPr="00DA5509" w:rsidRDefault="00935233" w:rsidP="00DA5509">
            <w:pPr>
              <w:suppressAutoHyphens w:val="0"/>
              <w:spacing w:before="120" w:after="0"/>
              <w:jc w:val="center"/>
              <w:rPr>
                <w:sz w:val="22"/>
                <w:szCs w:val="22"/>
              </w:rPr>
            </w:pPr>
            <w:r w:rsidRPr="00261743">
              <w:rPr>
                <w:sz w:val="22"/>
                <w:szCs w:val="22"/>
              </w:rPr>
              <w:t xml:space="preserve">Российская Федерация, Архангельская обл., </w:t>
            </w:r>
            <w:proofErr w:type="spellStart"/>
            <w:r w:rsidRPr="00261743">
              <w:rPr>
                <w:sz w:val="22"/>
                <w:szCs w:val="22"/>
              </w:rPr>
              <w:t>м</w:t>
            </w:r>
            <w:proofErr w:type="gramStart"/>
            <w:r w:rsidRPr="00261743">
              <w:rPr>
                <w:sz w:val="22"/>
                <w:szCs w:val="22"/>
              </w:rPr>
              <w:t>.р</w:t>
            </w:r>
            <w:proofErr w:type="spellEnd"/>
            <w:proofErr w:type="gramEnd"/>
            <w:r w:rsidRPr="00261743">
              <w:rPr>
                <w:sz w:val="22"/>
                <w:szCs w:val="22"/>
              </w:rPr>
              <w:t>-н Котласский,</w:t>
            </w:r>
            <w:r>
              <w:rPr>
                <w:sz w:val="22"/>
                <w:szCs w:val="22"/>
              </w:rPr>
              <w:t xml:space="preserve"> </w:t>
            </w:r>
            <w:proofErr w:type="spellStart"/>
            <w:r>
              <w:rPr>
                <w:sz w:val="22"/>
                <w:szCs w:val="22"/>
              </w:rPr>
              <w:t>рп</w:t>
            </w:r>
            <w:proofErr w:type="spellEnd"/>
            <w:r>
              <w:rPr>
                <w:sz w:val="22"/>
                <w:szCs w:val="22"/>
              </w:rPr>
              <w:t xml:space="preserve"> Шипицыно, ул. Западная, д. 28</w:t>
            </w:r>
          </w:p>
        </w:tc>
        <w:tc>
          <w:tcPr>
            <w:tcW w:w="2027" w:type="dxa"/>
          </w:tcPr>
          <w:p w:rsidR="00935233" w:rsidRPr="00ED6F8A" w:rsidRDefault="00935233" w:rsidP="00BF0DD7">
            <w:pPr>
              <w:suppressAutoHyphens w:val="0"/>
              <w:spacing w:before="120" w:after="0"/>
              <w:jc w:val="center"/>
              <w:rPr>
                <w:sz w:val="22"/>
                <w:szCs w:val="22"/>
              </w:rPr>
            </w:pPr>
            <w:r w:rsidRPr="00261743">
              <w:rPr>
                <w:color w:val="000000" w:themeColor="text1"/>
                <w:sz w:val="22"/>
                <w:szCs w:val="22"/>
                <w:shd w:val="clear" w:color="auto" w:fill="FFFFFF"/>
              </w:rPr>
              <w:t>29:07:090902:326</w:t>
            </w:r>
          </w:p>
        </w:tc>
        <w:tc>
          <w:tcPr>
            <w:tcW w:w="1155" w:type="dxa"/>
          </w:tcPr>
          <w:p w:rsidR="00935233" w:rsidRPr="00ED6F8A" w:rsidRDefault="00935233" w:rsidP="00BF0DD7">
            <w:pPr>
              <w:suppressAutoHyphens w:val="0"/>
              <w:spacing w:before="120" w:after="0"/>
              <w:jc w:val="center"/>
              <w:rPr>
                <w:sz w:val="22"/>
                <w:szCs w:val="22"/>
              </w:rPr>
            </w:pPr>
            <w:r>
              <w:rPr>
                <w:sz w:val="22"/>
                <w:szCs w:val="22"/>
              </w:rPr>
              <w:t>1276,3</w:t>
            </w:r>
          </w:p>
        </w:tc>
        <w:tc>
          <w:tcPr>
            <w:tcW w:w="1621" w:type="dxa"/>
          </w:tcPr>
          <w:p w:rsidR="00935233" w:rsidRPr="00CF4D04" w:rsidRDefault="00935233" w:rsidP="00BF0DD7">
            <w:pPr>
              <w:suppressAutoHyphens w:val="0"/>
              <w:spacing w:before="120" w:after="0"/>
              <w:jc w:val="center"/>
              <w:rPr>
                <w:sz w:val="22"/>
                <w:szCs w:val="22"/>
              </w:rPr>
            </w:pPr>
            <w:r>
              <w:rPr>
                <w:sz w:val="22"/>
                <w:szCs w:val="22"/>
              </w:rPr>
              <w:t>975,5</w:t>
            </w:r>
          </w:p>
        </w:tc>
        <w:tc>
          <w:tcPr>
            <w:tcW w:w="1646" w:type="dxa"/>
          </w:tcPr>
          <w:p w:rsidR="00935233" w:rsidRPr="00ED6F8A" w:rsidRDefault="00935233" w:rsidP="00BF0DD7">
            <w:pPr>
              <w:suppressAutoHyphens w:val="0"/>
              <w:spacing w:before="120" w:after="0"/>
              <w:jc w:val="center"/>
              <w:rPr>
                <w:sz w:val="22"/>
                <w:szCs w:val="22"/>
              </w:rPr>
            </w:pPr>
            <w:r>
              <w:rPr>
                <w:sz w:val="22"/>
                <w:szCs w:val="22"/>
              </w:rPr>
              <w:t>1983</w:t>
            </w:r>
          </w:p>
        </w:tc>
      </w:tr>
      <w:tr w:rsidR="00935233" w:rsidRPr="00ED6F8A" w:rsidTr="009E7A36">
        <w:tc>
          <w:tcPr>
            <w:tcW w:w="704" w:type="dxa"/>
          </w:tcPr>
          <w:p w:rsidR="00935233" w:rsidRDefault="00935233" w:rsidP="00BF0DD7">
            <w:pPr>
              <w:suppressAutoHyphens w:val="0"/>
              <w:spacing w:before="120" w:after="0"/>
              <w:jc w:val="center"/>
              <w:rPr>
                <w:sz w:val="22"/>
                <w:szCs w:val="22"/>
              </w:rPr>
            </w:pPr>
            <w:r>
              <w:rPr>
                <w:sz w:val="22"/>
                <w:szCs w:val="22"/>
              </w:rPr>
              <w:t>3</w:t>
            </w:r>
          </w:p>
        </w:tc>
        <w:tc>
          <w:tcPr>
            <w:tcW w:w="828" w:type="dxa"/>
          </w:tcPr>
          <w:p w:rsidR="00935233" w:rsidRPr="00D002F0" w:rsidRDefault="00935233" w:rsidP="00DA5509">
            <w:pPr>
              <w:suppressAutoHyphens w:val="0"/>
              <w:spacing w:before="120" w:after="0"/>
              <w:jc w:val="center"/>
              <w:rPr>
                <w:sz w:val="22"/>
                <w:szCs w:val="22"/>
              </w:rPr>
            </w:pPr>
            <w:r>
              <w:rPr>
                <w:sz w:val="22"/>
                <w:szCs w:val="22"/>
              </w:rPr>
              <w:t>3</w:t>
            </w:r>
          </w:p>
        </w:tc>
        <w:tc>
          <w:tcPr>
            <w:tcW w:w="1873" w:type="dxa"/>
          </w:tcPr>
          <w:p w:rsidR="00935233" w:rsidRPr="00DA5509" w:rsidRDefault="00935233" w:rsidP="00261743">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Pr>
                <w:sz w:val="22"/>
                <w:szCs w:val="22"/>
              </w:rPr>
              <w:t>Шипицыно, ул. Кожина, д. 49</w:t>
            </w:r>
          </w:p>
        </w:tc>
        <w:tc>
          <w:tcPr>
            <w:tcW w:w="2027" w:type="dxa"/>
          </w:tcPr>
          <w:p w:rsidR="00935233" w:rsidRPr="00ED6F8A" w:rsidRDefault="00935233" w:rsidP="00BF0DD7">
            <w:pPr>
              <w:suppressAutoHyphens w:val="0"/>
              <w:spacing w:before="120" w:after="0"/>
              <w:jc w:val="center"/>
              <w:rPr>
                <w:sz w:val="22"/>
                <w:szCs w:val="22"/>
              </w:rPr>
            </w:pPr>
            <w:r w:rsidRPr="00A14DF5">
              <w:rPr>
                <w:sz w:val="22"/>
                <w:szCs w:val="22"/>
              </w:rPr>
              <w:t>29:07:090902:1149</w:t>
            </w:r>
          </w:p>
        </w:tc>
        <w:tc>
          <w:tcPr>
            <w:tcW w:w="1155" w:type="dxa"/>
          </w:tcPr>
          <w:p w:rsidR="00935233" w:rsidRPr="00ED6F8A" w:rsidRDefault="00935233" w:rsidP="00BF0DD7">
            <w:pPr>
              <w:suppressAutoHyphens w:val="0"/>
              <w:spacing w:before="120" w:after="0"/>
              <w:jc w:val="center"/>
              <w:rPr>
                <w:sz w:val="22"/>
                <w:szCs w:val="22"/>
              </w:rPr>
            </w:pPr>
            <w:r>
              <w:rPr>
                <w:sz w:val="22"/>
                <w:szCs w:val="22"/>
              </w:rPr>
              <w:t>209,8</w:t>
            </w:r>
          </w:p>
        </w:tc>
        <w:tc>
          <w:tcPr>
            <w:tcW w:w="1621" w:type="dxa"/>
          </w:tcPr>
          <w:p w:rsidR="00935233" w:rsidRPr="00CF4D04" w:rsidRDefault="00935233" w:rsidP="00BF0DD7">
            <w:pPr>
              <w:suppressAutoHyphens w:val="0"/>
              <w:spacing w:before="120" w:after="0"/>
              <w:jc w:val="center"/>
              <w:rPr>
                <w:sz w:val="22"/>
                <w:szCs w:val="22"/>
              </w:rPr>
            </w:pPr>
            <w:r>
              <w:rPr>
                <w:sz w:val="22"/>
                <w:szCs w:val="22"/>
              </w:rPr>
              <w:t>169</w:t>
            </w:r>
          </w:p>
        </w:tc>
        <w:tc>
          <w:tcPr>
            <w:tcW w:w="1646" w:type="dxa"/>
          </w:tcPr>
          <w:p w:rsidR="00935233" w:rsidRPr="00ED6F8A" w:rsidRDefault="00935233" w:rsidP="00261743">
            <w:pPr>
              <w:suppressAutoHyphens w:val="0"/>
              <w:spacing w:before="120" w:after="0"/>
              <w:jc w:val="center"/>
              <w:rPr>
                <w:sz w:val="22"/>
                <w:szCs w:val="22"/>
              </w:rPr>
            </w:pPr>
            <w:r>
              <w:rPr>
                <w:sz w:val="22"/>
                <w:szCs w:val="22"/>
              </w:rPr>
              <w:t>1979</w:t>
            </w:r>
          </w:p>
        </w:tc>
      </w:tr>
      <w:tr w:rsidR="00935233" w:rsidRPr="00ED6F8A" w:rsidTr="009E7A36">
        <w:tc>
          <w:tcPr>
            <w:tcW w:w="704" w:type="dxa"/>
          </w:tcPr>
          <w:p w:rsidR="00935233" w:rsidRDefault="00935233" w:rsidP="00BF0DD7">
            <w:pPr>
              <w:suppressAutoHyphens w:val="0"/>
              <w:spacing w:before="120" w:after="0"/>
              <w:jc w:val="center"/>
              <w:rPr>
                <w:sz w:val="22"/>
                <w:szCs w:val="22"/>
              </w:rPr>
            </w:pPr>
            <w:r>
              <w:rPr>
                <w:sz w:val="22"/>
                <w:szCs w:val="22"/>
              </w:rPr>
              <w:t>4</w:t>
            </w:r>
          </w:p>
        </w:tc>
        <w:tc>
          <w:tcPr>
            <w:tcW w:w="828" w:type="dxa"/>
          </w:tcPr>
          <w:p w:rsidR="00935233" w:rsidRPr="00D002F0" w:rsidRDefault="00935233" w:rsidP="00DA5509">
            <w:pPr>
              <w:suppressAutoHyphens w:val="0"/>
              <w:spacing w:before="120" w:after="0"/>
              <w:jc w:val="center"/>
              <w:rPr>
                <w:sz w:val="22"/>
                <w:szCs w:val="22"/>
              </w:rPr>
            </w:pPr>
            <w:r>
              <w:rPr>
                <w:sz w:val="22"/>
                <w:szCs w:val="22"/>
              </w:rPr>
              <w:t>4</w:t>
            </w:r>
          </w:p>
        </w:tc>
        <w:tc>
          <w:tcPr>
            <w:tcW w:w="1873" w:type="dxa"/>
          </w:tcPr>
          <w:p w:rsidR="00935233" w:rsidRPr="00ED6F8A" w:rsidRDefault="00935233" w:rsidP="00DA5509">
            <w:pPr>
              <w:suppressAutoHyphens w:val="0"/>
              <w:spacing w:before="120" w:after="0"/>
              <w:jc w:val="center"/>
              <w:rPr>
                <w:sz w:val="22"/>
                <w:szCs w:val="22"/>
              </w:rPr>
            </w:pPr>
            <w:r w:rsidRPr="00ED6F8A">
              <w:rPr>
                <w:sz w:val="22"/>
                <w:szCs w:val="22"/>
              </w:rPr>
              <w:t xml:space="preserve">Российская </w:t>
            </w:r>
            <w:r w:rsidRPr="00ED6F8A">
              <w:rPr>
                <w:sz w:val="22"/>
                <w:szCs w:val="22"/>
              </w:rPr>
              <w:lastRenderedPageBreak/>
              <w:t xml:space="preserve">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Pr>
                <w:sz w:val="22"/>
                <w:szCs w:val="22"/>
              </w:rPr>
              <w:t>Шипицыно</w:t>
            </w:r>
            <w:r w:rsidRPr="00ED6F8A">
              <w:rPr>
                <w:sz w:val="22"/>
                <w:szCs w:val="22"/>
              </w:rPr>
              <w:t xml:space="preserve">, ул. </w:t>
            </w:r>
            <w:r>
              <w:rPr>
                <w:sz w:val="22"/>
                <w:szCs w:val="22"/>
              </w:rPr>
              <w:t>Кожина, д. 66</w:t>
            </w:r>
          </w:p>
        </w:tc>
        <w:tc>
          <w:tcPr>
            <w:tcW w:w="2027" w:type="dxa"/>
          </w:tcPr>
          <w:p w:rsidR="00935233" w:rsidRPr="00261743" w:rsidRDefault="00935233" w:rsidP="00BF0DD7">
            <w:pPr>
              <w:suppressAutoHyphens w:val="0"/>
              <w:spacing w:before="120" w:after="0"/>
              <w:jc w:val="center"/>
              <w:rPr>
                <w:sz w:val="22"/>
                <w:szCs w:val="22"/>
              </w:rPr>
            </w:pPr>
            <w:r w:rsidRPr="00BF53B8">
              <w:rPr>
                <w:sz w:val="22"/>
                <w:szCs w:val="22"/>
              </w:rPr>
              <w:lastRenderedPageBreak/>
              <w:t>29:07:000000:1160</w:t>
            </w:r>
          </w:p>
        </w:tc>
        <w:tc>
          <w:tcPr>
            <w:tcW w:w="1155" w:type="dxa"/>
          </w:tcPr>
          <w:p w:rsidR="00935233" w:rsidRPr="00ED6F8A" w:rsidRDefault="00935233" w:rsidP="00BF0DD7">
            <w:pPr>
              <w:suppressAutoHyphens w:val="0"/>
              <w:spacing w:before="120" w:after="0"/>
              <w:jc w:val="center"/>
              <w:rPr>
                <w:sz w:val="22"/>
                <w:szCs w:val="22"/>
              </w:rPr>
            </w:pPr>
            <w:r>
              <w:rPr>
                <w:sz w:val="22"/>
                <w:szCs w:val="22"/>
              </w:rPr>
              <w:t>565</w:t>
            </w:r>
          </w:p>
        </w:tc>
        <w:tc>
          <w:tcPr>
            <w:tcW w:w="1621" w:type="dxa"/>
          </w:tcPr>
          <w:p w:rsidR="00935233" w:rsidRPr="00CF4D04" w:rsidRDefault="00935233" w:rsidP="00BF0DD7">
            <w:pPr>
              <w:suppressAutoHyphens w:val="0"/>
              <w:spacing w:before="120" w:after="0"/>
              <w:jc w:val="center"/>
              <w:rPr>
                <w:sz w:val="22"/>
                <w:szCs w:val="22"/>
              </w:rPr>
            </w:pPr>
            <w:r>
              <w:rPr>
                <w:sz w:val="22"/>
                <w:szCs w:val="22"/>
              </w:rPr>
              <w:t>443,7</w:t>
            </w:r>
          </w:p>
        </w:tc>
        <w:tc>
          <w:tcPr>
            <w:tcW w:w="1646" w:type="dxa"/>
          </w:tcPr>
          <w:p w:rsidR="00935233" w:rsidRPr="00ED6F8A" w:rsidRDefault="00935233" w:rsidP="00BF0DD7">
            <w:pPr>
              <w:suppressAutoHyphens w:val="0"/>
              <w:spacing w:before="120" w:after="0"/>
              <w:jc w:val="center"/>
              <w:rPr>
                <w:sz w:val="22"/>
                <w:szCs w:val="22"/>
              </w:rPr>
            </w:pPr>
            <w:r>
              <w:rPr>
                <w:sz w:val="22"/>
                <w:szCs w:val="22"/>
              </w:rPr>
              <w:t>1974</w:t>
            </w:r>
          </w:p>
        </w:tc>
      </w:tr>
      <w:tr w:rsidR="00935233" w:rsidRPr="00ED6F8A" w:rsidTr="009E7A36">
        <w:tc>
          <w:tcPr>
            <w:tcW w:w="704" w:type="dxa"/>
          </w:tcPr>
          <w:p w:rsidR="00935233" w:rsidRDefault="00935233" w:rsidP="00BF0DD7">
            <w:pPr>
              <w:suppressAutoHyphens w:val="0"/>
              <w:spacing w:before="120" w:after="0"/>
              <w:jc w:val="center"/>
              <w:rPr>
                <w:sz w:val="22"/>
                <w:szCs w:val="22"/>
              </w:rPr>
            </w:pPr>
            <w:r>
              <w:rPr>
                <w:sz w:val="22"/>
                <w:szCs w:val="22"/>
              </w:rPr>
              <w:lastRenderedPageBreak/>
              <w:t>5</w:t>
            </w:r>
          </w:p>
        </w:tc>
        <w:tc>
          <w:tcPr>
            <w:tcW w:w="828" w:type="dxa"/>
          </w:tcPr>
          <w:p w:rsidR="00935233" w:rsidRPr="00D002F0" w:rsidRDefault="00935233" w:rsidP="00DA5509">
            <w:pPr>
              <w:suppressAutoHyphens w:val="0"/>
              <w:spacing w:before="120" w:after="0"/>
              <w:jc w:val="center"/>
              <w:rPr>
                <w:sz w:val="22"/>
                <w:szCs w:val="22"/>
              </w:rPr>
            </w:pPr>
            <w:r>
              <w:rPr>
                <w:sz w:val="22"/>
                <w:szCs w:val="22"/>
              </w:rPr>
              <w:t>5</w:t>
            </w:r>
          </w:p>
        </w:tc>
        <w:tc>
          <w:tcPr>
            <w:tcW w:w="1873" w:type="dxa"/>
          </w:tcPr>
          <w:p w:rsidR="00935233" w:rsidRPr="00ED6F8A" w:rsidRDefault="0051611F" w:rsidP="00DA5509">
            <w:pPr>
              <w:suppressAutoHyphens w:val="0"/>
              <w:spacing w:before="120" w:after="0"/>
              <w:jc w:val="center"/>
              <w:rPr>
                <w:sz w:val="22"/>
                <w:szCs w:val="22"/>
              </w:rPr>
            </w:pPr>
            <w:r>
              <w:rPr>
                <w:sz w:val="22"/>
                <w:szCs w:val="22"/>
              </w:rPr>
              <w:t xml:space="preserve">Российская Федерация, Архангельская область, м. р-н </w:t>
            </w:r>
            <w:proofErr w:type="spellStart"/>
            <w:r>
              <w:rPr>
                <w:sz w:val="22"/>
                <w:szCs w:val="22"/>
              </w:rPr>
              <w:t>Котлаский</w:t>
            </w:r>
            <w:proofErr w:type="spellEnd"/>
            <w:r>
              <w:rPr>
                <w:sz w:val="22"/>
                <w:szCs w:val="22"/>
              </w:rPr>
              <w:t xml:space="preserve">, </w:t>
            </w:r>
            <w:proofErr w:type="spellStart"/>
            <w:r>
              <w:rPr>
                <w:sz w:val="22"/>
                <w:szCs w:val="22"/>
              </w:rPr>
              <w:t>рп</w:t>
            </w:r>
            <w:proofErr w:type="spellEnd"/>
            <w:r>
              <w:rPr>
                <w:sz w:val="22"/>
                <w:szCs w:val="22"/>
              </w:rPr>
              <w:t xml:space="preserve"> Шипицыно, ул. Рабочая, д. 10А</w:t>
            </w:r>
          </w:p>
        </w:tc>
        <w:tc>
          <w:tcPr>
            <w:tcW w:w="2027" w:type="dxa"/>
          </w:tcPr>
          <w:p w:rsidR="00935233" w:rsidRPr="00ED6F8A" w:rsidRDefault="0051611F" w:rsidP="00BF0DD7">
            <w:pPr>
              <w:suppressAutoHyphens w:val="0"/>
              <w:spacing w:before="120" w:after="0"/>
              <w:jc w:val="center"/>
              <w:rPr>
                <w:sz w:val="22"/>
                <w:szCs w:val="22"/>
              </w:rPr>
            </w:pPr>
            <w:r w:rsidRPr="0051611F">
              <w:rPr>
                <w:sz w:val="22"/>
                <w:szCs w:val="22"/>
              </w:rPr>
              <w:t>29:07:090901:701</w:t>
            </w:r>
          </w:p>
        </w:tc>
        <w:tc>
          <w:tcPr>
            <w:tcW w:w="1155" w:type="dxa"/>
          </w:tcPr>
          <w:p w:rsidR="00935233" w:rsidRPr="00ED6F8A" w:rsidRDefault="00A4799B" w:rsidP="00BF0DD7">
            <w:pPr>
              <w:suppressAutoHyphens w:val="0"/>
              <w:spacing w:before="120" w:after="0"/>
              <w:jc w:val="center"/>
              <w:rPr>
                <w:sz w:val="22"/>
                <w:szCs w:val="22"/>
              </w:rPr>
            </w:pPr>
            <w:r>
              <w:rPr>
                <w:sz w:val="22"/>
                <w:szCs w:val="22"/>
              </w:rPr>
              <w:t>91,8</w:t>
            </w:r>
          </w:p>
        </w:tc>
        <w:tc>
          <w:tcPr>
            <w:tcW w:w="1621" w:type="dxa"/>
          </w:tcPr>
          <w:p w:rsidR="00935233" w:rsidRPr="00CF4D04" w:rsidRDefault="00A4799B" w:rsidP="00BF0DD7">
            <w:pPr>
              <w:suppressAutoHyphens w:val="0"/>
              <w:spacing w:before="120" w:after="0"/>
              <w:jc w:val="center"/>
              <w:rPr>
                <w:sz w:val="22"/>
                <w:szCs w:val="22"/>
              </w:rPr>
            </w:pPr>
            <w:r>
              <w:rPr>
                <w:sz w:val="22"/>
                <w:szCs w:val="22"/>
              </w:rPr>
              <w:t>91,8</w:t>
            </w:r>
          </w:p>
        </w:tc>
        <w:tc>
          <w:tcPr>
            <w:tcW w:w="1646" w:type="dxa"/>
          </w:tcPr>
          <w:p w:rsidR="00935233" w:rsidRPr="00ED6F8A" w:rsidRDefault="00A4799B" w:rsidP="00BF0DD7">
            <w:pPr>
              <w:suppressAutoHyphens w:val="0"/>
              <w:spacing w:before="120" w:after="0"/>
              <w:jc w:val="center"/>
              <w:rPr>
                <w:sz w:val="22"/>
                <w:szCs w:val="22"/>
              </w:rPr>
            </w:pPr>
            <w:r>
              <w:rPr>
                <w:sz w:val="22"/>
                <w:szCs w:val="22"/>
              </w:rPr>
              <w:t>1981</w:t>
            </w:r>
          </w:p>
        </w:tc>
      </w:tr>
    </w:tbl>
    <w:p w:rsidR="00935233" w:rsidRDefault="00935233">
      <w:pPr>
        <w:suppressAutoHyphens w:val="0"/>
        <w:spacing w:after="0"/>
        <w:jc w:val="left"/>
        <w:rPr>
          <w:b/>
          <w:sz w:val="22"/>
          <w:szCs w:val="22"/>
        </w:rPr>
      </w:pPr>
      <w:r>
        <w:rPr>
          <w:b/>
          <w:sz w:val="22"/>
          <w:szCs w:val="22"/>
        </w:rPr>
        <w:br w:type="page"/>
      </w:r>
    </w:p>
    <w:p w:rsidR="00406D87" w:rsidRPr="00406D87" w:rsidRDefault="00406D87" w:rsidP="00A44C35">
      <w:pPr>
        <w:autoSpaceDE w:val="0"/>
        <w:spacing w:after="0"/>
        <w:ind w:left="4678"/>
        <w:contextualSpacing/>
        <w:jc w:val="center"/>
        <w:rPr>
          <w:b/>
          <w:sz w:val="22"/>
          <w:szCs w:val="22"/>
        </w:rPr>
      </w:pPr>
      <w:r w:rsidRPr="00406D87">
        <w:rPr>
          <w:b/>
          <w:sz w:val="22"/>
          <w:szCs w:val="22"/>
        </w:rPr>
        <w:lastRenderedPageBreak/>
        <w:t>Приложение № 3</w:t>
      </w:r>
    </w:p>
    <w:p w:rsidR="00406D87" w:rsidRPr="00406D87" w:rsidRDefault="00406D87" w:rsidP="00A44C35">
      <w:pPr>
        <w:autoSpaceDE w:val="0"/>
        <w:spacing w:after="0"/>
        <w:ind w:left="4678"/>
        <w:contextualSpacing/>
        <w:jc w:val="center"/>
        <w:rPr>
          <w:b/>
          <w:sz w:val="22"/>
          <w:szCs w:val="22"/>
        </w:rPr>
      </w:pPr>
      <w:r w:rsidRPr="00406D87">
        <w:rPr>
          <w:b/>
          <w:sz w:val="22"/>
          <w:szCs w:val="22"/>
        </w:rPr>
        <w:t>к конкурсной документации</w:t>
      </w:r>
    </w:p>
    <w:p w:rsidR="00406D87" w:rsidRPr="00406D87" w:rsidRDefault="00406D87" w:rsidP="00A44C35">
      <w:pPr>
        <w:autoSpaceDE w:val="0"/>
        <w:spacing w:after="0"/>
        <w:ind w:left="4678"/>
        <w:contextualSpacing/>
        <w:jc w:val="center"/>
        <w:rPr>
          <w:b/>
          <w:bCs/>
          <w:sz w:val="22"/>
          <w:szCs w:val="22"/>
          <w:lang w:eastAsia="ru-RU"/>
        </w:rPr>
      </w:pPr>
    </w:p>
    <w:p w:rsidR="004A7EB4" w:rsidRDefault="00406D87" w:rsidP="004A7EB4">
      <w:pPr>
        <w:autoSpaceDE w:val="0"/>
        <w:spacing w:after="0"/>
        <w:ind w:left="4678"/>
        <w:contextualSpacing/>
        <w:jc w:val="center"/>
        <w:rPr>
          <w:rFonts w:eastAsia="Arial Unicode MS"/>
          <w:color w:val="000000"/>
          <w:sz w:val="22"/>
          <w:szCs w:val="22"/>
          <w:lang w:eastAsia="ru-RU" w:bidi="ru-RU"/>
        </w:rPr>
      </w:pPr>
      <w:r w:rsidRPr="00406D87">
        <w:rPr>
          <w:b/>
          <w:bCs/>
          <w:sz w:val="22"/>
          <w:szCs w:val="22"/>
          <w:lang w:eastAsia="ru-RU"/>
        </w:rPr>
        <w:tab/>
      </w:r>
      <w:r w:rsidRPr="00406D87">
        <w:rPr>
          <w:rFonts w:eastAsia="Arial Unicode MS"/>
          <w:color w:val="000000"/>
          <w:sz w:val="22"/>
          <w:szCs w:val="22"/>
          <w:lang w:eastAsia="ru-RU" w:bidi="ru-RU"/>
        </w:rPr>
        <w:t>Утверждаю</w:t>
      </w:r>
    </w:p>
    <w:p w:rsidR="00406D87" w:rsidRPr="00406D87" w:rsidRDefault="00406D87" w:rsidP="004A7EB4">
      <w:pPr>
        <w:autoSpaceDE w:val="0"/>
        <w:spacing w:after="0"/>
        <w:ind w:left="4678"/>
        <w:contextualSpacing/>
        <w:jc w:val="center"/>
        <w:rPr>
          <w:rFonts w:eastAsia="Arial Unicode MS"/>
          <w:color w:val="000000"/>
          <w:sz w:val="22"/>
          <w:szCs w:val="22"/>
          <w:lang w:eastAsia="ru-RU" w:bidi="ru-RU"/>
        </w:rPr>
      </w:pPr>
      <w:r w:rsidRPr="00406D87">
        <w:rPr>
          <w:rFonts w:eastAsia="Arial Unicode MS"/>
          <w:b/>
          <w:bCs/>
          <w:color w:val="000000"/>
          <w:sz w:val="22"/>
          <w:szCs w:val="22"/>
          <w:lang w:eastAsia="ru-RU" w:bidi="ru-RU"/>
        </w:rPr>
        <w:tab/>
      </w:r>
      <w:r w:rsidRPr="00406D8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olor w:val="000000"/>
          <w:sz w:val="22"/>
          <w:szCs w:val="22"/>
          <w:lang w:eastAsia="ru-RU" w:bidi="ru-RU"/>
        </w:rPr>
        <w:t>имущественно</w:t>
      </w:r>
      <w:proofErr w:type="spellEnd"/>
      <w:r w:rsidRPr="00406D8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406D87">
        <w:rPr>
          <w:rFonts w:eastAsia="Arial Unicode MS"/>
          <w:color w:val="000000"/>
          <w:sz w:val="22"/>
          <w:szCs w:val="22"/>
          <w:lang w:eastAsia="ru-RU" w:bidi="ru-RU"/>
        </w:rPr>
        <w:t xml:space="preserve">(должность, </w:t>
      </w:r>
      <w:proofErr w:type="spellStart"/>
      <w:r w:rsidRPr="00406D87">
        <w:rPr>
          <w:rFonts w:eastAsia="Arial Unicode MS"/>
          <w:color w:val="000000"/>
          <w:sz w:val="22"/>
          <w:szCs w:val="22"/>
          <w:lang w:eastAsia="ru-RU" w:bidi="ru-RU"/>
        </w:rPr>
        <w:t>ф.и.о.</w:t>
      </w:r>
      <w:proofErr w:type="spellEnd"/>
      <w:r w:rsidRPr="00406D87">
        <w:rPr>
          <w:rFonts w:eastAsia="Arial Unicode MS"/>
          <w:color w:val="000000"/>
          <w:sz w:val="22"/>
          <w:szCs w:val="22"/>
          <w:lang w:eastAsia="ru-RU" w:bidi="ru-RU"/>
        </w:rPr>
        <w:t xml:space="preserve"> руководителя органа</w:t>
      </w:r>
      <w:proofErr w:type="gramEnd"/>
    </w:p>
    <w:p w:rsidR="00406D87" w:rsidRPr="00406D87" w:rsidRDefault="00406D87" w:rsidP="00A44C35">
      <w:pPr>
        <w:widowControl w:val="0"/>
        <w:suppressAutoHyphens w:val="0"/>
        <w:spacing w:after="0"/>
        <w:ind w:left="4678"/>
        <w:jc w:val="right"/>
        <w:rPr>
          <w:rFonts w:eastAsia="Arial Unicode MS"/>
          <w:color w:val="000000"/>
          <w:sz w:val="22"/>
          <w:szCs w:val="22"/>
          <w:lang w:eastAsia="ru-RU" w:bidi="ru-RU"/>
        </w:rPr>
      </w:pPr>
      <w:r w:rsidRPr="00406D87">
        <w:rPr>
          <w:rFonts w:eastAsia="Arial Unicode MS"/>
          <w:color w:val="000000"/>
          <w:sz w:val="22"/>
          <w:szCs w:val="22"/>
          <w:lang w:eastAsia="ru-RU" w:bidi="ru-RU"/>
        </w:rPr>
        <w:t>В.П. Проскуряков</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местного самоуправления, являющегося организатором конкурса,</w:t>
      </w:r>
    </w:p>
    <w:p w:rsidR="00406D87" w:rsidRPr="00406D87" w:rsidRDefault="00406D87" w:rsidP="00A44C35">
      <w:pPr>
        <w:widowControl w:val="0"/>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 xml:space="preserve">163300, г. Котлас, пл. Советов, д.9, </w:t>
      </w:r>
      <w:proofErr w:type="spellStart"/>
      <w:r w:rsidRPr="00406D87">
        <w:rPr>
          <w:rFonts w:eastAsia="Arial Unicode MS"/>
          <w:color w:val="000000"/>
          <w:sz w:val="22"/>
          <w:szCs w:val="22"/>
          <w:lang w:eastAsia="ru-RU" w:bidi="ru-RU"/>
        </w:rPr>
        <w:t>каб</w:t>
      </w:r>
      <w:proofErr w:type="spellEnd"/>
      <w:r w:rsidRPr="00406D87">
        <w:rPr>
          <w:rFonts w:eastAsia="Arial Unicode MS"/>
          <w:color w:val="000000"/>
          <w:sz w:val="22"/>
          <w:szCs w:val="22"/>
          <w:lang w:eastAsia="ru-RU" w:bidi="ru-RU"/>
        </w:rPr>
        <w:t>. № 3</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почтовый индекс и адрес, телефон,</w:t>
      </w:r>
    </w:p>
    <w:p w:rsidR="00406D87" w:rsidRPr="00406D87" w:rsidRDefault="00406D87" w:rsidP="00A44C35">
      <w:pPr>
        <w:widowControl w:val="0"/>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 xml:space="preserve">(81837) 2-12-03; uihkkotreg@yandex.ru </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olor w:val="000000"/>
                <w:sz w:val="22"/>
                <w:szCs w:val="22"/>
                <w:lang w:eastAsia="ru-RU" w:bidi="ru-RU"/>
              </w:rPr>
            </w:pP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olor w:val="000000"/>
                <w:sz w:val="22"/>
                <w:szCs w:val="22"/>
                <w:lang w:eastAsia="ru-RU" w:bidi="ru-RU"/>
              </w:rPr>
            </w:pPr>
          </w:p>
        </w:tc>
        <w:tc>
          <w:tcPr>
            <w:tcW w:w="465" w:type="dxa"/>
            <w:vAlign w:val="bottom"/>
            <w:hideMark/>
          </w:tcPr>
          <w:p w:rsidR="00406D87" w:rsidRPr="00406D87" w:rsidRDefault="00406D87" w:rsidP="00A44C35">
            <w:pPr>
              <w:widowControl w:val="0"/>
              <w:suppressAutoHyphens w:val="0"/>
              <w:autoSpaceDE w:val="0"/>
              <w:autoSpaceDN w:val="0"/>
              <w:spacing w:after="0" w:line="276" w:lineRule="auto"/>
              <w:ind w:left="4678"/>
              <w:jc w:val="right"/>
              <w:rPr>
                <w:rFonts w:eastAsia="Arial Unicode MS"/>
                <w:color w:val="000000"/>
                <w:sz w:val="22"/>
                <w:szCs w:val="22"/>
                <w:lang w:eastAsia="ru-RU" w:bidi="ru-RU"/>
              </w:rPr>
            </w:pPr>
            <w:r w:rsidRPr="00406D8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3</w:t>
            </w: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right"/>
              <w:rPr>
                <w:rFonts w:eastAsia="Arial Unicode MS"/>
                <w:color w:val="000000"/>
                <w:sz w:val="22"/>
                <w:szCs w:val="22"/>
                <w:lang w:eastAsia="ru-RU" w:bidi="ru-RU"/>
              </w:rPr>
            </w:pPr>
            <w:proofErr w:type="gramStart"/>
            <w:r w:rsidRPr="00406D87">
              <w:rPr>
                <w:rFonts w:eastAsia="Arial Unicode MS"/>
                <w:color w:val="000000"/>
                <w:sz w:val="22"/>
                <w:szCs w:val="22"/>
                <w:lang w:eastAsia="ru-RU" w:bidi="ru-RU"/>
              </w:rPr>
              <w:t>г</w:t>
            </w:r>
            <w:proofErr w:type="gramEnd"/>
            <w:r w:rsidRPr="00406D87">
              <w:rPr>
                <w:rFonts w:eastAsia="Arial Unicode MS"/>
                <w:color w:val="000000"/>
                <w:sz w:val="22"/>
                <w:szCs w:val="22"/>
                <w:lang w:eastAsia="ru-RU" w:bidi="ru-RU"/>
              </w:rPr>
              <w:t>.</w:t>
            </w:r>
          </w:p>
        </w:tc>
      </w:tr>
    </w:tbl>
    <w:p w:rsidR="00406D87" w:rsidRPr="00406D87" w:rsidRDefault="00406D87" w:rsidP="00A44C35">
      <w:pPr>
        <w:widowControl w:val="0"/>
        <w:suppressAutoHyphens w:val="0"/>
        <w:spacing w:after="0"/>
        <w:ind w:left="4678" w:right="849"/>
        <w:jc w:val="center"/>
        <w:rPr>
          <w:rFonts w:eastAsia="Arial Unicode MS"/>
          <w:color w:val="000000"/>
          <w:sz w:val="22"/>
          <w:szCs w:val="22"/>
          <w:lang w:eastAsia="ru-RU" w:bidi="ru-RU"/>
        </w:rPr>
      </w:pPr>
      <w:r w:rsidRPr="00406D87">
        <w:rPr>
          <w:rFonts w:eastAsia="Arial Unicode MS"/>
          <w:color w:val="000000"/>
          <w:sz w:val="22"/>
          <w:szCs w:val="22"/>
          <w:lang w:eastAsia="ru-RU" w:bidi="ru-RU"/>
        </w:rPr>
        <w:t>дата утверждения)</w:t>
      </w:r>
    </w:p>
    <w:p w:rsidR="00406D87" w:rsidRPr="00406D87" w:rsidRDefault="00406D87" w:rsidP="00406D87">
      <w:pPr>
        <w:suppressAutoHyphens w:val="0"/>
        <w:spacing w:after="200" w:line="276" w:lineRule="auto"/>
        <w:jc w:val="left"/>
        <w:rPr>
          <w:rFonts w:cs="Arial"/>
          <w:lang w:eastAsia="ru-RU"/>
        </w:rPr>
      </w:pP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 xml:space="preserve">Приложение  № 2 (ЛОТ </w:t>
      </w:r>
      <w:r w:rsidR="000D4B6F">
        <w:rPr>
          <w:rFonts w:cs="Arial"/>
          <w:sz w:val="20"/>
          <w:szCs w:val="20"/>
          <w:lang w:eastAsia="ru-RU"/>
        </w:rPr>
        <w:t>1</w:t>
      </w:r>
      <w:r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2023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A7EB4">
        <w:trPr>
          <w:trHeight w:val="449"/>
        </w:trPr>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Архангельская область, Котласский район,  МО «</w:t>
      </w:r>
      <w:proofErr w:type="spellStart"/>
      <w:r w:rsidRPr="00406D87">
        <w:rPr>
          <w:rFonts w:cs="Arial"/>
          <w:u w:val="single"/>
          <w:lang w:eastAsia="ru-RU"/>
        </w:rPr>
        <w:t>Шипицынское</w:t>
      </w:r>
      <w:proofErr w:type="spellEnd"/>
      <w:r w:rsidRPr="00406D87">
        <w:rPr>
          <w:rFonts w:cs="Arial"/>
          <w:u w:val="single"/>
          <w:lang w:eastAsia="ru-RU"/>
        </w:rPr>
        <w:t xml:space="preserve">», </w:t>
      </w:r>
      <w:proofErr w:type="spellStart"/>
      <w:r w:rsidRPr="00406D87">
        <w:rPr>
          <w:rFonts w:cs="Arial"/>
          <w:u w:val="single"/>
          <w:lang w:eastAsia="ru-RU"/>
        </w:rPr>
        <w:t>рп</w:t>
      </w:r>
      <w:proofErr w:type="spellEnd"/>
      <w:r w:rsidRPr="00406D87">
        <w:rPr>
          <w:rFonts w:cs="Arial"/>
          <w:u w:val="single"/>
          <w:lang w:eastAsia="ru-RU"/>
        </w:rPr>
        <w:t xml:space="preserve">. Шипицыно, ул. </w:t>
      </w:r>
      <w:proofErr w:type="gramStart"/>
      <w:r w:rsidRPr="00406D87">
        <w:rPr>
          <w:rFonts w:cs="Arial"/>
          <w:u w:val="single"/>
          <w:lang w:eastAsia="ru-RU"/>
        </w:rPr>
        <w:t>Западная</w:t>
      </w:r>
      <w:proofErr w:type="gramEnd"/>
      <w:r w:rsidRPr="00406D87">
        <w:rPr>
          <w:rFonts w:cs="Arial"/>
          <w:u w:val="single"/>
          <w:lang w:eastAsia="ru-RU"/>
        </w:rPr>
        <w:t>, д. 9</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Pr="00406D87">
        <w:rPr>
          <w:rFonts w:cs="Arial"/>
          <w:u w:val="single"/>
          <w:lang w:eastAsia="ru-RU"/>
        </w:rPr>
        <w:t>29:07:090902:332</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4. Год постройки  </w:t>
      </w:r>
      <w:r w:rsidRPr="00406D87">
        <w:rPr>
          <w:rFonts w:cs="Arial"/>
          <w:b/>
          <w:lang w:eastAsia="ru-RU"/>
        </w:rPr>
        <w:t>1975</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5. Степень износа по данным государственного технического учета  </w:t>
      </w:r>
      <w:r w:rsidRPr="00406D87">
        <w:rPr>
          <w:rFonts w:cs="Arial"/>
          <w:b/>
          <w:lang w:eastAsia="ru-RU"/>
        </w:rPr>
        <w:t>53%</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6. Степень фактического износа  </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7. Год последнего капитального ремонта  </w:t>
      </w:r>
    </w:p>
    <w:p w:rsidR="00406D87" w:rsidRPr="00406D87" w:rsidRDefault="00406D87" w:rsidP="004A7EB4">
      <w:pPr>
        <w:suppressAutoHyphens w:val="0"/>
        <w:spacing w:after="0"/>
        <w:rPr>
          <w:rFonts w:cs="Arial"/>
          <w:sz w:val="2"/>
          <w:szCs w:val="2"/>
          <w:lang w:eastAsia="ru-RU"/>
        </w:rPr>
      </w:pPr>
      <w:r w:rsidRPr="00406D87">
        <w:rPr>
          <w:rFonts w:cs="Arial"/>
          <w:lang w:eastAsia="ru-RU"/>
        </w:rPr>
        <w:lastRenderedPageBreak/>
        <w:t xml:space="preserve">8. Реквизиты правового акта о признании многоквартирного дома аварийным и подлежащим сносу  </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11. Наличие цокольного этажа  </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12. Наличие мансарды  </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13. Наличие мезонина  </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14. Количество квартир  </w:t>
      </w:r>
      <w:r w:rsidRPr="00406D87">
        <w:rPr>
          <w:rFonts w:cs="Arial"/>
          <w:b/>
          <w:lang w:eastAsia="ru-RU"/>
        </w:rPr>
        <w:t>8</w:t>
      </w:r>
    </w:p>
    <w:p w:rsidR="00406D87" w:rsidRPr="00406D87" w:rsidRDefault="00406D87" w:rsidP="004A7EB4">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A7EB4">
      <w:pPr>
        <w:suppressAutoHyphens w:val="0"/>
        <w:spacing w:after="0"/>
        <w:rPr>
          <w:rFonts w:cs="Arial"/>
          <w:sz w:val="2"/>
          <w:szCs w:val="2"/>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406D87" w:rsidRPr="00406D87" w:rsidRDefault="00406D87" w:rsidP="004A7EB4">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Pr="00406D87">
        <w:rPr>
          <w:rFonts w:cs="Arial"/>
          <w:b/>
          <w:lang w:eastAsia="ru-RU"/>
        </w:rPr>
        <w:t>1418</w:t>
      </w:r>
      <w:r w:rsidR="004A7EB4">
        <w:rPr>
          <w:rFonts w:cs="Arial"/>
          <w:b/>
          <w:lang w:eastAsia="ru-RU"/>
        </w:rPr>
        <w:t xml:space="preserve">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A7EB4">
      <w:pPr>
        <w:tabs>
          <w:tab w:val="center" w:pos="2835"/>
          <w:tab w:val="left" w:pos="4678"/>
        </w:tabs>
        <w:suppressAutoHyphens w:val="0"/>
        <w:spacing w:after="0"/>
        <w:rPr>
          <w:rFonts w:cs="Arial"/>
          <w:sz w:val="2"/>
          <w:szCs w:val="2"/>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004A7EB4">
        <w:rPr>
          <w:rFonts w:cs="Arial"/>
          <w:lang w:eastAsia="ru-RU"/>
        </w:rPr>
        <w:t xml:space="preserve"> </w:t>
      </w:r>
      <w:r w:rsidRPr="00406D87">
        <w:rPr>
          <w:rFonts w:cs="Arial"/>
          <w:lang w:eastAsia="ru-RU"/>
        </w:rPr>
        <w:t xml:space="preserve"> кв. м</w:t>
      </w:r>
    </w:p>
    <w:p w:rsidR="00406D87" w:rsidRPr="00406D87" w:rsidRDefault="00406D87" w:rsidP="004A7EB4">
      <w:pPr>
        <w:tabs>
          <w:tab w:val="center" w:pos="7598"/>
          <w:tab w:val="right" w:pos="10206"/>
        </w:tabs>
        <w:suppressAutoHyphens w:val="0"/>
        <w:spacing w:after="0"/>
        <w:jc w:val="left"/>
        <w:rPr>
          <w:rFonts w:cs="Arial"/>
          <w:sz w:val="2"/>
          <w:szCs w:val="2"/>
          <w:lang w:eastAsia="ru-RU"/>
        </w:rPr>
      </w:pPr>
      <w:r w:rsidRPr="00406D87">
        <w:rPr>
          <w:rFonts w:cs="Arial"/>
          <w:lang w:eastAsia="ru-RU"/>
        </w:rPr>
        <w:t xml:space="preserve">б) жилых помещений (общая площадь квартир)  </w:t>
      </w:r>
      <w:r w:rsidRPr="00406D87">
        <w:rPr>
          <w:rFonts w:cs="Arial"/>
          <w:b/>
          <w:lang w:eastAsia="ru-RU"/>
        </w:rPr>
        <w:t>382,1</w:t>
      </w:r>
      <w:r w:rsidR="004A7EB4">
        <w:rPr>
          <w:rFonts w:cs="Arial"/>
          <w:b/>
          <w:lang w:eastAsia="ru-RU"/>
        </w:rPr>
        <w:t xml:space="preserve"> </w:t>
      </w:r>
      <w:r w:rsidRPr="00406D87">
        <w:rPr>
          <w:rFonts w:cs="Arial"/>
          <w:lang w:eastAsia="ru-RU"/>
        </w:rPr>
        <w:t>кв. м</w:t>
      </w:r>
    </w:p>
    <w:p w:rsidR="00406D87" w:rsidRPr="00406D87" w:rsidRDefault="00406D87" w:rsidP="004A7EB4">
      <w:pPr>
        <w:tabs>
          <w:tab w:val="center" w:pos="6096"/>
          <w:tab w:val="left" w:pos="8080"/>
        </w:tabs>
        <w:suppressAutoHyphens w:val="0"/>
        <w:spacing w:after="0"/>
        <w:rPr>
          <w:rFonts w:cs="Arial"/>
          <w:sz w:val="2"/>
          <w:szCs w:val="2"/>
          <w:lang w:eastAsia="ru-RU"/>
        </w:rPr>
      </w:pPr>
      <w:r w:rsidRPr="00406D8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06D87" w:rsidRPr="00406D87" w:rsidRDefault="00406D87" w:rsidP="004A7EB4">
      <w:pPr>
        <w:tabs>
          <w:tab w:val="center" w:pos="6804"/>
          <w:tab w:val="left" w:pos="8931"/>
        </w:tabs>
        <w:suppressAutoHyphens w:val="0"/>
        <w:spacing w:after="0"/>
        <w:rPr>
          <w:rFonts w:cs="Arial"/>
          <w:sz w:val="2"/>
          <w:szCs w:val="2"/>
          <w:lang w:eastAsia="ru-RU"/>
        </w:rPr>
      </w:pPr>
      <w:r w:rsidRPr="00406D8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06D87" w:rsidRPr="00406D87" w:rsidRDefault="00406D87" w:rsidP="004A7EB4">
      <w:pPr>
        <w:tabs>
          <w:tab w:val="center" w:pos="5245"/>
          <w:tab w:val="left" w:pos="7088"/>
        </w:tabs>
        <w:suppressAutoHyphens w:val="0"/>
        <w:spacing w:after="0"/>
        <w:jc w:val="left"/>
        <w:rPr>
          <w:rFonts w:cs="Arial"/>
          <w:sz w:val="2"/>
          <w:szCs w:val="2"/>
          <w:lang w:eastAsia="ru-RU"/>
        </w:rPr>
      </w:pPr>
      <w:r w:rsidRPr="00406D87">
        <w:rPr>
          <w:rFonts w:cs="Arial"/>
          <w:lang w:eastAsia="ru-RU"/>
        </w:rPr>
        <w:t>20. Количество лестниц  1</w:t>
      </w:r>
      <w:r w:rsidR="004A7EB4">
        <w:rPr>
          <w:rFonts w:cs="Arial"/>
          <w:lang w:eastAsia="ru-RU"/>
        </w:rPr>
        <w:t xml:space="preserve"> </w:t>
      </w:r>
      <w:r w:rsidRPr="00406D87">
        <w:rPr>
          <w:rFonts w:cs="Arial"/>
          <w:lang w:eastAsia="ru-RU"/>
        </w:rPr>
        <w:t>шт.</w:t>
      </w:r>
    </w:p>
    <w:p w:rsidR="00406D87" w:rsidRPr="00406D87" w:rsidRDefault="00406D87" w:rsidP="004A7EB4">
      <w:pPr>
        <w:suppressAutoHyphens w:val="0"/>
        <w:spacing w:after="0"/>
        <w:rPr>
          <w:rFonts w:cs="Arial"/>
          <w:sz w:val="2"/>
          <w:szCs w:val="2"/>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r>
      <w:r w:rsidR="004A7EB4">
        <w:rPr>
          <w:rFonts w:cs="Arial"/>
          <w:lang w:eastAsia="ru-RU"/>
        </w:rPr>
        <w:t xml:space="preserve"> </w:t>
      </w:r>
      <w:r w:rsidRPr="00406D87">
        <w:rPr>
          <w:rFonts w:cs="Arial"/>
          <w:lang w:eastAsia="ru-RU"/>
        </w:rPr>
        <w:t>кв. м</w:t>
      </w:r>
    </w:p>
    <w:p w:rsidR="00406D87" w:rsidRPr="00406D87" w:rsidRDefault="00406D87" w:rsidP="004A7EB4">
      <w:pPr>
        <w:tabs>
          <w:tab w:val="center" w:pos="7230"/>
          <w:tab w:val="left" w:pos="9356"/>
        </w:tabs>
        <w:suppressAutoHyphens w:val="0"/>
        <w:spacing w:after="0"/>
        <w:jc w:val="left"/>
        <w:rPr>
          <w:rFonts w:cs="Arial"/>
          <w:sz w:val="2"/>
          <w:szCs w:val="2"/>
          <w:lang w:eastAsia="ru-RU"/>
        </w:rPr>
      </w:pPr>
      <w:r w:rsidRPr="00406D87">
        <w:rPr>
          <w:rFonts w:cs="Arial"/>
          <w:lang w:eastAsia="ru-RU"/>
        </w:rPr>
        <w:t>22. Уборочная площадь общих коридоров  кв. м</w:t>
      </w:r>
    </w:p>
    <w:p w:rsidR="00406D87" w:rsidRPr="00406D87" w:rsidRDefault="00406D87" w:rsidP="004A7EB4">
      <w:pPr>
        <w:tabs>
          <w:tab w:val="center" w:pos="6379"/>
          <w:tab w:val="left" w:pos="8505"/>
        </w:tabs>
        <w:suppressAutoHyphens w:val="0"/>
        <w:spacing w:after="0"/>
        <w:rPr>
          <w:rFonts w:cs="Arial"/>
          <w:sz w:val="2"/>
          <w:szCs w:val="2"/>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004A7EB4">
        <w:rPr>
          <w:rFonts w:cs="Arial"/>
          <w:lang w:eastAsia="ru-RU"/>
        </w:rPr>
        <w:t xml:space="preserve"> </w:t>
      </w:r>
      <w:r w:rsidRPr="00406D87">
        <w:rPr>
          <w:rFonts w:cs="Arial"/>
          <w:lang w:eastAsia="ru-RU"/>
        </w:rPr>
        <w:t>кв. м</w:t>
      </w:r>
    </w:p>
    <w:p w:rsidR="00406D87" w:rsidRPr="00406D87" w:rsidRDefault="00406D87" w:rsidP="004A7EB4">
      <w:pPr>
        <w:suppressAutoHyphens w:val="0"/>
        <w:spacing w:after="0"/>
        <w:rPr>
          <w:rFonts w:cs="Arial"/>
          <w:sz w:val="2"/>
          <w:szCs w:val="2"/>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806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A7EB4">
      <w:pPr>
        <w:suppressAutoHyphens w:val="0"/>
        <w:spacing w:after="0"/>
        <w:jc w:val="left"/>
        <w:rPr>
          <w:rFonts w:cs="Arial"/>
          <w:sz w:val="2"/>
          <w:szCs w:val="2"/>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spellStart"/>
            <w:r w:rsidRPr="00406D87">
              <w:rPr>
                <w:rFonts w:cs="Arial"/>
                <w:lang w:eastAsia="ru-RU"/>
              </w:rPr>
              <w:t>Брусовые</w:t>
            </w:r>
            <w:proofErr w:type="spellEnd"/>
            <w:r w:rsidRPr="00406D87">
              <w:rPr>
                <w:rFonts w:cs="Arial"/>
                <w:lang w:eastAsia="ru-RU"/>
              </w:rPr>
              <w:t>, обшитые, окрашенные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 xml:space="preserve"> (ремонт пола в тамбуре)</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szCs w:val="20"/>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Дверные </w:t>
            </w:r>
            <w:proofErr w:type="gramStart"/>
            <w:r w:rsidRPr="00406D87">
              <w:rPr>
                <w:rFonts w:cs="Arial"/>
                <w:lang w:eastAsia="ru-RU"/>
              </w:rPr>
              <w:t>-ф</w:t>
            </w:r>
            <w:proofErr w:type="gramEnd"/>
            <w:r w:rsidRPr="00406D87">
              <w:rPr>
                <w:rFonts w:cs="Arial"/>
                <w:lang w:eastAsia="ru-RU"/>
              </w:rPr>
              <w:t>иленчатые</w:t>
            </w:r>
          </w:p>
        </w:tc>
        <w:tc>
          <w:tcPr>
            <w:tcW w:w="2977" w:type="dxa"/>
            <w:tcBorders>
              <w:top w:val="nil"/>
              <w:left w:val="nil"/>
              <w:bottom w:val="nil"/>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Ремонт дверей</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Внутренняя – окрашено, </w:t>
            </w:r>
            <w:r w:rsidRPr="00406D87">
              <w:rPr>
                <w:rFonts w:cs="Arial"/>
                <w:lang w:eastAsia="ru-RU"/>
              </w:rPr>
              <w:lastRenderedPageBreak/>
              <w:t>оклеено</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внутренняя</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lastRenderedPageBreak/>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Косметический ремонт подъезда</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w:t>
            </w:r>
            <w:proofErr w:type="gramStart"/>
            <w:r w:rsidRPr="00406D87">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Колонка</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в</w:t>
            </w:r>
            <w:proofErr w:type="gramEnd"/>
            <w:r w:rsidRPr="00406D87">
              <w:rPr>
                <w:rFonts w:cs="Arial"/>
                <w:lang w:eastAsia="ru-RU"/>
              </w:rPr>
              <w:t>/яма</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Хорошее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Печное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Ремонт мостков</w:t>
            </w:r>
          </w:p>
        </w:tc>
      </w:tr>
    </w:tbl>
    <w:p w:rsidR="00406D87" w:rsidRPr="004A7EB4" w:rsidRDefault="00406D87" w:rsidP="00406D87">
      <w:pPr>
        <w:suppressAutoHyphens w:val="0"/>
        <w:spacing w:before="120" w:after="0"/>
        <w:jc w:val="center"/>
        <w:rPr>
          <w:rFonts w:cs="Arial"/>
          <w:sz w:val="18"/>
          <w:szCs w:val="18"/>
          <w:lang w:eastAsia="ru-RU"/>
        </w:rPr>
      </w:pPr>
      <w:r w:rsidRPr="004A7EB4">
        <w:rPr>
          <w:rFonts w:cs="Arial"/>
          <w:sz w:val="18"/>
          <w:szCs w:val="18"/>
          <w:lang w:eastAsia="ru-RU"/>
        </w:rPr>
        <w:t>Заместитель главы администрации по инфраструктуре, начальник УИХК администрации Котласского муниципального округа</w:t>
      </w:r>
    </w:p>
    <w:p w:rsidR="00406D87" w:rsidRPr="004A7EB4" w:rsidRDefault="00406D87" w:rsidP="00406D87">
      <w:pPr>
        <w:pBdr>
          <w:top w:val="single" w:sz="4" w:space="1" w:color="auto"/>
        </w:pBdr>
        <w:suppressAutoHyphens w:val="0"/>
        <w:spacing w:after="0"/>
        <w:jc w:val="center"/>
        <w:rPr>
          <w:rFonts w:cs="Arial"/>
          <w:sz w:val="18"/>
          <w:szCs w:val="18"/>
          <w:lang w:eastAsia="ru-RU"/>
        </w:rPr>
      </w:pPr>
      <w:r w:rsidRPr="004A7EB4">
        <w:rPr>
          <w:rFonts w:cs="Arial"/>
          <w:sz w:val="18"/>
          <w:szCs w:val="18"/>
          <w:lang w:eastAsia="ru-RU"/>
        </w:rPr>
        <w:t xml:space="preserve"> </w:t>
      </w:r>
      <w:proofErr w:type="gramStart"/>
      <w:r w:rsidRPr="004A7EB4">
        <w:rPr>
          <w:rFonts w:cs="Arial"/>
          <w:sz w:val="18"/>
          <w:szCs w:val="18"/>
          <w:lang w:eastAsia="ru-RU"/>
        </w:rPr>
        <w:t xml:space="preserve">(должность, </w:t>
      </w:r>
      <w:proofErr w:type="spellStart"/>
      <w:r w:rsidRPr="004A7EB4">
        <w:rPr>
          <w:rFonts w:cs="Arial"/>
          <w:sz w:val="18"/>
          <w:szCs w:val="18"/>
          <w:lang w:eastAsia="ru-RU"/>
        </w:rPr>
        <w:t>ф.и.о.</w:t>
      </w:r>
      <w:proofErr w:type="spellEnd"/>
      <w:r w:rsidRPr="004A7EB4">
        <w:rPr>
          <w:rFonts w:cs="Arial"/>
          <w:sz w:val="18"/>
          <w:szCs w:val="18"/>
          <w:lang w:eastAsia="ru-RU"/>
        </w:rPr>
        <w:t xml:space="preserve"> руководителя органа местного самоуправления, уполномоченного устанавливать</w:t>
      </w:r>
      <w:proofErr w:type="gramEnd"/>
    </w:p>
    <w:p w:rsidR="00406D87" w:rsidRPr="004A7EB4" w:rsidRDefault="00406D87" w:rsidP="00406D87">
      <w:pPr>
        <w:suppressAutoHyphens w:val="0"/>
        <w:spacing w:after="0"/>
        <w:jc w:val="center"/>
        <w:rPr>
          <w:rFonts w:cs="Arial"/>
          <w:sz w:val="18"/>
          <w:szCs w:val="18"/>
          <w:lang w:eastAsia="ru-RU"/>
        </w:rPr>
      </w:pPr>
    </w:p>
    <w:p w:rsidR="00406D87" w:rsidRPr="004A7EB4" w:rsidRDefault="00406D87" w:rsidP="00406D87">
      <w:pPr>
        <w:pBdr>
          <w:top w:val="single" w:sz="4" w:space="1" w:color="auto"/>
        </w:pBdr>
        <w:suppressAutoHyphens w:val="0"/>
        <w:spacing w:after="240"/>
        <w:jc w:val="center"/>
        <w:rPr>
          <w:rFonts w:cs="Arial"/>
          <w:sz w:val="18"/>
          <w:szCs w:val="18"/>
          <w:lang w:eastAsia="ru-RU"/>
        </w:rPr>
      </w:pPr>
      <w:r w:rsidRPr="004A7EB4">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A7EB4" w:rsidTr="00406D87">
        <w:tc>
          <w:tcPr>
            <w:tcW w:w="2580" w:type="dxa"/>
            <w:tcBorders>
              <w:top w:val="nil"/>
              <w:left w:val="nil"/>
              <w:bottom w:val="single" w:sz="4" w:space="0" w:color="auto"/>
              <w:right w:val="nil"/>
            </w:tcBorders>
            <w:vAlign w:val="bottom"/>
          </w:tcPr>
          <w:p w:rsidR="00406D87" w:rsidRPr="004A7EB4" w:rsidRDefault="00406D87" w:rsidP="00406D87">
            <w:pPr>
              <w:suppressAutoHyphens w:val="0"/>
              <w:spacing w:after="0" w:line="276" w:lineRule="auto"/>
              <w:jc w:val="center"/>
              <w:rPr>
                <w:rFonts w:cs="Arial"/>
                <w:sz w:val="18"/>
                <w:szCs w:val="18"/>
                <w:lang w:eastAsia="ru-RU"/>
              </w:rPr>
            </w:pPr>
          </w:p>
        </w:tc>
        <w:tc>
          <w:tcPr>
            <w:tcW w:w="283" w:type="dxa"/>
            <w:vAlign w:val="bottom"/>
          </w:tcPr>
          <w:p w:rsidR="00406D87" w:rsidRPr="004A7EB4" w:rsidRDefault="00406D87" w:rsidP="00406D87">
            <w:pPr>
              <w:suppressAutoHyphens w:val="0"/>
              <w:spacing w:after="0" w:line="276" w:lineRule="auto"/>
              <w:jc w:val="left"/>
              <w:rPr>
                <w:rFonts w:cs="Arial"/>
                <w:sz w:val="18"/>
                <w:szCs w:val="18"/>
                <w:lang w:eastAsia="ru-RU"/>
              </w:rPr>
            </w:pPr>
          </w:p>
        </w:tc>
        <w:tc>
          <w:tcPr>
            <w:tcW w:w="3402" w:type="dxa"/>
            <w:tcBorders>
              <w:top w:val="nil"/>
              <w:left w:val="nil"/>
              <w:bottom w:val="single" w:sz="4" w:space="0" w:color="auto"/>
              <w:right w:val="nil"/>
            </w:tcBorders>
            <w:vAlign w:val="bottom"/>
            <w:hideMark/>
          </w:tcPr>
          <w:p w:rsidR="00406D87" w:rsidRPr="004A7EB4" w:rsidRDefault="00406D87" w:rsidP="00406D87">
            <w:pPr>
              <w:suppressAutoHyphens w:val="0"/>
              <w:spacing w:after="0" w:line="276" w:lineRule="auto"/>
              <w:jc w:val="center"/>
              <w:rPr>
                <w:rFonts w:cs="Arial"/>
                <w:sz w:val="18"/>
                <w:szCs w:val="18"/>
                <w:lang w:eastAsia="ru-RU"/>
              </w:rPr>
            </w:pPr>
            <w:proofErr w:type="spellStart"/>
            <w:r w:rsidRPr="004A7EB4">
              <w:rPr>
                <w:rFonts w:cs="Arial"/>
                <w:sz w:val="18"/>
                <w:szCs w:val="18"/>
                <w:lang w:eastAsia="ru-RU"/>
              </w:rPr>
              <w:t>В.П.Проскуряков</w:t>
            </w:r>
            <w:proofErr w:type="spellEnd"/>
          </w:p>
        </w:tc>
      </w:tr>
      <w:tr w:rsidR="00406D87" w:rsidRPr="004A7EB4" w:rsidTr="00406D87">
        <w:tc>
          <w:tcPr>
            <w:tcW w:w="2580" w:type="dxa"/>
            <w:hideMark/>
          </w:tcPr>
          <w:p w:rsidR="00406D87" w:rsidRPr="004A7EB4" w:rsidRDefault="00406D87" w:rsidP="00406D87">
            <w:pPr>
              <w:suppressAutoHyphens w:val="0"/>
              <w:spacing w:after="0" w:line="276" w:lineRule="auto"/>
              <w:jc w:val="center"/>
              <w:rPr>
                <w:rFonts w:cs="Arial"/>
                <w:sz w:val="18"/>
                <w:szCs w:val="18"/>
                <w:lang w:eastAsia="ru-RU"/>
              </w:rPr>
            </w:pPr>
            <w:r w:rsidRPr="004A7EB4">
              <w:rPr>
                <w:rFonts w:cs="Arial"/>
                <w:sz w:val="18"/>
                <w:szCs w:val="18"/>
                <w:lang w:eastAsia="ru-RU"/>
              </w:rPr>
              <w:t>(подпись)</w:t>
            </w:r>
          </w:p>
        </w:tc>
        <w:tc>
          <w:tcPr>
            <w:tcW w:w="283" w:type="dxa"/>
          </w:tcPr>
          <w:p w:rsidR="00406D87" w:rsidRPr="004A7EB4"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A7EB4" w:rsidRDefault="00406D87" w:rsidP="00406D87">
            <w:pPr>
              <w:suppressAutoHyphens w:val="0"/>
              <w:spacing w:after="0" w:line="276" w:lineRule="auto"/>
              <w:jc w:val="center"/>
              <w:rPr>
                <w:rFonts w:cs="Arial"/>
                <w:sz w:val="18"/>
                <w:szCs w:val="18"/>
                <w:lang w:eastAsia="ru-RU"/>
              </w:rPr>
            </w:pPr>
            <w:r w:rsidRPr="004A7EB4">
              <w:rPr>
                <w:rFonts w:cs="Arial"/>
                <w:sz w:val="18"/>
                <w:szCs w:val="18"/>
                <w:lang w:eastAsia="ru-RU"/>
              </w:rPr>
              <w:t>(</w:t>
            </w:r>
            <w:proofErr w:type="spellStart"/>
            <w:r w:rsidRPr="004A7EB4">
              <w:rPr>
                <w:rFonts w:cs="Arial"/>
                <w:sz w:val="18"/>
                <w:szCs w:val="18"/>
                <w:lang w:eastAsia="ru-RU"/>
              </w:rPr>
              <w:t>ф.и.о.</w:t>
            </w:r>
            <w:proofErr w:type="spellEnd"/>
            <w:r w:rsidRPr="004A7EB4">
              <w:rPr>
                <w:rFonts w:cs="Arial"/>
                <w:sz w:val="18"/>
                <w:szCs w:val="18"/>
                <w:lang w:eastAsia="ru-RU"/>
              </w:rPr>
              <w:t>)</w:t>
            </w:r>
          </w:p>
        </w:tc>
      </w:tr>
    </w:tbl>
    <w:p w:rsidR="00406D87" w:rsidRPr="004A7EB4" w:rsidRDefault="00406D87" w:rsidP="00406D87">
      <w:pPr>
        <w:suppressAutoHyphens w:val="0"/>
        <w:spacing w:after="0"/>
        <w:jc w:val="left"/>
        <w:rPr>
          <w:rFonts w:cs="Arial"/>
          <w:sz w:val="18"/>
          <w:szCs w:val="18"/>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A7EB4" w:rsidTr="00406D87">
        <w:tc>
          <w:tcPr>
            <w:tcW w:w="187" w:type="dxa"/>
            <w:vAlign w:val="bottom"/>
            <w:hideMark/>
          </w:tcPr>
          <w:p w:rsidR="00406D87" w:rsidRPr="004A7EB4" w:rsidRDefault="00406D87" w:rsidP="00406D87">
            <w:pPr>
              <w:suppressAutoHyphens w:val="0"/>
              <w:spacing w:after="0" w:line="276" w:lineRule="auto"/>
              <w:jc w:val="left"/>
              <w:rPr>
                <w:rFonts w:cs="Arial"/>
                <w:sz w:val="18"/>
                <w:szCs w:val="18"/>
                <w:lang w:eastAsia="ru-RU"/>
              </w:rPr>
            </w:pPr>
            <w:r w:rsidRPr="004A7EB4">
              <w:rPr>
                <w:rFonts w:cs="Arial"/>
                <w:sz w:val="18"/>
                <w:szCs w:val="18"/>
                <w:lang w:eastAsia="ru-RU"/>
              </w:rPr>
              <w:t>“</w:t>
            </w:r>
          </w:p>
        </w:tc>
        <w:tc>
          <w:tcPr>
            <w:tcW w:w="425" w:type="dxa"/>
            <w:tcBorders>
              <w:top w:val="nil"/>
              <w:left w:val="nil"/>
              <w:bottom w:val="single" w:sz="4" w:space="0" w:color="auto"/>
              <w:right w:val="nil"/>
            </w:tcBorders>
            <w:vAlign w:val="bottom"/>
          </w:tcPr>
          <w:p w:rsidR="00406D87" w:rsidRPr="004A7EB4" w:rsidRDefault="00406D87" w:rsidP="00406D87">
            <w:pPr>
              <w:suppressAutoHyphens w:val="0"/>
              <w:spacing w:after="0" w:line="276" w:lineRule="auto"/>
              <w:jc w:val="center"/>
              <w:rPr>
                <w:rFonts w:cs="Arial"/>
                <w:sz w:val="18"/>
                <w:szCs w:val="18"/>
                <w:lang w:eastAsia="ru-RU"/>
              </w:rPr>
            </w:pPr>
          </w:p>
        </w:tc>
        <w:tc>
          <w:tcPr>
            <w:tcW w:w="255" w:type="dxa"/>
            <w:vAlign w:val="bottom"/>
            <w:hideMark/>
          </w:tcPr>
          <w:p w:rsidR="00406D87" w:rsidRPr="004A7EB4" w:rsidRDefault="00406D87" w:rsidP="00406D87">
            <w:pPr>
              <w:suppressAutoHyphens w:val="0"/>
              <w:spacing w:after="0" w:line="276" w:lineRule="auto"/>
              <w:jc w:val="left"/>
              <w:rPr>
                <w:rFonts w:cs="Arial"/>
                <w:sz w:val="18"/>
                <w:szCs w:val="18"/>
                <w:lang w:eastAsia="ru-RU"/>
              </w:rPr>
            </w:pPr>
            <w:r w:rsidRPr="004A7EB4">
              <w:rPr>
                <w:rFonts w:cs="Arial"/>
                <w:sz w:val="18"/>
                <w:szCs w:val="18"/>
                <w:lang w:eastAsia="ru-RU"/>
              </w:rPr>
              <w:t>”</w:t>
            </w:r>
          </w:p>
        </w:tc>
        <w:tc>
          <w:tcPr>
            <w:tcW w:w="1531" w:type="dxa"/>
            <w:tcBorders>
              <w:top w:val="nil"/>
              <w:left w:val="nil"/>
              <w:bottom w:val="single" w:sz="4" w:space="0" w:color="auto"/>
              <w:right w:val="nil"/>
            </w:tcBorders>
            <w:vAlign w:val="bottom"/>
          </w:tcPr>
          <w:p w:rsidR="00406D87" w:rsidRPr="004A7EB4" w:rsidRDefault="00406D87" w:rsidP="00406D87">
            <w:pPr>
              <w:suppressAutoHyphens w:val="0"/>
              <w:spacing w:after="0" w:line="276" w:lineRule="auto"/>
              <w:jc w:val="center"/>
              <w:rPr>
                <w:rFonts w:cs="Arial"/>
                <w:sz w:val="18"/>
                <w:szCs w:val="18"/>
                <w:lang w:eastAsia="ru-RU"/>
              </w:rPr>
            </w:pPr>
          </w:p>
        </w:tc>
        <w:tc>
          <w:tcPr>
            <w:tcW w:w="465" w:type="dxa"/>
            <w:vAlign w:val="bottom"/>
            <w:hideMark/>
          </w:tcPr>
          <w:p w:rsidR="00406D87" w:rsidRPr="004A7EB4" w:rsidRDefault="00406D87" w:rsidP="00406D87">
            <w:pPr>
              <w:suppressAutoHyphens w:val="0"/>
              <w:spacing w:after="0" w:line="276" w:lineRule="auto"/>
              <w:jc w:val="right"/>
              <w:rPr>
                <w:rFonts w:cs="Arial"/>
                <w:sz w:val="18"/>
                <w:szCs w:val="18"/>
                <w:lang w:eastAsia="ru-RU"/>
              </w:rPr>
            </w:pPr>
            <w:r w:rsidRPr="004A7EB4">
              <w:rPr>
                <w:rFonts w:cs="Arial"/>
                <w:sz w:val="18"/>
                <w:szCs w:val="18"/>
                <w:lang w:eastAsia="ru-RU"/>
              </w:rPr>
              <w:t>202</w:t>
            </w:r>
          </w:p>
        </w:tc>
        <w:tc>
          <w:tcPr>
            <w:tcW w:w="227" w:type="dxa"/>
            <w:tcBorders>
              <w:top w:val="nil"/>
              <w:left w:val="nil"/>
              <w:bottom w:val="single" w:sz="4" w:space="0" w:color="auto"/>
              <w:right w:val="nil"/>
            </w:tcBorders>
            <w:vAlign w:val="bottom"/>
          </w:tcPr>
          <w:p w:rsidR="00406D87" w:rsidRPr="004A7EB4" w:rsidRDefault="00406D87" w:rsidP="00406D87">
            <w:pPr>
              <w:suppressAutoHyphens w:val="0"/>
              <w:spacing w:after="0" w:line="276" w:lineRule="auto"/>
              <w:jc w:val="left"/>
              <w:rPr>
                <w:rFonts w:cs="Arial"/>
                <w:sz w:val="18"/>
                <w:szCs w:val="18"/>
                <w:lang w:eastAsia="ru-RU"/>
              </w:rPr>
            </w:pPr>
          </w:p>
        </w:tc>
        <w:tc>
          <w:tcPr>
            <w:tcW w:w="255" w:type="dxa"/>
            <w:vAlign w:val="bottom"/>
            <w:hideMark/>
          </w:tcPr>
          <w:p w:rsidR="00406D87" w:rsidRPr="004A7EB4" w:rsidRDefault="00406D87" w:rsidP="00406D87">
            <w:pPr>
              <w:suppressAutoHyphens w:val="0"/>
              <w:spacing w:after="0" w:line="276" w:lineRule="auto"/>
              <w:jc w:val="right"/>
              <w:rPr>
                <w:rFonts w:cs="Arial"/>
                <w:sz w:val="18"/>
                <w:szCs w:val="18"/>
                <w:lang w:eastAsia="ru-RU"/>
              </w:rPr>
            </w:pPr>
            <w:proofErr w:type="gramStart"/>
            <w:r w:rsidRPr="004A7EB4">
              <w:rPr>
                <w:rFonts w:cs="Arial"/>
                <w:sz w:val="18"/>
                <w:szCs w:val="18"/>
                <w:lang w:eastAsia="ru-RU"/>
              </w:rPr>
              <w:t>г</w:t>
            </w:r>
            <w:proofErr w:type="gramEnd"/>
            <w:r w:rsidRPr="004A7EB4">
              <w:rPr>
                <w:rFonts w:cs="Arial"/>
                <w:sz w:val="18"/>
                <w:szCs w:val="18"/>
                <w:lang w:eastAsia="ru-RU"/>
              </w:rPr>
              <w:t>.</w:t>
            </w:r>
          </w:p>
        </w:tc>
      </w:tr>
    </w:tbl>
    <w:p w:rsidR="00406D87" w:rsidRPr="004A7EB4" w:rsidRDefault="00406D87" w:rsidP="00406D87">
      <w:pPr>
        <w:suppressAutoHyphens w:val="0"/>
        <w:spacing w:before="400" w:after="0"/>
        <w:jc w:val="left"/>
        <w:rPr>
          <w:rFonts w:cs="Arial"/>
          <w:sz w:val="18"/>
          <w:szCs w:val="18"/>
          <w:lang w:eastAsia="ru-RU"/>
        </w:rPr>
      </w:pPr>
      <w:r w:rsidRPr="004A7EB4">
        <w:rPr>
          <w:rFonts w:cs="Arial"/>
          <w:sz w:val="18"/>
          <w:szCs w:val="18"/>
          <w:lang w:eastAsia="ru-RU"/>
        </w:rPr>
        <w:t>М.П.</w:t>
      </w:r>
    </w:p>
    <w:p w:rsidR="00406D87" w:rsidRPr="00406D87" w:rsidRDefault="00406D87" w:rsidP="00406D87">
      <w:pPr>
        <w:suppressAutoHyphens w:val="0"/>
        <w:spacing w:before="400" w:after="0"/>
        <w:jc w:val="left"/>
        <w:rPr>
          <w:rFonts w:cs="Arial"/>
          <w:lang w:eastAsia="ru-RU"/>
        </w:rPr>
      </w:pP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 xml:space="preserve">Приложение  № 2 (ЛОТ </w:t>
      </w:r>
      <w:r w:rsidR="000D4B6F">
        <w:rPr>
          <w:rFonts w:cs="Arial"/>
          <w:sz w:val="20"/>
          <w:szCs w:val="20"/>
          <w:lang w:eastAsia="ru-RU"/>
        </w:rPr>
        <w:t>2</w:t>
      </w:r>
      <w:r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2023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r w:rsidRPr="00406D87">
        <w:rPr>
          <w:rFonts w:cs="Arial"/>
          <w:lang w:val="en-US" w:eastAsia="ru-RU"/>
        </w:rPr>
        <w:t>I</w:t>
      </w:r>
      <w:r w:rsidRPr="00406D87">
        <w:rPr>
          <w:rFonts w:cs="Arial"/>
          <w:lang w:eastAsia="ru-RU"/>
        </w:rPr>
        <w:t>.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Архангельская область, Котласский район,  МО «</w:t>
      </w:r>
      <w:proofErr w:type="spellStart"/>
      <w:r w:rsidRPr="00406D87">
        <w:rPr>
          <w:rFonts w:cs="Arial"/>
          <w:u w:val="single"/>
          <w:lang w:eastAsia="ru-RU"/>
        </w:rPr>
        <w:t>Шипицынское</w:t>
      </w:r>
      <w:proofErr w:type="spellEnd"/>
      <w:r w:rsidRPr="00406D87">
        <w:rPr>
          <w:rFonts w:cs="Arial"/>
          <w:u w:val="single"/>
          <w:lang w:eastAsia="ru-RU"/>
        </w:rPr>
        <w:t xml:space="preserve">», </w:t>
      </w:r>
      <w:proofErr w:type="spellStart"/>
      <w:r w:rsidRPr="00406D87">
        <w:rPr>
          <w:rFonts w:cs="Arial"/>
          <w:u w:val="single"/>
          <w:lang w:eastAsia="ru-RU"/>
        </w:rPr>
        <w:t>рп</w:t>
      </w:r>
      <w:proofErr w:type="spellEnd"/>
      <w:r w:rsidRPr="00406D87">
        <w:rPr>
          <w:rFonts w:cs="Arial"/>
          <w:u w:val="single"/>
          <w:lang w:eastAsia="ru-RU"/>
        </w:rPr>
        <w:t xml:space="preserve">. Шипицыно, ул. </w:t>
      </w:r>
      <w:proofErr w:type="gramStart"/>
      <w:r w:rsidRPr="00406D87">
        <w:rPr>
          <w:rFonts w:cs="Arial"/>
          <w:u w:val="single"/>
          <w:lang w:eastAsia="ru-RU"/>
        </w:rPr>
        <w:t>Западная</w:t>
      </w:r>
      <w:proofErr w:type="gramEnd"/>
      <w:r w:rsidRPr="00406D87">
        <w:rPr>
          <w:rFonts w:cs="Arial"/>
          <w:u w:val="single"/>
          <w:lang w:eastAsia="ru-RU"/>
        </w:rPr>
        <w:t>, д. 28</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Pr="00406D87">
        <w:rPr>
          <w:rFonts w:cs="Arial"/>
          <w:u w:val="single"/>
          <w:lang w:eastAsia="ru-RU"/>
        </w:rPr>
        <w:t>29:07:090902:326</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4. Год постройки  </w:t>
      </w:r>
      <w:r w:rsidRPr="00406D87">
        <w:rPr>
          <w:rFonts w:cs="Arial"/>
          <w:b/>
          <w:lang w:eastAsia="ru-RU"/>
        </w:rPr>
        <w:t>1983</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5. Степень износа по данным государственного технического учета  </w:t>
      </w:r>
      <w:r w:rsidRPr="00406D87">
        <w:rPr>
          <w:rFonts w:cs="Arial"/>
          <w:b/>
          <w:lang w:eastAsia="ru-RU"/>
        </w:rPr>
        <w:t>25%</w:t>
      </w:r>
    </w:p>
    <w:p w:rsidR="000F11C9"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0F11C9" w:rsidRDefault="00406D87" w:rsidP="000F11C9">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10. Наличие подвала  </w:t>
      </w:r>
      <w:r w:rsidRPr="00406D87">
        <w:rPr>
          <w:rFonts w:cs="Arial"/>
          <w:b/>
          <w:lang w:eastAsia="ru-RU"/>
        </w:rPr>
        <w:t>нет</w:t>
      </w:r>
    </w:p>
    <w:p w:rsidR="000F11C9"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12. Наличие мансарды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13. Наличие мезонина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14. Количество квартир 32</w:t>
      </w:r>
    </w:p>
    <w:p w:rsidR="00406D87" w:rsidRPr="00406D87" w:rsidRDefault="00406D87" w:rsidP="000F11C9">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0F11C9">
      <w:pPr>
        <w:suppressAutoHyphens w:val="0"/>
        <w:spacing w:after="0"/>
        <w:rPr>
          <w:rFonts w:cs="Arial"/>
          <w:sz w:val="2"/>
          <w:szCs w:val="2"/>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406D87" w:rsidRPr="00406D87" w:rsidRDefault="00406D87" w:rsidP="000F11C9">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Pr="00406D87">
        <w:rPr>
          <w:rFonts w:cs="Arial"/>
          <w:b/>
          <w:lang w:eastAsia="ru-RU"/>
        </w:rPr>
        <w:t>4337</w:t>
      </w:r>
      <w:r w:rsidR="000F11C9">
        <w:rPr>
          <w:rFonts w:cs="Arial"/>
          <w:b/>
          <w:lang w:eastAsia="ru-RU"/>
        </w:rPr>
        <w:t xml:space="preserve">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0F11C9">
      <w:pPr>
        <w:tabs>
          <w:tab w:val="center" w:pos="2835"/>
          <w:tab w:val="left" w:pos="4678"/>
        </w:tabs>
        <w:suppressAutoHyphens w:val="0"/>
        <w:spacing w:after="0"/>
        <w:rPr>
          <w:rFonts w:cs="Arial"/>
          <w:sz w:val="2"/>
          <w:szCs w:val="2"/>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Pr="00406D87">
        <w:rPr>
          <w:rFonts w:cs="Arial"/>
          <w:lang w:eastAsia="ru-RU"/>
        </w:rPr>
        <w:tab/>
        <w:t>1276,3</w:t>
      </w:r>
      <w:r w:rsidR="000F11C9">
        <w:rPr>
          <w:rFonts w:cs="Arial"/>
          <w:lang w:eastAsia="ru-RU"/>
        </w:rPr>
        <w:t xml:space="preserve"> </w:t>
      </w:r>
      <w:r w:rsidRPr="00406D87">
        <w:rPr>
          <w:rFonts w:cs="Arial"/>
          <w:lang w:eastAsia="ru-RU"/>
        </w:rPr>
        <w:t>кв. м</w:t>
      </w:r>
    </w:p>
    <w:p w:rsidR="00406D87" w:rsidRPr="00406D87" w:rsidRDefault="00406D87" w:rsidP="000F11C9">
      <w:pPr>
        <w:tabs>
          <w:tab w:val="center" w:pos="7598"/>
          <w:tab w:val="right" w:pos="10206"/>
        </w:tabs>
        <w:suppressAutoHyphens w:val="0"/>
        <w:spacing w:after="0"/>
        <w:jc w:val="left"/>
        <w:rPr>
          <w:rFonts w:cs="Arial"/>
          <w:sz w:val="2"/>
          <w:szCs w:val="2"/>
          <w:lang w:eastAsia="ru-RU"/>
        </w:rPr>
      </w:pPr>
      <w:r w:rsidRPr="00406D87">
        <w:rPr>
          <w:rFonts w:cs="Arial"/>
          <w:lang w:eastAsia="ru-RU"/>
        </w:rPr>
        <w:t xml:space="preserve">б) жилых помещений (общая площадь квартир)  </w:t>
      </w:r>
      <w:r w:rsidRPr="00406D87">
        <w:rPr>
          <w:rFonts w:cs="Arial"/>
          <w:b/>
          <w:lang w:eastAsia="ru-RU"/>
        </w:rPr>
        <w:t>975,5</w:t>
      </w:r>
      <w:r w:rsidRPr="00406D87">
        <w:rPr>
          <w:rFonts w:cs="Arial"/>
          <w:lang w:eastAsia="ru-RU"/>
        </w:rPr>
        <w:t>кв. м</w:t>
      </w:r>
    </w:p>
    <w:p w:rsidR="00406D87" w:rsidRPr="00406D87" w:rsidRDefault="00406D87" w:rsidP="000F11C9">
      <w:pPr>
        <w:tabs>
          <w:tab w:val="center" w:pos="6096"/>
          <w:tab w:val="left" w:pos="8080"/>
        </w:tabs>
        <w:suppressAutoHyphens w:val="0"/>
        <w:spacing w:after="0"/>
        <w:rPr>
          <w:rFonts w:cs="Arial"/>
          <w:sz w:val="2"/>
          <w:szCs w:val="2"/>
          <w:lang w:eastAsia="ru-RU"/>
        </w:rPr>
      </w:pPr>
      <w:r w:rsidRPr="00406D8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06D87" w:rsidRPr="00406D87" w:rsidRDefault="00406D87" w:rsidP="000F11C9">
      <w:pPr>
        <w:tabs>
          <w:tab w:val="center" w:pos="6804"/>
          <w:tab w:val="left" w:pos="8931"/>
        </w:tabs>
        <w:suppressAutoHyphens w:val="0"/>
        <w:spacing w:after="0"/>
        <w:rPr>
          <w:rFonts w:cs="Arial"/>
          <w:sz w:val="2"/>
          <w:szCs w:val="2"/>
          <w:lang w:eastAsia="ru-RU"/>
        </w:rPr>
      </w:pPr>
      <w:r w:rsidRPr="00406D87">
        <w:rPr>
          <w:rFonts w:cs="Arial"/>
          <w:lang w:eastAsia="ru-RU"/>
        </w:rPr>
        <w:lastRenderedPageBreak/>
        <w:t xml:space="preserve">г) помещений общего пользования (общая площадь нежилых помещений, входящих в состав общего имущества в многоквартирном доме)  </w:t>
      </w:r>
      <w:r w:rsidR="000F11C9">
        <w:rPr>
          <w:rFonts w:cs="Arial"/>
          <w:lang w:eastAsia="ru-RU"/>
        </w:rPr>
        <w:t xml:space="preserve"> </w:t>
      </w:r>
      <w:r w:rsidRPr="00406D87">
        <w:rPr>
          <w:rFonts w:cs="Arial"/>
          <w:lang w:eastAsia="ru-RU"/>
        </w:rPr>
        <w:t>кв. м</w:t>
      </w:r>
    </w:p>
    <w:p w:rsidR="00406D87" w:rsidRPr="00406D87" w:rsidRDefault="00406D87" w:rsidP="000F11C9">
      <w:pPr>
        <w:tabs>
          <w:tab w:val="center" w:pos="5245"/>
          <w:tab w:val="left" w:pos="7088"/>
        </w:tabs>
        <w:suppressAutoHyphens w:val="0"/>
        <w:spacing w:after="0"/>
        <w:jc w:val="left"/>
        <w:rPr>
          <w:rFonts w:cs="Arial"/>
          <w:sz w:val="2"/>
          <w:szCs w:val="2"/>
          <w:lang w:eastAsia="ru-RU"/>
        </w:rPr>
      </w:pPr>
      <w:r w:rsidRPr="00406D87">
        <w:rPr>
          <w:rFonts w:cs="Arial"/>
          <w:lang w:eastAsia="ru-RU"/>
        </w:rPr>
        <w:t>20. Количество лестниц  2</w:t>
      </w:r>
      <w:r w:rsidR="000F11C9">
        <w:rPr>
          <w:rFonts w:cs="Arial"/>
          <w:lang w:eastAsia="ru-RU"/>
        </w:rPr>
        <w:t xml:space="preserve"> </w:t>
      </w:r>
      <w:r w:rsidRPr="00406D87">
        <w:rPr>
          <w:rFonts w:cs="Arial"/>
          <w:lang w:eastAsia="ru-RU"/>
        </w:rPr>
        <w:t>шт.</w:t>
      </w:r>
    </w:p>
    <w:p w:rsidR="00406D87" w:rsidRPr="00406D87" w:rsidRDefault="00406D87" w:rsidP="000F11C9">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000F11C9">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0F11C9">
      <w:pPr>
        <w:tabs>
          <w:tab w:val="center" w:pos="7230"/>
          <w:tab w:val="left" w:pos="9356"/>
        </w:tabs>
        <w:suppressAutoHyphens w:val="0"/>
        <w:spacing w:after="0"/>
        <w:jc w:val="left"/>
        <w:rPr>
          <w:rFonts w:cs="Arial"/>
          <w:sz w:val="2"/>
          <w:szCs w:val="2"/>
          <w:lang w:eastAsia="ru-RU"/>
        </w:rPr>
      </w:pPr>
      <w:r w:rsidRPr="00406D87">
        <w:rPr>
          <w:rFonts w:cs="Arial"/>
          <w:lang w:eastAsia="ru-RU"/>
        </w:rPr>
        <w:t>22. Уборочная площадь общих коридоров  кв. м</w:t>
      </w:r>
    </w:p>
    <w:p w:rsidR="00406D87" w:rsidRPr="00406D87" w:rsidRDefault="00406D87" w:rsidP="000F11C9">
      <w:pPr>
        <w:tabs>
          <w:tab w:val="center" w:pos="6379"/>
          <w:tab w:val="left" w:pos="8505"/>
        </w:tabs>
        <w:suppressAutoHyphens w:val="0"/>
        <w:spacing w:after="0"/>
        <w:rPr>
          <w:rFonts w:cs="Arial"/>
          <w:sz w:val="2"/>
          <w:szCs w:val="2"/>
          <w:lang w:eastAsia="ru-RU"/>
        </w:rPr>
      </w:pPr>
      <w:r w:rsidRPr="00406D87">
        <w:rPr>
          <w:rFonts w:cs="Arial"/>
          <w:lang w:eastAsia="ru-RU"/>
        </w:rPr>
        <w:t>23. Уборочная площадь других помещений общего пользования (включая технические этажи,</w:t>
      </w:r>
      <w:r w:rsidR="000F11C9">
        <w:rPr>
          <w:rFonts w:cs="Arial"/>
          <w:lang w:eastAsia="ru-RU"/>
        </w:rPr>
        <w:t xml:space="preserve"> чердаки, технические подвалы) </w:t>
      </w:r>
      <w:r w:rsidRPr="00406D87">
        <w:rPr>
          <w:rFonts w:cs="Arial"/>
          <w:lang w:eastAsia="ru-RU"/>
        </w:rPr>
        <w:t>кв. м</w:t>
      </w:r>
    </w:p>
    <w:p w:rsidR="00406D87" w:rsidRPr="00406D87" w:rsidRDefault="00406D87" w:rsidP="000F11C9">
      <w:pPr>
        <w:suppressAutoHyphens w:val="0"/>
        <w:spacing w:after="0"/>
        <w:rPr>
          <w:rFonts w:cs="Arial"/>
          <w:sz w:val="2"/>
          <w:szCs w:val="2"/>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2096 </w:t>
      </w:r>
      <w:proofErr w:type="spellStart"/>
      <w:r w:rsidRPr="00406D87">
        <w:rPr>
          <w:rFonts w:cs="Arial"/>
          <w:lang w:eastAsia="ru-RU"/>
        </w:rPr>
        <w:t>кв.м</w:t>
      </w:r>
      <w:proofErr w:type="spellEnd"/>
      <w:r w:rsidRPr="00406D87">
        <w:rPr>
          <w:rFonts w:cs="Arial"/>
          <w:lang w:eastAsia="ru-RU"/>
        </w:rPr>
        <w:t>.</w:t>
      </w:r>
    </w:p>
    <w:p w:rsidR="000F11C9" w:rsidRDefault="00406D87" w:rsidP="000F11C9">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0F11C9" w:rsidRDefault="000F11C9" w:rsidP="000F11C9">
      <w:pPr>
        <w:suppressAutoHyphens w:val="0"/>
        <w:spacing w:after="0"/>
        <w:jc w:val="left"/>
        <w:rPr>
          <w:rFonts w:cs="Arial"/>
          <w:lang w:eastAsia="ru-RU"/>
        </w:rPr>
      </w:pPr>
    </w:p>
    <w:p w:rsidR="00406D87" w:rsidRPr="00406D87" w:rsidRDefault="00406D87" w:rsidP="000F11C9">
      <w:pPr>
        <w:suppressAutoHyphens w:val="0"/>
        <w:spacing w:after="0"/>
        <w:jc w:val="center"/>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t>Ж</w:t>
            </w:r>
            <w:proofErr w:type="gramEnd"/>
            <w:r w:rsidRPr="00406D87">
              <w:t>/бетонные блоки</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spellStart"/>
            <w:r w:rsidRPr="00406D87">
              <w:t>Арболитовые</w:t>
            </w:r>
            <w:proofErr w:type="spellEnd"/>
            <w:r w:rsidRPr="00406D87">
              <w:t xml:space="preserve"> плиты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 xml:space="preserve"> Удовлетворительное</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szCs w:val="20"/>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Дверные </w:t>
            </w:r>
            <w:proofErr w:type="gramStart"/>
            <w:r w:rsidRPr="00406D87">
              <w:rPr>
                <w:rFonts w:cs="Arial"/>
                <w:lang w:eastAsia="ru-RU"/>
              </w:rPr>
              <w:t>-ф</w:t>
            </w:r>
            <w:proofErr w:type="gramEnd"/>
            <w:r w:rsidRPr="00406D87">
              <w:rPr>
                <w:rFonts w:cs="Arial"/>
                <w:lang w:eastAsia="ru-RU"/>
              </w:rPr>
              <w:t>иленчатые</w:t>
            </w:r>
          </w:p>
        </w:tc>
        <w:tc>
          <w:tcPr>
            <w:tcW w:w="2977" w:type="dxa"/>
            <w:tcBorders>
              <w:top w:val="nil"/>
              <w:left w:val="nil"/>
              <w:bottom w:val="nil"/>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Ремонт дверей</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Окраска окон и дверей</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w:t>
            </w:r>
            <w:proofErr w:type="gramStart"/>
            <w:r w:rsidRPr="00406D87">
              <w:t xml:space="preserve"> В</w:t>
            </w:r>
            <w:proofErr w:type="gramEnd"/>
            <w:r w:rsidRPr="00406D87">
              <w:t xml:space="preserve"> открытая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канализация</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Центральное  </w:t>
            </w:r>
            <w:r w:rsidRPr="00406D87">
              <w:rPr>
                <w:rFonts w:cs="Arial"/>
                <w:lang w:eastAsia="ru-RU"/>
              </w:rPr>
              <w:tab/>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406D87" w:rsidRPr="00406D87" w:rsidRDefault="00406D87" w:rsidP="00406D87">
      <w:pPr>
        <w:suppressAutoHyphens w:val="0"/>
        <w:spacing w:after="0"/>
        <w:jc w:val="center"/>
        <w:rPr>
          <w:rFonts w:cs="Arial"/>
          <w:lang w:eastAsia="ru-RU"/>
        </w:rPr>
      </w:pP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06D87" w:rsidTr="00406D87">
        <w:tc>
          <w:tcPr>
            <w:tcW w:w="2580"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406D87">
        <w:tc>
          <w:tcPr>
            <w:tcW w:w="2580"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406D87" w:rsidRPr="00406D87"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06D87" w:rsidTr="00406D87">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vAlign w:val="bottom"/>
            <w:hideMark/>
          </w:tcPr>
          <w:p w:rsidR="00406D87" w:rsidRPr="00406D87" w:rsidRDefault="00406D87" w:rsidP="00406D87">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406D87" w:rsidRPr="00406D87" w:rsidRDefault="00406D87" w:rsidP="00406D87">
      <w:pPr>
        <w:suppressAutoHyphens w:val="0"/>
        <w:spacing w:before="400" w:after="0"/>
        <w:jc w:val="left"/>
        <w:rPr>
          <w:rFonts w:cs="Arial"/>
          <w:lang w:eastAsia="ru-RU"/>
        </w:rPr>
      </w:pPr>
      <w:r w:rsidRPr="00406D87">
        <w:rPr>
          <w:rFonts w:cs="Arial"/>
          <w:lang w:eastAsia="ru-RU"/>
        </w:rPr>
        <w:t>М.П.</w:t>
      </w:r>
    </w:p>
    <w:p w:rsidR="00406D87" w:rsidRPr="00406D87" w:rsidRDefault="00406D87" w:rsidP="00406D87"/>
    <w:p w:rsidR="000F11C9" w:rsidRDefault="000F11C9" w:rsidP="00CA4F72">
      <w:pPr>
        <w:suppressAutoHyphens w:val="0"/>
        <w:spacing w:after="0"/>
        <w:ind w:left="4678"/>
        <w:jc w:val="center"/>
        <w:rPr>
          <w:rFonts w:cs="Arial"/>
          <w:sz w:val="20"/>
          <w:szCs w:val="20"/>
          <w:lang w:eastAsia="ru-RU"/>
        </w:rPr>
      </w:pPr>
    </w:p>
    <w:p w:rsidR="000F11C9" w:rsidRDefault="000F11C9" w:rsidP="00CA4F72">
      <w:pPr>
        <w:suppressAutoHyphens w:val="0"/>
        <w:spacing w:after="0"/>
        <w:ind w:left="4678"/>
        <w:jc w:val="center"/>
        <w:rPr>
          <w:rFonts w:cs="Arial"/>
          <w:sz w:val="20"/>
          <w:szCs w:val="20"/>
          <w:lang w:eastAsia="ru-RU"/>
        </w:rPr>
      </w:pPr>
    </w:p>
    <w:p w:rsidR="004A7EB4" w:rsidRDefault="004A7EB4" w:rsidP="00CA4F72">
      <w:pPr>
        <w:suppressAutoHyphens w:val="0"/>
        <w:spacing w:after="0"/>
        <w:ind w:left="4678"/>
        <w:jc w:val="center"/>
        <w:rPr>
          <w:rFonts w:cs="Arial"/>
          <w:sz w:val="22"/>
          <w:szCs w:val="22"/>
          <w:lang w:eastAsia="ru-RU"/>
        </w:rPr>
      </w:pPr>
    </w:p>
    <w:p w:rsidR="004A7EB4" w:rsidRDefault="004A7EB4">
      <w:pPr>
        <w:suppressAutoHyphens w:val="0"/>
        <w:spacing w:after="0"/>
        <w:jc w:val="left"/>
        <w:rPr>
          <w:rFonts w:cs="Arial"/>
          <w:sz w:val="22"/>
          <w:szCs w:val="22"/>
          <w:lang w:eastAsia="ru-RU"/>
        </w:rPr>
      </w:pPr>
      <w:r>
        <w:rPr>
          <w:rFonts w:cs="Arial"/>
          <w:sz w:val="22"/>
          <w:szCs w:val="22"/>
          <w:lang w:eastAsia="ru-RU"/>
        </w:rPr>
        <w:br w:type="page"/>
      </w:r>
    </w:p>
    <w:p w:rsidR="00406D87" w:rsidRPr="000F11C9" w:rsidRDefault="000D4B6F" w:rsidP="00CA4F72">
      <w:pPr>
        <w:suppressAutoHyphens w:val="0"/>
        <w:spacing w:after="0"/>
        <w:ind w:left="4678"/>
        <w:jc w:val="center"/>
        <w:rPr>
          <w:rFonts w:cs="Arial"/>
          <w:sz w:val="22"/>
          <w:szCs w:val="22"/>
          <w:lang w:eastAsia="ru-RU"/>
        </w:rPr>
      </w:pPr>
      <w:r w:rsidRPr="000F11C9">
        <w:rPr>
          <w:rFonts w:cs="Arial"/>
          <w:sz w:val="22"/>
          <w:szCs w:val="22"/>
          <w:lang w:eastAsia="ru-RU"/>
        </w:rPr>
        <w:lastRenderedPageBreak/>
        <w:t>Приложение  № 2 (ЛОТ 3</w:t>
      </w:r>
      <w:r w:rsidR="00406D87" w:rsidRPr="000F11C9">
        <w:rPr>
          <w:rFonts w:cs="Arial"/>
          <w:sz w:val="22"/>
          <w:szCs w:val="22"/>
          <w:lang w:eastAsia="ru-RU"/>
        </w:rPr>
        <w:t>)</w:t>
      </w:r>
    </w:p>
    <w:p w:rsidR="00406D87" w:rsidRPr="000F11C9" w:rsidRDefault="00406D87" w:rsidP="00CA4F72">
      <w:pPr>
        <w:suppressAutoHyphens w:val="0"/>
        <w:spacing w:after="0"/>
        <w:ind w:left="4678"/>
        <w:jc w:val="center"/>
        <w:rPr>
          <w:rFonts w:cs="Arial"/>
          <w:sz w:val="22"/>
          <w:szCs w:val="22"/>
          <w:lang w:eastAsia="ru-RU"/>
        </w:rPr>
      </w:pPr>
      <w:r w:rsidRPr="000F11C9">
        <w:rPr>
          <w:rFonts w:cs="Arial"/>
          <w:sz w:val="22"/>
          <w:szCs w:val="22"/>
          <w:lang w:eastAsia="ru-RU"/>
        </w:rPr>
        <w:t>к договору  №___ от  «____»__________ 2023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Архангельская область, Котласский район,  МО «</w:t>
      </w:r>
      <w:proofErr w:type="spellStart"/>
      <w:r w:rsidRPr="00406D87">
        <w:rPr>
          <w:rFonts w:cs="Arial"/>
          <w:u w:val="single"/>
          <w:lang w:eastAsia="ru-RU"/>
        </w:rPr>
        <w:t>Шипицынское</w:t>
      </w:r>
      <w:proofErr w:type="spellEnd"/>
      <w:r w:rsidRPr="00406D87">
        <w:rPr>
          <w:rFonts w:cs="Arial"/>
          <w:u w:val="single"/>
          <w:lang w:eastAsia="ru-RU"/>
        </w:rPr>
        <w:t xml:space="preserve">», </w:t>
      </w:r>
      <w:proofErr w:type="spellStart"/>
      <w:r w:rsidRPr="00406D87">
        <w:rPr>
          <w:rFonts w:cs="Arial"/>
          <w:u w:val="single"/>
          <w:lang w:eastAsia="ru-RU"/>
        </w:rPr>
        <w:t>рп</w:t>
      </w:r>
      <w:proofErr w:type="spellEnd"/>
      <w:r w:rsidRPr="00406D87">
        <w:rPr>
          <w:rFonts w:cs="Arial"/>
          <w:u w:val="single"/>
          <w:lang w:eastAsia="ru-RU"/>
        </w:rPr>
        <w:t xml:space="preserve">. Шипицыно, ул. </w:t>
      </w:r>
      <w:r w:rsidR="0082145D">
        <w:rPr>
          <w:rFonts w:cs="Arial"/>
          <w:u w:val="single"/>
          <w:lang w:eastAsia="ru-RU"/>
        </w:rPr>
        <w:t xml:space="preserve">П. </w:t>
      </w:r>
      <w:r w:rsidRPr="00406D87">
        <w:rPr>
          <w:rFonts w:cs="Arial"/>
          <w:u w:val="single"/>
          <w:lang w:eastAsia="ru-RU"/>
        </w:rPr>
        <w:t>Кожина, д. 49</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Pr="00406D87">
        <w:rPr>
          <w:rFonts w:cs="Arial"/>
          <w:u w:val="single"/>
          <w:lang w:eastAsia="ru-RU"/>
        </w:rPr>
        <w:t>29:07:090902:1149</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4. Год постройки  </w:t>
      </w:r>
      <w:r w:rsidRPr="00406D87">
        <w:rPr>
          <w:rFonts w:cs="Arial"/>
          <w:b/>
          <w:lang w:eastAsia="ru-RU"/>
        </w:rPr>
        <w:t>1979</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5. Степень износа по данным государственного технического учета  </w:t>
      </w:r>
      <w:r w:rsidRPr="00406D87">
        <w:rPr>
          <w:rFonts w:cs="Arial"/>
          <w:b/>
          <w:lang w:eastAsia="ru-RU"/>
        </w:rPr>
        <w:t>33%</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6. Степень фактического износа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7. Год последнего капитального ремонта</w:t>
      </w:r>
    </w:p>
    <w:p w:rsidR="00406D87" w:rsidRPr="00406D87" w:rsidRDefault="00406D87" w:rsidP="000F11C9">
      <w:pPr>
        <w:suppressAutoHyphens w:val="0"/>
        <w:spacing w:after="0"/>
        <w:rPr>
          <w:rFonts w:cs="Arial"/>
          <w:sz w:val="2"/>
          <w:szCs w:val="2"/>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9. Количество этажей  </w:t>
      </w:r>
      <w:r w:rsidRPr="00406D87">
        <w:rPr>
          <w:rFonts w:cs="Arial"/>
          <w:b/>
          <w:lang w:eastAsia="ru-RU"/>
        </w:rPr>
        <w:t>1</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11. Наличие цокольного этажа</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12. Наличие мансарды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13. Наличие мезонина  </w:t>
      </w:r>
    </w:p>
    <w:p w:rsidR="00406D87" w:rsidRPr="00406D87" w:rsidRDefault="00406D87" w:rsidP="000F11C9">
      <w:pPr>
        <w:suppressAutoHyphens w:val="0"/>
        <w:spacing w:after="0"/>
        <w:jc w:val="left"/>
        <w:rPr>
          <w:rFonts w:cs="Arial"/>
          <w:sz w:val="2"/>
          <w:szCs w:val="2"/>
          <w:lang w:eastAsia="ru-RU"/>
        </w:rPr>
      </w:pPr>
      <w:r w:rsidRPr="00406D87">
        <w:rPr>
          <w:rFonts w:cs="Arial"/>
          <w:lang w:eastAsia="ru-RU"/>
        </w:rPr>
        <w:t xml:space="preserve">14. Количество квартир </w:t>
      </w:r>
      <w:r w:rsidR="000F11C9">
        <w:rPr>
          <w:rFonts w:cs="Arial"/>
          <w:lang w:eastAsia="ru-RU"/>
        </w:rPr>
        <w:t xml:space="preserve"> </w:t>
      </w:r>
      <w:r w:rsidRPr="00406D87">
        <w:rPr>
          <w:rFonts w:cs="Arial"/>
          <w:lang w:eastAsia="ru-RU"/>
        </w:rPr>
        <w:t>4</w:t>
      </w:r>
    </w:p>
    <w:p w:rsidR="00406D87" w:rsidRPr="00406D87" w:rsidRDefault="00406D87" w:rsidP="000F11C9">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635A61">
      <w:pPr>
        <w:suppressAutoHyphens w:val="0"/>
        <w:spacing w:after="0"/>
        <w:rPr>
          <w:rFonts w:cs="Arial"/>
          <w:sz w:val="2"/>
          <w:szCs w:val="2"/>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406D87" w:rsidRPr="00406D87" w:rsidRDefault="00406D87" w:rsidP="00635A61">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Pr="00406D87">
        <w:rPr>
          <w:rFonts w:cs="Arial"/>
          <w:b/>
          <w:lang w:eastAsia="ru-RU"/>
        </w:rPr>
        <w:t>535</w:t>
      </w:r>
      <w:r w:rsidR="00635A61">
        <w:rPr>
          <w:rFonts w:cs="Arial"/>
          <w:lang w:eastAsia="ru-RU"/>
        </w:rPr>
        <w:t xml:space="preserve">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635A61">
      <w:pPr>
        <w:tabs>
          <w:tab w:val="center" w:pos="2835"/>
          <w:tab w:val="left" w:pos="4678"/>
        </w:tabs>
        <w:suppressAutoHyphens w:val="0"/>
        <w:spacing w:after="0"/>
        <w:rPr>
          <w:rFonts w:cs="Arial"/>
          <w:sz w:val="2"/>
          <w:szCs w:val="2"/>
          <w:lang w:eastAsia="ru-RU"/>
        </w:rPr>
      </w:pPr>
      <w:r w:rsidRPr="00406D87">
        <w:rPr>
          <w:rFonts w:cs="Arial"/>
          <w:lang w:eastAsia="ru-RU"/>
        </w:rPr>
        <w:t>а) многоквартирного дома с лоджиями, балконами, шкафами, коридорами и лестничными клетками  183,7кв. м</w:t>
      </w:r>
    </w:p>
    <w:p w:rsidR="00406D87" w:rsidRPr="00406D87" w:rsidRDefault="00406D87" w:rsidP="00635A61">
      <w:pPr>
        <w:tabs>
          <w:tab w:val="center" w:pos="7598"/>
          <w:tab w:val="right" w:pos="10206"/>
        </w:tabs>
        <w:suppressAutoHyphens w:val="0"/>
        <w:spacing w:after="0"/>
        <w:jc w:val="left"/>
        <w:rPr>
          <w:rFonts w:cs="Arial"/>
          <w:sz w:val="2"/>
          <w:szCs w:val="2"/>
          <w:lang w:eastAsia="ru-RU"/>
        </w:rPr>
      </w:pPr>
      <w:r w:rsidRPr="00406D87">
        <w:rPr>
          <w:rFonts w:cs="Arial"/>
          <w:lang w:eastAsia="ru-RU"/>
        </w:rPr>
        <w:t xml:space="preserve">б) жилых помещений (общая площадь квартир)  </w:t>
      </w:r>
      <w:r w:rsidRPr="00406D87">
        <w:rPr>
          <w:rFonts w:cs="Arial"/>
          <w:b/>
          <w:lang w:eastAsia="ru-RU"/>
        </w:rPr>
        <w:t>169</w:t>
      </w:r>
      <w:r w:rsidR="00635A61">
        <w:rPr>
          <w:rFonts w:cs="Arial"/>
          <w:b/>
          <w:lang w:eastAsia="ru-RU"/>
        </w:rPr>
        <w:t xml:space="preserve"> </w:t>
      </w:r>
      <w:r w:rsidRPr="00406D87">
        <w:rPr>
          <w:rFonts w:cs="Arial"/>
          <w:lang w:eastAsia="ru-RU"/>
        </w:rPr>
        <w:t>кв. м</w:t>
      </w:r>
    </w:p>
    <w:p w:rsidR="00406D87" w:rsidRPr="00406D87" w:rsidRDefault="00406D87" w:rsidP="00635A61">
      <w:pPr>
        <w:tabs>
          <w:tab w:val="center" w:pos="6096"/>
          <w:tab w:val="left" w:pos="8080"/>
        </w:tabs>
        <w:suppressAutoHyphens w:val="0"/>
        <w:spacing w:after="0"/>
        <w:rPr>
          <w:rFonts w:cs="Arial"/>
          <w:sz w:val="2"/>
          <w:szCs w:val="2"/>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635A61">
        <w:rPr>
          <w:rFonts w:cs="Arial"/>
          <w:lang w:eastAsia="ru-RU"/>
        </w:rPr>
        <w:t>к</w:t>
      </w:r>
      <w:r w:rsidRPr="00406D87">
        <w:rPr>
          <w:rFonts w:cs="Arial"/>
          <w:lang w:eastAsia="ru-RU"/>
        </w:rPr>
        <w:t>в. м</w:t>
      </w:r>
    </w:p>
    <w:p w:rsidR="00406D87" w:rsidRPr="00406D87" w:rsidRDefault="00406D87" w:rsidP="00635A61">
      <w:pPr>
        <w:tabs>
          <w:tab w:val="center" w:pos="6804"/>
          <w:tab w:val="left" w:pos="8931"/>
        </w:tabs>
        <w:suppressAutoHyphens w:val="0"/>
        <w:spacing w:after="0"/>
        <w:rPr>
          <w:rFonts w:cs="Arial"/>
          <w:sz w:val="2"/>
          <w:szCs w:val="2"/>
          <w:lang w:eastAsia="ru-RU"/>
        </w:rPr>
      </w:pPr>
      <w:r w:rsidRPr="00406D8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06D87" w:rsidRPr="00406D87" w:rsidRDefault="00406D87" w:rsidP="00635A61">
      <w:pPr>
        <w:tabs>
          <w:tab w:val="center" w:pos="5245"/>
          <w:tab w:val="left" w:pos="7088"/>
        </w:tabs>
        <w:suppressAutoHyphens w:val="0"/>
        <w:spacing w:after="0"/>
        <w:jc w:val="left"/>
        <w:rPr>
          <w:rFonts w:cs="Arial"/>
          <w:sz w:val="2"/>
          <w:szCs w:val="2"/>
          <w:lang w:eastAsia="ru-RU"/>
        </w:rPr>
      </w:pPr>
      <w:r w:rsidRPr="00406D87">
        <w:rPr>
          <w:rFonts w:cs="Arial"/>
          <w:lang w:eastAsia="ru-RU"/>
        </w:rPr>
        <w:lastRenderedPageBreak/>
        <w:t>20. Количество лестниц  шт.</w:t>
      </w:r>
    </w:p>
    <w:p w:rsidR="00406D87" w:rsidRPr="00406D87" w:rsidRDefault="00406D87" w:rsidP="004A7EB4">
      <w:pPr>
        <w:suppressAutoHyphens w:val="0"/>
        <w:spacing w:after="0"/>
        <w:rPr>
          <w:rFonts w:cs="Arial"/>
          <w:sz w:val="2"/>
          <w:szCs w:val="2"/>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406D87" w:rsidRPr="00406D87" w:rsidRDefault="00406D87" w:rsidP="00635A61">
      <w:pPr>
        <w:tabs>
          <w:tab w:val="center" w:pos="7230"/>
          <w:tab w:val="left" w:pos="9356"/>
        </w:tabs>
        <w:suppressAutoHyphens w:val="0"/>
        <w:spacing w:after="0"/>
        <w:jc w:val="left"/>
        <w:rPr>
          <w:rFonts w:cs="Arial"/>
          <w:sz w:val="2"/>
          <w:szCs w:val="2"/>
          <w:lang w:eastAsia="ru-RU"/>
        </w:rPr>
      </w:pPr>
      <w:r w:rsidRPr="00406D87">
        <w:rPr>
          <w:rFonts w:cs="Arial"/>
          <w:lang w:eastAsia="ru-RU"/>
        </w:rPr>
        <w:t>22. Уборочная площадь общих коридоров  кв. м</w:t>
      </w:r>
    </w:p>
    <w:p w:rsidR="00406D87" w:rsidRPr="00406D87" w:rsidRDefault="00406D87" w:rsidP="00635A61">
      <w:pPr>
        <w:tabs>
          <w:tab w:val="center" w:pos="6379"/>
          <w:tab w:val="left" w:pos="8505"/>
        </w:tabs>
        <w:suppressAutoHyphens w:val="0"/>
        <w:spacing w:after="0"/>
        <w:rPr>
          <w:rFonts w:cs="Arial"/>
          <w:sz w:val="2"/>
          <w:szCs w:val="2"/>
          <w:lang w:eastAsia="ru-RU"/>
        </w:rPr>
      </w:pPr>
      <w:r w:rsidRPr="00406D87">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406D87" w:rsidRPr="00406D87" w:rsidRDefault="00406D87" w:rsidP="00635A61">
      <w:pPr>
        <w:suppressAutoHyphens w:val="0"/>
        <w:spacing w:after="0"/>
        <w:rPr>
          <w:rFonts w:cs="Arial"/>
          <w:sz w:val="2"/>
          <w:szCs w:val="2"/>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2163 </w:t>
      </w:r>
      <w:proofErr w:type="spellStart"/>
      <w:r w:rsidRPr="00406D87">
        <w:rPr>
          <w:rFonts w:cs="Arial"/>
          <w:lang w:eastAsia="ru-RU"/>
        </w:rPr>
        <w:t>кв.м</w:t>
      </w:r>
      <w:proofErr w:type="spellEnd"/>
      <w:r w:rsidRPr="00406D87">
        <w:rPr>
          <w:rFonts w:cs="Arial"/>
          <w:lang w:eastAsia="ru-RU"/>
        </w:rPr>
        <w:t>.</w:t>
      </w:r>
    </w:p>
    <w:p w:rsidR="00635A61" w:rsidRDefault="00406D87" w:rsidP="00635A61">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635A61" w:rsidRDefault="00635A61" w:rsidP="00635A61">
      <w:pPr>
        <w:suppressAutoHyphens w:val="0"/>
        <w:spacing w:after="0"/>
        <w:jc w:val="left"/>
        <w:rPr>
          <w:rFonts w:cs="Arial"/>
          <w:lang w:eastAsia="ru-RU"/>
        </w:rPr>
      </w:pPr>
    </w:p>
    <w:p w:rsidR="00406D87" w:rsidRPr="00406D87" w:rsidRDefault="00406D87" w:rsidP="00635A61">
      <w:pPr>
        <w:suppressAutoHyphens w:val="0"/>
        <w:spacing w:after="0"/>
        <w:jc w:val="center"/>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Кирпичная лента</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Брусчатые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t>Деревянные отепленные</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 xml:space="preserve"> Удовлетворительное</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szCs w:val="20"/>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Дверные </w:t>
            </w:r>
            <w:proofErr w:type="gramStart"/>
            <w:r w:rsidRPr="00406D87">
              <w:rPr>
                <w:rFonts w:cs="Arial"/>
                <w:lang w:eastAsia="ru-RU"/>
              </w:rPr>
              <w:t>-ф</w:t>
            </w:r>
            <w:proofErr w:type="gramEnd"/>
            <w:r w:rsidRPr="00406D87">
              <w:rPr>
                <w:rFonts w:cs="Arial"/>
                <w:lang w:eastAsia="ru-RU"/>
              </w:rPr>
              <w:t>иленчатые</w:t>
            </w:r>
          </w:p>
        </w:tc>
        <w:tc>
          <w:tcPr>
            <w:tcW w:w="2977" w:type="dxa"/>
            <w:tcBorders>
              <w:top w:val="nil"/>
              <w:left w:val="nil"/>
              <w:bottom w:val="nil"/>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Оклеено, окрашено</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w:t>
            </w:r>
            <w:proofErr w:type="gramStart"/>
            <w:r w:rsidRPr="00406D87">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Колонка</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Выгребная яма</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Хорошее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Водяное</w:t>
            </w:r>
            <w:proofErr w:type="gramEnd"/>
            <w:r w:rsidRPr="00406D87">
              <w:rPr>
                <w:rFonts w:cs="Arial"/>
                <w:lang w:eastAsia="ru-RU"/>
              </w:rPr>
              <w:t xml:space="preserve"> от собственного котла</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bl>
    <w:p w:rsidR="00406D87" w:rsidRPr="00635A61" w:rsidRDefault="00406D87" w:rsidP="00406D87">
      <w:pPr>
        <w:suppressAutoHyphens w:val="0"/>
        <w:spacing w:before="120" w:after="0"/>
        <w:jc w:val="center"/>
        <w:rPr>
          <w:rFonts w:cs="Arial"/>
          <w:sz w:val="22"/>
          <w:szCs w:val="22"/>
          <w:lang w:eastAsia="ru-RU"/>
        </w:rPr>
      </w:pPr>
      <w:r w:rsidRPr="00635A61">
        <w:rPr>
          <w:rFonts w:cs="Arial"/>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635A61" w:rsidRDefault="00406D87" w:rsidP="00406D87">
      <w:pPr>
        <w:pBdr>
          <w:top w:val="single" w:sz="4" w:space="1" w:color="auto"/>
        </w:pBdr>
        <w:suppressAutoHyphens w:val="0"/>
        <w:spacing w:after="0"/>
        <w:jc w:val="center"/>
        <w:rPr>
          <w:rFonts w:cs="Arial"/>
          <w:sz w:val="22"/>
          <w:szCs w:val="22"/>
          <w:lang w:eastAsia="ru-RU"/>
        </w:rPr>
      </w:pPr>
      <w:r w:rsidRPr="00635A61">
        <w:rPr>
          <w:rFonts w:cs="Arial"/>
          <w:sz w:val="22"/>
          <w:szCs w:val="22"/>
          <w:lang w:eastAsia="ru-RU"/>
        </w:rPr>
        <w:t xml:space="preserve"> </w:t>
      </w:r>
      <w:proofErr w:type="gramStart"/>
      <w:r w:rsidRPr="00635A61">
        <w:rPr>
          <w:rFonts w:cs="Arial"/>
          <w:sz w:val="22"/>
          <w:szCs w:val="22"/>
          <w:lang w:eastAsia="ru-RU"/>
        </w:rPr>
        <w:t xml:space="preserve">(должность, </w:t>
      </w:r>
      <w:proofErr w:type="spellStart"/>
      <w:r w:rsidRPr="00635A61">
        <w:rPr>
          <w:rFonts w:cs="Arial"/>
          <w:sz w:val="22"/>
          <w:szCs w:val="22"/>
          <w:lang w:eastAsia="ru-RU"/>
        </w:rPr>
        <w:t>ф.и.о.</w:t>
      </w:r>
      <w:proofErr w:type="spellEnd"/>
      <w:r w:rsidRPr="00635A61">
        <w:rPr>
          <w:rFonts w:cs="Arial"/>
          <w:sz w:val="22"/>
          <w:szCs w:val="22"/>
          <w:lang w:eastAsia="ru-RU"/>
        </w:rPr>
        <w:t xml:space="preserve"> руководителя органа местного самоуправления, уполномоченного устанавливать</w:t>
      </w:r>
      <w:proofErr w:type="gramEnd"/>
    </w:p>
    <w:p w:rsidR="00406D87" w:rsidRPr="00635A61" w:rsidRDefault="00406D87" w:rsidP="00406D87">
      <w:pPr>
        <w:suppressAutoHyphens w:val="0"/>
        <w:spacing w:after="0"/>
        <w:jc w:val="center"/>
        <w:rPr>
          <w:rFonts w:cs="Arial"/>
          <w:sz w:val="22"/>
          <w:szCs w:val="22"/>
          <w:lang w:eastAsia="ru-RU"/>
        </w:rPr>
      </w:pPr>
    </w:p>
    <w:p w:rsidR="00406D87" w:rsidRPr="00635A61" w:rsidRDefault="00406D87" w:rsidP="00406D87">
      <w:pPr>
        <w:pBdr>
          <w:top w:val="single" w:sz="4" w:space="1" w:color="auto"/>
        </w:pBdr>
        <w:suppressAutoHyphens w:val="0"/>
        <w:spacing w:after="240"/>
        <w:jc w:val="center"/>
        <w:rPr>
          <w:rFonts w:cs="Arial"/>
          <w:sz w:val="22"/>
          <w:szCs w:val="22"/>
          <w:lang w:eastAsia="ru-RU"/>
        </w:rPr>
      </w:pPr>
      <w:r w:rsidRPr="00635A61">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635A61" w:rsidTr="00406D87">
        <w:tc>
          <w:tcPr>
            <w:tcW w:w="2580" w:type="dxa"/>
            <w:tcBorders>
              <w:top w:val="nil"/>
              <w:left w:val="nil"/>
              <w:bottom w:val="single" w:sz="4" w:space="0" w:color="auto"/>
              <w:right w:val="nil"/>
            </w:tcBorders>
            <w:vAlign w:val="bottom"/>
          </w:tcPr>
          <w:p w:rsidR="00406D87" w:rsidRPr="00635A61" w:rsidRDefault="00406D87" w:rsidP="00406D87">
            <w:pPr>
              <w:suppressAutoHyphens w:val="0"/>
              <w:spacing w:after="0" w:line="276" w:lineRule="auto"/>
              <w:jc w:val="center"/>
              <w:rPr>
                <w:rFonts w:cs="Arial"/>
                <w:sz w:val="22"/>
                <w:szCs w:val="22"/>
                <w:lang w:eastAsia="ru-RU"/>
              </w:rPr>
            </w:pPr>
          </w:p>
        </w:tc>
        <w:tc>
          <w:tcPr>
            <w:tcW w:w="283" w:type="dxa"/>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3402" w:type="dxa"/>
            <w:tcBorders>
              <w:top w:val="nil"/>
              <w:left w:val="nil"/>
              <w:bottom w:val="single" w:sz="4" w:space="0" w:color="auto"/>
              <w:right w:val="nil"/>
            </w:tcBorders>
            <w:vAlign w:val="bottom"/>
            <w:hideMark/>
          </w:tcPr>
          <w:p w:rsidR="00406D87" w:rsidRPr="00635A61" w:rsidRDefault="00406D87" w:rsidP="00406D87">
            <w:pPr>
              <w:suppressAutoHyphens w:val="0"/>
              <w:spacing w:after="0" w:line="276" w:lineRule="auto"/>
              <w:jc w:val="center"/>
              <w:rPr>
                <w:rFonts w:cs="Arial"/>
                <w:sz w:val="22"/>
                <w:szCs w:val="22"/>
                <w:lang w:eastAsia="ru-RU"/>
              </w:rPr>
            </w:pPr>
            <w:proofErr w:type="spellStart"/>
            <w:r w:rsidRPr="00635A61">
              <w:rPr>
                <w:rFonts w:cs="Arial"/>
                <w:sz w:val="22"/>
                <w:szCs w:val="22"/>
                <w:lang w:eastAsia="ru-RU"/>
              </w:rPr>
              <w:t>В.П.Проскуряков</w:t>
            </w:r>
            <w:proofErr w:type="spellEnd"/>
          </w:p>
        </w:tc>
      </w:tr>
      <w:tr w:rsidR="00406D87" w:rsidRPr="00635A61" w:rsidTr="00406D87">
        <w:tc>
          <w:tcPr>
            <w:tcW w:w="2580" w:type="dxa"/>
            <w:hideMark/>
          </w:tcPr>
          <w:p w:rsidR="00406D87" w:rsidRPr="00635A61" w:rsidRDefault="00406D87" w:rsidP="00406D87">
            <w:pPr>
              <w:suppressAutoHyphens w:val="0"/>
              <w:spacing w:after="0" w:line="276" w:lineRule="auto"/>
              <w:jc w:val="center"/>
              <w:rPr>
                <w:rFonts w:cs="Arial"/>
                <w:sz w:val="22"/>
                <w:szCs w:val="22"/>
                <w:lang w:eastAsia="ru-RU"/>
              </w:rPr>
            </w:pPr>
            <w:r w:rsidRPr="00635A61">
              <w:rPr>
                <w:rFonts w:cs="Arial"/>
                <w:sz w:val="22"/>
                <w:szCs w:val="22"/>
                <w:lang w:eastAsia="ru-RU"/>
              </w:rPr>
              <w:t>(подпись)</w:t>
            </w:r>
          </w:p>
        </w:tc>
        <w:tc>
          <w:tcPr>
            <w:tcW w:w="283" w:type="dxa"/>
          </w:tcPr>
          <w:p w:rsidR="00406D87" w:rsidRPr="00635A61" w:rsidRDefault="00406D87" w:rsidP="00406D87">
            <w:pPr>
              <w:suppressAutoHyphens w:val="0"/>
              <w:spacing w:after="0" w:line="276" w:lineRule="auto"/>
              <w:jc w:val="left"/>
              <w:rPr>
                <w:rFonts w:cs="Arial"/>
                <w:sz w:val="22"/>
                <w:szCs w:val="22"/>
                <w:lang w:eastAsia="ru-RU"/>
              </w:rPr>
            </w:pPr>
          </w:p>
        </w:tc>
        <w:tc>
          <w:tcPr>
            <w:tcW w:w="3402" w:type="dxa"/>
            <w:hideMark/>
          </w:tcPr>
          <w:p w:rsidR="00406D87" w:rsidRPr="00635A61" w:rsidRDefault="00406D87" w:rsidP="00406D87">
            <w:pPr>
              <w:suppressAutoHyphens w:val="0"/>
              <w:spacing w:after="0" w:line="276" w:lineRule="auto"/>
              <w:jc w:val="center"/>
              <w:rPr>
                <w:rFonts w:cs="Arial"/>
                <w:sz w:val="22"/>
                <w:szCs w:val="22"/>
                <w:lang w:eastAsia="ru-RU"/>
              </w:rPr>
            </w:pPr>
            <w:r w:rsidRPr="00635A61">
              <w:rPr>
                <w:rFonts w:cs="Arial"/>
                <w:sz w:val="22"/>
                <w:szCs w:val="22"/>
                <w:lang w:eastAsia="ru-RU"/>
              </w:rPr>
              <w:t>(</w:t>
            </w:r>
            <w:proofErr w:type="spellStart"/>
            <w:r w:rsidRPr="00635A61">
              <w:rPr>
                <w:rFonts w:cs="Arial"/>
                <w:sz w:val="22"/>
                <w:szCs w:val="22"/>
                <w:lang w:eastAsia="ru-RU"/>
              </w:rPr>
              <w:t>ф.и.о.</w:t>
            </w:r>
            <w:proofErr w:type="spellEnd"/>
            <w:r w:rsidRPr="00635A61">
              <w:rPr>
                <w:rFonts w:cs="Arial"/>
                <w:sz w:val="22"/>
                <w:szCs w:val="22"/>
                <w:lang w:eastAsia="ru-RU"/>
              </w:rPr>
              <w:t>)</w:t>
            </w:r>
          </w:p>
        </w:tc>
      </w:tr>
    </w:tbl>
    <w:p w:rsidR="00406D87" w:rsidRPr="00635A61" w:rsidRDefault="00406D87" w:rsidP="00406D87">
      <w:pPr>
        <w:suppressAutoHyphens w:val="0"/>
        <w:spacing w:after="0"/>
        <w:jc w:val="left"/>
        <w:rPr>
          <w:rFonts w:cs="Arial"/>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635A61" w:rsidTr="00406D87">
        <w:tc>
          <w:tcPr>
            <w:tcW w:w="187" w:type="dxa"/>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w:t>
            </w:r>
          </w:p>
        </w:tc>
        <w:tc>
          <w:tcPr>
            <w:tcW w:w="425" w:type="dxa"/>
            <w:tcBorders>
              <w:top w:val="nil"/>
              <w:left w:val="nil"/>
              <w:bottom w:val="single" w:sz="4" w:space="0" w:color="auto"/>
              <w:right w:val="nil"/>
            </w:tcBorders>
            <w:vAlign w:val="bottom"/>
          </w:tcPr>
          <w:p w:rsidR="00406D87" w:rsidRPr="00635A61" w:rsidRDefault="00406D87" w:rsidP="00406D87">
            <w:pPr>
              <w:suppressAutoHyphens w:val="0"/>
              <w:spacing w:after="0" w:line="276" w:lineRule="auto"/>
              <w:jc w:val="center"/>
              <w:rPr>
                <w:rFonts w:cs="Arial"/>
                <w:sz w:val="22"/>
                <w:szCs w:val="22"/>
                <w:lang w:eastAsia="ru-RU"/>
              </w:rPr>
            </w:pPr>
          </w:p>
        </w:tc>
        <w:tc>
          <w:tcPr>
            <w:tcW w:w="255" w:type="dxa"/>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w:t>
            </w:r>
          </w:p>
        </w:tc>
        <w:tc>
          <w:tcPr>
            <w:tcW w:w="1531" w:type="dxa"/>
            <w:tcBorders>
              <w:top w:val="nil"/>
              <w:left w:val="nil"/>
              <w:bottom w:val="single" w:sz="4" w:space="0" w:color="auto"/>
              <w:right w:val="nil"/>
            </w:tcBorders>
            <w:vAlign w:val="bottom"/>
          </w:tcPr>
          <w:p w:rsidR="00406D87" w:rsidRPr="00635A61" w:rsidRDefault="00406D87" w:rsidP="00406D87">
            <w:pPr>
              <w:suppressAutoHyphens w:val="0"/>
              <w:spacing w:after="0" w:line="276" w:lineRule="auto"/>
              <w:jc w:val="center"/>
              <w:rPr>
                <w:rFonts w:cs="Arial"/>
                <w:sz w:val="22"/>
                <w:szCs w:val="22"/>
                <w:lang w:eastAsia="ru-RU"/>
              </w:rPr>
            </w:pPr>
          </w:p>
        </w:tc>
        <w:tc>
          <w:tcPr>
            <w:tcW w:w="465" w:type="dxa"/>
            <w:vAlign w:val="bottom"/>
            <w:hideMark/>
          </w:tcPr>
          <w:p w:rsidR="00406D87" w:rsidRPr="00635A61" w:rsidRDefault="00406D87" w:rsidP="00406D87">
            <w:pPr>
              <w:suppressAutoHyphens w:val="0"/>
              <w:spacing w:after="0" w:line="276" w:lineRule="auto"/>
              <w:jc w:val="right"/>
              <w:rPr>
                <w:rFonts w:cs="Arial"/>
                <w:sz w:val="22"/>
                <w:szCs w:val="22"/>
                <w:lang w:eastAsia="ru-RU"/>
              </w:rPr>
            </w:pPr>
            <w:r w:rsidRPr="00635A61">
              <w:rPr>
                <w:rFonts w:cs="Arial"/>
                <w:sz w:val="22"/>
                <w:szCs w:val="22"/>
                <w:lang w:eastAsia="ru-RU"/>
              </w:rPr>
              <w:t>202</w:t>
            </w:r>
          </w:p>
        </w:tc>
        <w:tc>
          <w:tcPr>
            <w:tcW w:w="227" w:type="dxa"/>
            <w:tcBorders>
              <w:top w:val="nil"/>
              <w:left w:val="nil"/>
              <w:bottom w:val="single" w:sz="4" w:space="0" w:color="auto"/>
              <w:right w:val="nil"/>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55" w:type="dxa"/>
            <w:vAlign w:val="bottom"/>
            <w:hideMark/>
          </w:tcPr>
          <w:p w:rsidR="00406D87" w:rsidRPr="00635A61" w:rsidRDefault="00406D87" w:rsidP="00406D87">
            <w:pPr>
              <w:suppressAutoHyphens w:val="0"/>
              <w:spacing w:after="0" w:line="276" w:lineRule="auto"/>
              <w:jc w:val="right"/>
              <w:rPr>
                <w:rFonts w:cs="Arial"/>
                <w:sz w:val="22"/>
                <w:szCs w:val="22"/>
                <w:lang w:eastAsia="ru-RU"/>
              </w:rPr>
            </w:pPr>
            <w:proofErr w:type="gramStart"/>
            <w:r w:rsidRPr="00635A61">
              <w:rPr>
                <w:rFonts w:cs="Arial"/>
                <w:sz w:val="22"/>
                <w:szCs w:val="22"/>
                <w:lang w:eastAsia="ru-RU"/>
              </w:rPr>
              <w:t>г</w:t>
            </w:r>
            <w:proofErr w:type="gramEnd"/>
            <w:r w:rsidRPr="00635A61">
              <w:rPr>
                <w:rFonts w:cs="Arial"/>
                <w:sz w:val="22"/>
                <w:szCs w:val="22"/>
                <w:lang w:eastAsia="ru-RU"/>
              </w:rPr>
              <w:t>.</w:t>
            </w:r>
          </w:p>
        </w:tc>
      </w:tr>
    </w:tbl>
    <w:p w:rsidR="00406D87" w:rsidRPr="00635A61" w:rsidRDefault="00406D87" w:rsidP="00406D87">
      <w:pPr>
        <w:suppressAutoHyphens w:val="0"/>
        <w:spacing w:before="400" w:after="0"/>
        <w:jc w:val="left"/>
        <w:rPr>
          <w:rFonts w:cs="Arial"/>
          <w:sz w:val="22"/>
          <w:szCs w:val="22"/>
          <w:lang w:eastAsia="ru-RU"/>
        </w:rPr>
      </w:pPr>
      <w:r w:rsidRPr="00635A61">
        <w:rPr>
          <w:rFonts w:cs="Arial"/>
          <w:sz w:val="22"/>
          <w:szCs w:val="22"/>
          <w:lang w:eastAsia="ru-RU"/>
        </w:rPr>
        <w:t>М.П.</w:t>
      </w:r>
    </w:p>
    <w:p w:rsidR="00406D87" w:rsidRPr="000D4B6F" w:rsidRDefault="00406D87" w:rsidP="00406D87">
      <w:pPr>
        <w:suppressAutoHyphens w:val="0"/>
        <w:spacing w:after="200" w:line="276" w:lineRule="auto"/>
        <w:jc w:val="left"/>
        <w:rPr>
          <w:sz w:val="16"/>
          <w:szCs w:val="16"/>
        </w:rPr>
      </w:pPr>
      <w:r w:rsidRPr="000D4B6F">
        <w:rPr>
          <w:sz w:val="16"/>
          <w:szCs w:val="16"/>
        </w:rPr>
        <w:br w:type="page"/>
      </w:r>
    </w:p>
    <w:p w:rsidR="00406D87" w:rsidRPr="00406D87" w:rsidRDefault="00406D87" w:rsidP="00A44C35">
      <w:pPr>
        <w:suppressAutoHyphens w:val="0"/>
        <w:spacing w:after="0"/>
        <w:ind w:left="4678"/>
        <w:jc w:val="right"/>
        <w:rPr>
          <w:rFonts w:cs="Arial"/>
          <w:sz w:val="20"/>
          <w:szCs w:val="20"/>
          <w:lang w:eastAsia="ru-RU"/>
        </w:rPr>
      </w:pPr>
      <w:r w:rsidRPr="00406D87">
        <w:rPr>
          <w:rFonts w:cs="Arial"/>
          <w:sz w:val="20"/>
          <w:szCs w:val="20"/>
          <w:lang w:eastAsia="ru-RU"/>
        </w:rPr>
        <w:lastRenderedPageBreak/>
        <w:t xml:space="preserve">Приложение  № 2 (ЛОТ </w:t>
      </w:r>
      <w:r w:rsidR="000D4B6F">
        <w:rPr>
          <w:rFonts w:cs="Arial"/>
          <w:sz w:val="20"/>
          <w:szCs w:val="20"/>
          <w:lang w:eastAsia="ru-RU"/>
        </w:rPr>
        <w:t>4</w:t>
      </w:r>
      <w:r w:rsidRPr="00406D87">
        <w:rPr>
          <w:rFonts w:cs="Arial"/>
          <w:sz w:val="20"/>
          <w:szCs w:val="20"/>
          <w:lang w:eastAsia="ru-RU"/>
        </w:rPr>
        <w:t>)</w:t>
      </w:r>
    </w:p>
    <w:p w:rsidR="00406D87" w:rsidRPr="00406D87" w:rsidRDefault="00406D87" w:rsidP="00A44C35">
      <w:pPr>
        <w:suppressAutoHyphens w:val="0"/>
        <w:spacing w:after="0"/>
        <w:ind w:left="4678"/>
        <w:jc w:val="right"/>
        <w:rPr>
          <w:rFonts w:cs="Arial"/>
          <w:sz w:val="20"/>
          <w:szCs w:val="20"/>
          <w:lang w:eastAsia="ru-RU"/>
        </w:rPr>
      </w:pPr>
      <w:r w:rsidRPr="00406D87">
        <w:rPr>
          <w:rFonts w:cs="Arial"/>
          <w:sz w:val="20"/>
          <w:szCs w:val="20"/>
          <w:lang w:eastAsia="ru-RU"/>
        </w:rPr>
        <w:t xml:space="preserve">         к договору  №___ от  «____»__________ 2023  г.</w:t>
      </w:r>
    </w:p>
    <w:p w:rsidR="00406D87" w:rsidRPr="00406D87" w:rsidRDefault="00406D87" w:rsidP="00A44C35">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A44C35">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A44C35">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A44C35">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A44C35">
      <w:pPr>
        <w:widowControl w:val="0"/>
        <w:suppressAutoHyphens w:val="0"/>
        <w:spacing w:after="0"/>
        <w:ind w:left="4678" w:right="849"/>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Архангельская область, Котласский район,  МО «</w:t>
      </w:r>
      <w:proofErr w:type="spellStart"/>
      <w:r w:rsidRPr="00406D87">
        <w:rPr>
          <w:rFonts w:cs="Arial"/>
          <w:u w:val="single"/>
          <w:lang w:eastAsia="ru-RU"/>
        </w:rPr>
        <w:t>Шипицынское</w:t>
      </w:r>
      <w:proofErr w:type="spellEnd"/>
      <w:r w:rsidRPr="00406D87">
        <w:rPr>
          <w:rFonts w:cs="Arial"/>
          <w:u w:val="single"/>
          <w:lang w:eastAsia="ru-RU"/>
        </w:rPr>
        <w:t xml:space="preserve">», </w:t>
      </w:r>
      <w:proofErr w:type="spellStart"/>
      <w:r w:rsidRPr="00406D87">
        <w:rPr>
          <w:rFonts w:cs="Arial"/>
          <w:u w:val="single"/>
          <w:lang w:eastAsia="ru-RU"/>
        </w:rPr>
        <w:t>рп</w:t>
      </w:r>
      <w:proofErr w:type="spellEnd"/>
      <w:r w:rsidRPr="00406D87">
        <w:rPr>
          <w:rFonts w:cs="Arial"/>
          <w:u w:val="single"/>
          <w:lang w:eastAsia="ru-RU"/>
        </w:rPr>
        <w:t xml:space="preserve">. Шипицыно, ул. </w:t>
      </w:r>
      <w:r w:rsidR="0082145D">
        <w:rPr>
          <w:rFonts w:cs="Arial"/>
          <w:u w:val="single"/>
          <w:lang w:eastAsia="ru-RU"/>
        </w:rPr>
        <w:t xml:space="preserve">П. </w:t>
      </w:r>
      <w:r w:rsidRPr="00406D87">
        <w:rPr>
          <w:rFonts w:cs="Arial"/>
          <w:u w:val="single"/>
          <w:lang w:eastAsia="ru-RU"/>
        </w:rPr>
        <w:t>Кожина, д. 66</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Pr="00406D87">
        <w:rPr>
          <w:rFonts w:cs="Arial"/>
          <w:u w:val="single"/>
          <w:lang w:eastAsia="ru-RU"/>
        </w:rPr>
        <w:t>29:07:000000:1160</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4. Год постройки  </w:t>
      </w:r>
      <w:r w:rsidRPr="00406D87">
        <w:rPr>
          <w:rFonts w:cs="Arial"/>
          <w:b/>
          <w:lang w:eastAsia="ru-RU"/>
        </w:rPr>
        <w:t>1974</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5. Степень износа по данным государственного технического учета </w:t>
      </w:r>
      <w:r w:rsidRPr="00406D87">
        <w:rPr>
          <w:rFonts w:cs="Arial"/>
          <w:b/>
          <w:lang w:eastAsia="ru-RU"/>
        </w:rPr>
        <w:t>41%</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6. Степень фактического износа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7. Год последнего капитального ремонта  </w:t>
      </w:r>
    </w:p>
    <w:p w:rsidR="00406D87" w:rsidRPr="00406D87" w:rsidRDefault="00406D87" w:rsidP="00635A61">
      <w:pPr>
        <w:suppressAutoHyphens w:val="0"/>
        <w:spacing w:after="0"/>
        <w:rPr>
          <w:rFonts w:cs="Arial"/>
          <w:sz w:val="2"/>
          <w:szCs w:val="2"/>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11. Наличие цокольного этажа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12. Наличие мансарды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13. Наличие мезонина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14. Количество квартир 16</w:t>
      </w:r>
    </w:p>
    <w:p w:rsidR="00406D87" w:rsidRPr="00406D87" w:rsidRDefault="00406D87" w:rsidP="00635A61">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635A61">
      <w:pPr>
        <w:suppressAutoHyphens w:val="0"/>
        <w:spacing w:after="0"/>
        <w:rPr>
          <w:rFonts w:cs="Arial"/>
          <w:sz w:val="2"/>
          <w:szCs w:val="2"/>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406D87" w:rsidRPr="00406D87" w:rsidRDefault="00406D87" w:rsidP="00635A61">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Pr="00406D87">
        <w:rPr>
          <w:rFonts w:cs="Arial"/>
          <w:b/>
          <w:lang w:eastAsia="ru-RU"/>
        </w:rPr>
        <w:t>2071</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635A61">
      <w:pPr>
        <w:tabs>
          <w:tab w:val="center" w:pos="2835"/>
          <w:tab w:val="left" w:pos="4678"/>
        </w:tabs>
        <w:suppressAutoHyphens w:val="0"/>
        <w:spacing w:after="0"/>
        <w:rPr>
          <w:rFonts w:cs="Arial"/>
          <w:sz w:val="2"/>
          <w:szCs w:val="2"/>
          <w:lang w:eastAsia="ru-RU"/>
        </w:rPr>
      </w:pPr>
      <w:r w:rsidRPr="00406D87">
        <w:rPr>
          <w:rFonts w:cs="Arial"/>
          <w:lang w:eastAsia="ru-RU"/>
        </w:rPr>
        <w:t>а) многоквартирного дома с лоджиями, балконами, шкафами, коридор</w:t>
      </w:r>
      <w:r w:rsidR="00635A61">
        <w:rPr>
          <w:rFonts w:cs="Arial"/>
          <w:lang w:eastAsia="ru-RU"/>
        </w:rPr>
        <w:t xml:space="preserve">ами и лестничными клетками  565 </w:t>
      </w:r>
      <w:r w:rsidRPr="00406D87">
        <w:rPr>
          <w:rFonts w:cs="Arial"/>
          <w:lang w:eastAsia="ru-RU"/>
        </w:rPr>
        <w:t>кв. м</w:t>
      </w:r>
    </w:p>
    <w:p w:rsidR="00406D87" w:rsidRPr="00406D87" w:rsidRDefault="00406D87" w:rsidP="00635A61">
      <w:pPr>
        <w:tabs>
          <w:tab w:val="center" w:pos="7598"/>
          <w:tab w:val="right" w:pos="10206"/>
        </w:tabs>
        <w:suppressAutoHyphens w:val="0"/>
        <w:spacing w:after="0"/>
        <w:jc w:val="left"/>
        <w:rPr>
          <w:rFonts w:cs="Arial"/>
          <w:sz w:val="2"/>
          <w:szCs w:val="2"/>
          <w:lang w:eastAsia="ru-RU"/>
        </w:rPr>
      </w:pPr>
      <w:r w:rsidRPr="00406D87">
        <w:rPr>
          <w:rFonts w:cs="Arial"/>
          <w:lang w:eastAsia="ru-RU"/>
        </w:rPr>
        <w:t xml:space="preserve">б) жилых помещений (общая площадь квартир)  </w:t>
      </w:r>
      <w:r w:rsidRPr="00406D87">
        <w:rPr>
          <w:rFonts w:cs="Arial"/>
          <w:b/>
          <w:lang w:eastAsia="ru-RU"/>
        </w:rPr>
        <w:t>443,7</w:t>
      </w:r>
      <w:r w:rsidR="00635A61">
        <w:rPr>
          <w:rFonts w:cs="Arial"/>
          <w:b/>
          <w:lang w:eastAsia="ru-RU"/>
        </w:rPr>
        <w:t xml:space="preserve"> </w:t>
      </w:r>
      <w:r w:rsidRPr="00406D87">
        <w:rPr>
          <w:rFonts w:cs="Arial"/>
          <w:lang w:eastAsia="ru-RU"/>
        </w:rPr>
        <w:t>кв. м</w:t>
      </w:r>
    </w:p>
    <w:p w:rsidR="00406D87" w:rsidRPr="00406D87" w:rsidRDefault="00406D87" w:rsidP="00635A61">
      <w:pPr>
        <w:tabs>
          <w:tab w:val="center" w:pos="6096"/>
          <w:tab w:val="left" w:pos="8080"/>
        </w:tabs>
        <w:suppressAutoHyphens w:val="0"/>
        <w:spacing w:after="0"/>
        <w:rPr>
          <w:rFonts w:cs="Arial"/>
          <w:sz w:val="2"/>
          <w:szCs w:val="2"/>
          <w:lang w:eastAsia="ru-RU"/>
        </w:rPr>
      </w:pPr>
      <w:r w:rsidRPr="00406D8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06D87" w:rsidRPr="00406D87" w:rsidRDefault="00406D87" w:rsidP="00635A61">
      <w:pPr>
        <w:tabs>
          <w:tab w:val="center" w:pos="6804"/>
          <w:tab w:val="left" w:pos="8931"/>
        </w:tabs>
        <w:suppressAutoHyphens w:val="0"/>
        <w:spacing w:after="0"/>
        <w:rPr>
          <w:rFonts w:cs="Arial"/>
          <w:sz w:val="2"/>
          <w:szCs w:val="2"/>
          <w:lang w:eastAsia="ru-RU"/>
        </w:rPr>
      </w:pPr>
      <w:r w:rsidRPr="00406D8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06D87" w:rsidRPr="00406D87" w:rsidRDefault="00406D87" w:rsidP="00635A61">
      <w:pPr>
        <w:tabs>
          <w:tab w:val="center" w:pos="5245"/>
          <w:tab w:val="left" w:pos="7088"/>
        </w:tabs>
        <w:suppressAutoHyphens w:val="0"/>
        <w:spacing w:after="0"/>
        <w:jc w:val="left"/>
        <w:rPr>
          <w:rFonts w:cs="Arial"/>
          <w:sz w:val="2"/>
          <w:szCs w:val="2"/>
          <w:lang w:eastAsia="ru-RU"/>
        </w:rPr>
      </w:pPr>
      <w:r w:rsidRPr="00406D87">
        <w:rPr>
          <w:rFonts w:cs="Arial"/>
          <w:lang w:eastAsia="ru-RU"/>
        </w:rPr>
        <w:lastRenderedPageBreak/>
        <w:t>20. Количество лестниц  2</w:t>
      </w:r>
      <w:r w:rsidR="00635A61">
        <w:rPr>
          <w:rFonts w:cs="Arial"/>
          <w:lang w:eastAsia="ru-RU"/>
        </w:rPr>
        <w:t xml:space="preserve"> </w:t>
      </w:r>
      <w:r w:rsidRPr="00406D87">
        <w:rPr>
          <w:rFonts w:cs="Arial"/>
          <w:lang w:eastAsia="ru-RU"/>
        </w:rPr>
        <w:t>шт.</w:t>
      </w:r>
    </w:p>
    <w:p w:rsidR="00406D87" w:rsidRPr="00406D87" w:rsidRDefault="00406D87" w:rsidP="00635A61">
      <w:pPr>
        <w:suppressAutoHyphens w:val="0"/>
        <w:spacing w:after="0"/>
        <w:rPr>
          <w:rFonts w:cs="Arial"/>
          <w:sz w:val="2"/>
          <w:szCs w:val="2"/>
          <w:lang w:eastAsia="ru-RU"/>
        </w:rPr>
      </w:pPr>
      <w:r w:rsidRPr="00406D87">
        <w:rPr>
          <w:rFonts w:cs="Arial"/>
          <w:lang w:eastAsia="ru-RU"/>
        </w:rPr>
        <w:t>21. Уборочная площадь лестниц (включая межквартирные лестничные площадки)</w:t>
      </w:r>
      <w:r w:rsidR="00635A61">
        <w:rPr>
          <w:rFonts w:cs="Arial"/>
          <w:lang w:eastAsia="ru-RU"/>
        </w:rPr>
        <w:t xml:space="preserve"> </w:t>
      </w:r>
      <w:r w:rsidRPr="00406D87">
        <w:rPr>
          <w:rFonts w:cs="Arial"/>
          <w:lang w:eastAsia="ru-RU"/>
        </w:rPr>
        <w:tab/>
        <w:t>кв. м</w:t>
      </w:r>
    </w:p>
    <w:p w:rsidR="00406D87" w:rsidRPr="00406D87" w:rsidRDefault="00406D87" w:rsidP="00635A61">
      <w:pPr>
        <w:tabs>
          <w:tab w:val="center" w:pos="7230"/>
          <w:tab w:val="left" w:pos="9356"/>
        </w:tabs>
        <w:suppressAutoHyphens w:val="0"/>
        <w:spacing w:after="0"/>
        <w:jc w:val="left"/>
        <w:rPr>
          <w:rFonts w:cs="Arial"/>
          <w:sz w:val="2"/>
          <w:szCs w:val="2"/>
          <w:lang w:eastAsia="ru-RU"/>
        </w:rPr>
      </w:pPr>
      <w:r w:rsidRPr="00406D87">
        <w:rPr>
          <w:rFonts w:cs="Arial"/>
          <w:lang w:eastAsia="ru-RU"/>
        </w:rPr>
        <w:t xml:space="preserve">22. Уборочная площадь общих коридоров  </w:t>
      </w:r>
      <w:r w:rsidR="00635A61">
        <w:rPr>
          <w:rFonts w:cs="Arial"/>
          <w:lang w:eastAsia="ru-RU"/>
        </w:rPr>
        <w:t xml:space="preserve"> </w:t>
      </w:r>
      <w:r w:rsidRPr="00406D87">
        <w:rPr>
          <w:rFonts w:cs="Arial"/>
          <w:lang w:eastAsia="ru-RU"/>
        </w:rPr>
        <w:t>кв. м</w:t>
      </w:r>
    </w:p>
    <w:p w:rsidR="00406D87" w:rsidRPr="00406D87" w:rsidRDefault="00406D87" w:rsidP="00635A61">
      <w:pPr>
        <w:tabs>
          <w:tab w:val="center" w:pos="6379"/>
          <w:tab w:val="left" w:pos="8505"/>
        </w:tabs>
        <w:suppressAutoHyphens w:val="0"/>
        <w:spacing w:after="0"/>
        <w:rPr>
          <w:rFonts w:cs="Arial"/>
          <w:sz w:val="2"/>
          <w:szCs w:val="2"/>
          <w:lang w:eastAsia="ru-RU"/>
        </w:rPr>
      </w:pPr>
      <w:r w:rsidRPr="00406D87">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406D87" w:rsidRPr="00406D87" w:rsidRDefault="00406D87" w:rsidP="00635A61">
      <w:pPr>
        <w:suppressAutoHyphens w:val="0"/>
        <w:spacing w:after="0"/>
        <w:rPr>
          <w:rFonts w:cs="Arial"/>
          <w:sz w:val="2"/>
          <w:szCs w:val="2"/>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715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635A61"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635A61" w:rsidRDefault="00406D87" w:rsidP="00406D87">
            <w:pPr>
              <w:suppressAutoHyphens w:val="0"/>
              <w:spacing w:after="0" w:line="276" w:lineRule="auto"/>
              <w:jc w:val="center"/>
              <w:rPr>
                <w:rFonts w:cs="Arial"/>
                <w:sz w:val="22"/>
                <w:szCs w:val="22"/>
                <w:lang w:eastAsia="ru-RU"/>
              </w:rPr>
            </w:pPr>
            <w:r w:rsidRPr="00635A61">
              <w:rPr>
                <w:rFonts w:cs="Arial"/>
                <w:sz w:val="22"/>
                <w:szCs w:val="22"/>
                <w:lang w:eastAsia="ru-RU"/>
              </w:rPr>
              <w:t>Наимено</w:t>
            </w:r>
            <w:r w:rsidRPr="00635A61">
              <w:rPr>
                <w:rFonts w:cs="Arial"/>
                <w:sz w:val="22"/>
                <w:szCs w:val="22"/>
                <w:lang w:eastAsia="ru-RU"/>
              </w:rPr>
              <w:softHyphen/>
              <w:t>вание конструк</w:t>
            </w:r>
            <w:r w:rsidRPr="00635A61">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635A61" w:rsidRDefault="00406D87" w:rsidP="00406D87">
            <w:pPr>
              <w:suppressAutoHyphens w:val="0"/>
              <w:spacing w:after="0" w:line="276" w:lineRule="auto"/>
              <w:jc w:val="center"/>
              <w:rPr>
                <w:rFonts w:cs="Arial"/>
                <w:sz w:val="22"/>
                <w:szCs w:val="22"/>
                <w:lang w:eastAsia="ru-RU"/>
              </w:rPr>
            </w:pPr>
            <w:r w:rsidRPr="00635A61">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635A61" w:rsidRDefault="00406D87" w:rsidP="00406D87">
            <w:pPr>
              <w:suppressAutoHyphens w:val="0"/>
              <w:spacing w:after="0" w:line="276" w:lineRule="auto"/>
              <w:jc w:val="center"/>
              <w:rPr>
                <w:rFonts w:cs="Arial"/>
                <w:sz w:val="22"/>
                <w:szCs w:val="22"/>
                <w:lang w:eastAsia="ru-RU"/>
              </w:rPr>
            </w:pPr>
            <w:r w:rsidRPr="00635A61">
              <w:rPr>
                <w:rFonts w:cs="Arial"/>
                <w:sz w:val="22"/>
                <w:szCs w:val="22"/>
                <w:lang w:eastAsia="ru-RU"/>
              </w:rPr>
              <w:t>Техническое состояние элементов общего имущества многоквартирного дома</w:t>
            </w:r>
          </w:p>
        </w:tc>
      </w:tr>
      <w:tr w:rsidR="00406D87" w:rsidRPr="00635A61"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sz w:val="22"/>
                <w:szCs w:val="22"/>
              </w:rPr>
              <w:t>Кирпичный цоколь цементированный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Трещины, сколы, местами оседания, прогибы, искривления</w:t>
            </w:r>
          </w:p>
        </w:tc>
      </w:tr>
      <w:tr w:rsidR="00406D87" w:rsidRPr="00635A61"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sz w:val="22"/>
                <w:szCs w:val="22"/>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Гниль нижних венцов, трещины, искривления горизонтальных линий стен</w:t>
            </w:r>
          </w:p>
        </w:tc>
      </w:tr>
      <w:tr w:rsidR="00406D87" w:rsidRPr="00635A61"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Деревянные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Трещины, сколы</w:t>
            </w:r>
          </w:p>
        </w:tc>
      </w:tr>
      <w:tr w:rsidR="00406D87" w:rsidRPr="00635A61" w:rsidTr="00406D87">
        <w:trPr>
          <w:cantSplit/>
        </w:trPr>
        <w:tc>
          <w:tcPr>
            <w:tcW w:w="3685" w:type="dxa"/>
            <w:tcBorders>
              <w:top w:val="nil"/>
              <w:left w:val="single" w:sz="4" w:space="0" w:color="auto"/>
              <w:bottom w:val="nil"/>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sz w:val="22"/>
                <w:szCs w:val="22"/>
              </w:rPr>
              <w:t>Деревянные отепленные</w:t>
            </w:r>
          </w:p>
        </w:tc>
        <w:tc>
          <w:tcPr>
            <w:tcW w:w="2977" w:type="dxa"/>
            <w:vMerge w:val="restart"/>
            <w:tcBorders>
              <w:top w:val="nil"/>
              <w:left w:val="single" w:sz="4" w:space="0" w:color="auto"/>
              <w:bottom w:val="nil"/>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Гниль в местах заделок балок</w:t>
            </w:r>
          </w:p>
        </w:tc>
      </w:tr>
      <w:tr w:rsidR="00406D87" w:rsidRPr="00635A61" w:rsidTr="00406D87">
        <w:trPr>
          <w:cantSplit/>
        </w:trPr>
        <w:tc>
          <w:tcPr>
            <w:tcW w:w="3685" w:type="dxa"/>
            <w:tcBorders>
              <w:top w:val="nil"/>
              <w:left w:val="single" w:sz="4" w:space="0" w:color="auto"/>
              <w:bottom w:val="nil"/>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635A61" w:rsidRDefault="00406D87" w:rsidP="00406D87">
            <w:pPr>
              <w:suppressAutoHyphens w:val="0"/>
              <w:spacing w:after="0"/>
              <w:jc w:val="left"/>
              <w:rPr>
                <w:rFonts w:cs="Arial"/>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06D87" w:rsidRPr="00635A61" w:rsidRDefault="00406D87" w:rsidP="00406D87">
            <w:pPr>
              <w:suppressAutoHyphens w:val="0"/>
              <w:spacing w:after="0"/>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single" w:sz="4" w:space="0" w:color="auto"/>
              <w:bottom w:val="nil"/>
              <w:right w:val="single" w:sz="4" w:space="0" w:color="auto"/>
            </w:tcBorders>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Трещины, сколы. Задувания, местами протекания</w:t>
            </w:r>
          </w:p>
        </w:tc>
      </w:tr>
      <w:tr w:rsidR="00406D87" w:rsidRPr="00635A61"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 xml:space="preserve"> Трещины, сколы, стертость досок в ходовых местах</w:t>
            </w:r>
          </w:p>
        </w:tc>
      </w:tr>
      <w:tr w:rsidR="00406D87" w:rsidRPr="00635A61"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 xml:space="preserve">Двойные, </w:t>
            </w:r>
            <w:proofErr w:type="spellStart"/>
            <w:r w:rsidRPr="00635A61">
              <w:rPr>
                <w:rFonts w:cs="Arial"/>
                <w:sz w:val="22"/>
                <w:szCs w:val="22"/>
                <w:lang w:eastAsia="ru-RU"/>
              </w:rPr>
              <w:t>створные</w:t>
            </w:r>
            <w:proofErr w:type="gramStart"/>
            <w:r w:rsidRPr="00635A61">
              <w:rPr>
                <w:rFonts w:cs="Arial"/>
                <w:sz w:val="22"/>
                <w:szCs w:val="22"/>
                <w:lang w:eastAsia="ru-RU"/>
              </w:rPr>
              <w:t>,г</w:t>
            </w:r>
            <w:proofErr w:type="gramEnd"/>
            <w:r w:rsidRPr="00635A61">
              <w:rPr>
                <w:rFonts w:cs="Arial"/>
                <w:sz w:val="22"/>
                <w:szCs w:val="22"/>
                <w:lang w:eastAsia="ru-RU"/>
              </w:rPr>
              <w:t>лухие</w:t>
            </w:r>
            <w:proofErr w:type="spellEnd"/>
          </w:p>
        </w:tc>
        <w:tc>
          <w:tcPr>
            <w:tcW w:w="2977" w:type="dxa"/>
            <w:vMerge w:val="restart"/>
            <w:tcBorders>
              <w:top w:val="single" w:sz="4" w:space="0" w:color="auto"/>
              <w:left w:val="nil"/>
              <w:bottom w:val="nil"/>
              <w:right w:val="single" w:sz="4" w:space="0" w:color="auto"/>
            </w:tcBorders>
          </w:tcPr>
          <w:p w:rsidR="00406D87" w:rsidRPr="00635A61" w:rsidRDefault="00406D87" w:rsidP="00406D87">
            <w:pPr>
              <w:suppressAutoHyphens w:val="0"/>
              <w:spacing w:after="0" w:line="276" w:lineRule="auto"/>
              <w:jc w:val="left"/>
              <w:rPr>
                <w:rFonts w:cs="Arial"/>
                <w:sz w:val="22"/>
                <w:szCs w:val="22"/>
                <w:lang w:eastAsia="ru-RU"/>
              </w:rPr>
            </w:pPr>
          </w:p>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Гниль оконной подушки, гниль рам</w:t>
            </w:r>
          </w:p>
        </w:tc>
      </w:tr>
      <w:tr w:rsidR="00406D87" w:rsidRPr="00635A61" w:rsidTr="00406D87">
        <w:trPr>
          <w:cantSplit/>
        </w:trPr>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635A61" w:rsidRDefault="00406D87" w:rsidP="00406D87">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635A61" w:rsidRDefault="00406D87" w:rsidP="00406D87">
            <w:pPr>
              <w:suppressAutoHyphens w:val="0"/>
              <w:spacing w:after="0"/>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двери</w:t>
            </w:r>
          </w:p>
        </w:tc>
        <w:tc>
          <w:tcPr>
            <w:tcW w:w="2977" w:type="dxa"/>
            <w:tcBorders>
              <w:top w:val="nil"/>
              <w:left w:val="nil"/>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 xml:space="preserve">Дверные </w:t>
            </w:r>
            <w:proofErr w:type="gramStart"/>
            <w:r w:rsidRPr="00635A61">
              <w:rPr>
                <w:rFonts w:cs="Arial"/>
                <w:sz w:val="22"/>
                <w:szCs w:val="22"/>
                <w:lang w:eastAsia="ru-RU"/>
              </w:rPr>
              <w:t>-ф</w:t>
            </w:r>
            <w:proofErr w:type="gramEnd"/>
            <w:r w:rsidRPr="00635A61">
              <w:rPr>
                <w:rFonts w:cs="Arial"/>
                <w:sz w:val="22"/>
                <w:szCs w:val="22"/>
                <w:lang w:eastAsia="ru-RU"/>
              </w:rPr>
              <w:t>иленчатые</w:t>
            </w:r>
          </w:p>
        </w:tc>
        <w:tc>
          <w:tcPr>
            <w:tcW w:w="2977" w:type="dxa"/>
            <w:tcBorders>
              <w:top w:val="nil"/>
              <w:left w:val="nil"/>
              <w:bottom w:val="nil"/>
              <w:right w:val="single" w:sz="4" w:space="0" w:color="auto"/>
            </w:tcBorders>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Перекосы дверных проемов, не плотный притвор</w:t>
            </w:r>
          </w:p>
        </w:tc>
      </w:tr>
      <w:tr w:rsidR="00406D87" w:rsidRPr="00635A61" w:rsidTr="00406D87">
        <w:tc>
          <w:tcPr>
            <w:tcW w:w="3685" w:type="dxa"/>
            <w:tcBorders>
              <w:top w:val="nil"/>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rPr>
          <w:cantSplit/>
          <w:trHeight w:val="182"/>
        </w:trPr>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635A61" w:rsidRDefault="00406D87" w:rsidP="00406D87">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635A61" w:rsidRDefault="00406D87" w:rsidP="00406D87">
            <w:pPr>
              <w:suppressAutoHyphens w:val="0"/>
              <w:spacing w:after="0"/>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proofErr w:type="gramStart"/>
            <w:r w:rsidRPr="00635A61">
              <w:rPr>
                <w:rFonts w:cs="Arial"/>
                <w:sz w:val="22"/>
                <w:szCs w:val="22"/>
                <w:lang w:eastAsia="ru-RU"/>
              </w:rPr>
              <w:t>Наружная</w:t>
            </w:r>
            <w:proofErr w:type="gramEnd"/>
            <w:r w:rsidRPr="00635A61">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Выгорание красочного слоя, загрязнения обоев</w:t>
            </w:r>
          </w:p>
        </w:tc>
      </w:tr>
      <w:tr w:rsidR="00406D87" w:rsidRPr="00635A61" w:rsidTr="00406D87">
        <w:tc>
          <w:tcPr>
            <w:tcW w:w="3685" w:type="dxa"/>
            <w:tcBorders>
              <w:top w:val="nil"/>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rPr>
          <w:cantSplit/>
        </w:trPr>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635A61" w:rsidRDefault="00406D87" w:rsidP="00406D87">
            <w:pPr>
              <w:suppressAutoHyphens w:val="0"/>
              <w:spacing w:after="0"/>
              <w:jc w:val="left"/>
              <w:rPr>
                <w:rFonts w:cs="Arial"/>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635A61" w:rsidRDefault="00406D87" w:rsidP="00406D87">
            <w:pPr>
              <w:suppressAutoHyphens w:val="0"/>
              <w:spacing w:after="0"/>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лифт</w:t>
            </w: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lastRenderedPageBreak/>
              <w:t>Вентиляция</w:t>
            </w: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10. Внутридомовые инженерные коммуникации и оборудование для предоставления коммунальных услуг</w:t>
            </w:r>
          </w:p>
          <w:p w:rsidR="00406D87" w:rsidRPr="00635A61" w:rsidRDefault="00406D87" w:rsidP="00406D87">
            <w:pPr>
              <w:suppressAutoHyphens w:val="0"/>
              <w:spacing w:after="0" w:line="276" w:lineRule="auto"/>
              <w:jc w:val="left"/>
              <w:rPr>
                <w:rFonts w:cs="Arial"/>
                <w:sz w:val="22"/>
                <w:szCs w:val="22"/>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sz w:val="22"/>
                <w:szCs w:val="22"/>
              </w:rPr>
              <w:t>220</w:t>
            </w:r>
            <w:proofErr w:type="gramStart"/>
            <w:r w:rsidRPr="00635A61">
              <w:rPr>
                <w:sz w:val="22"/>
                <w:szCs w:val="22"/>
              </w:rPr>
              <w:t xml:space="preserve"> В</w:t>
            </w:r>
            <w:proofErr w:type="gramEnd"/>
            <w:r w:rsidRPr="00635A61">
              <w:rPr>
                <w:sz w:val="22"/>
                <w:szCs w:val="22"/>
              </w:rPr>
              <w:t xml:space="preserve"> закрытая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Видны повреждения проводки, потеря эластичности</w:t>
            </w:r>
          </w:p>
        </w:tc>
      </w:tr>
      <w:tr w:rsidR="00406D87" w:rsidRPr="00635A61"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635A61" w:rsidRDefault="00406D87" w:rsidP="00406D87">
            <w:pPr>
              <w:suppressAutoHyphens w:val="0"/>
              <w:spacing w:after="0"/>
              <w:jc w:val="left"/>
              <w:rPr>
                <w:rFonts w:cs="Arial"/>
                <w:sz w:val="22"/>
                <w:szCs w:val="22"/>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635A61" w:rsidRDefault="00406D87" w:rsidP="00406D87">
            <w:pPr>
              <w:suppressAutoHyphens w:val="0"/>
              <w:spacing w:after="0"/>
              <w:jc w:val="left"/>
              <w:rPr>
                <w:rFonts w:cs="Arial"/>
                <w:sz w:val="22"/>
                <w:szCs w:val="22"/>
                <w:lang w:eastAsia="ru-RU"/>
              </w:rPr>
            </w:pPr>
          </w:p>
        </w:tc>
      </w:tr>
      <w:tr w:rsidR="00406D87" w:rsidRPr="00635A61"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Удовлетворительное</w:t>
            </w:r>
          </w:p>
        </w:tc>
      </w:tr>
      <w:tr w:rsidR="00406D87" w:rsidRPr="00635A61"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635A61" w:rsidRDefault="00406D87" w:rsidP="00406D87">
            <w:pPr>
              <w:spacing w:after="0" w:line="276" w:lineRule="auto"/>
              <w:jc w:val="left"/>
              <w:rPr>
                <w:rFonts w:cs="Arial"/>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635A61" w:rsidRDefault="00406D87" w:rsidP="00406D87">
            <w:pPr>
              <w:spacing w:after="0" w:line="276" w:lineRule="auto"/>
              <w:jc w:val="left"/>
              <w:rPr>
                <w:sz w:val="22"/>
                <w:szCs w:val="22"/>
              </w:rPr>
            </w:pPr>
          </w:p>
        </w:tc>
        <w:tc>
          <w:tcPr>
            <w:tcW w:w="2977" w:type="dxa"/>
            <w:tcBorders>
              <w:top w:val="single" w:sz="4" w:space="0" w:color="auto"/>
              <w:left w:val="nil"/>
              <w:bottom w:val="nil"/>
              <w:right w:val="single" w:sz="4" w:space="0" w:color="auto"/>
            </w:tcBorders>
            <w:vAlign w:val="bottom"/>
          </w:tcPr>
          <w:p w:rsidR="00406D87" w:rsidRPr="00635A61" w:rsidRDefault="00406D87" w:rsidP="00406D87">
            <w:pPr>
              <w:spacing w:after="0" w:line="276" w:lineRule="auto"/>
              <w:jc w:val="left"/>
              <w:rPr>
                <w:rFonts w:cs="Arial"/>
                <w:sz w:val="22"/>
                <w:szCs w:val="22"/>
                <w:lang w:eastAsia="ru-RU"/>
              </w:rPr>
            </w:pPr>
          </w:p>
        </w:tc>
      </w:tr>
      <w:tr w:rsidR="00406D87" w:rsidRPr="00635A61" w:rsidTr="00406D87">
        <w:trPr>
          <w:trHeight w:val="289"/>
        </w:trPr>
        <w:tc>
          <w:tcPr>
            <w:tcW w:w="3685" w:type="dxa"/>
            <w:tcBorders>
              <w:top w:val="nil"/>
              <w:left w:val="single" w:sz="4" w:space="0" w:color="auto"/>
              <w:bottom w:val="nil"/>
              <w:right w:val="single" w:sz="4" w:space="0" w:color="auto"/>
            </w:tcBorders>
            <w:vAlign w:val="bottom"/>
            <w:hideMark/>
          </w:tcPr>
          <w:p w:rsidR="00406D87" w:rsidRPr="00635A61" w:rsidRDefault="00406D87" w:rsidP="00406D87">
            <w:pPr>
              <w:spacing w:after="0" w:line="276" w:lineRule="auto"/>
              <w:jc w:val="left"/>
              <w:rPr>
                <w:rFonts w:cs="Arial"/>
                <w:sz w:val="22"/>
                <w:szCs w:val="22"/>
                <w:lang w:eastAsia="ru-RU"/>
              </w:rPr>
            </w:pPr>
            <w:r w:rsidRPr="00635A61">
              <w:rPr>
                <w:rFonts w:cs="Arial"/>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Хорошее</w:t>
            </w:r>
          </w:p>
        </w:tc>
      </w:tr>
      <w:tr w:rsidR="00406D87" w:rsidRPr="00635A61" w:rsidTr="00406D87">
        <w:tc>
          <w:tcPr>
            <w:tcW w:w="3685" w:type="dxa"/>
            <w:tcBorders>
              <w:top w:val="single" w:sz="4" w:space="0" w:color="auto"/>
              <w:left w:val="single" w:sz="4" w:space="0" w:color="auto"/>
              <w:bottom w:val="nil"/>
              <w:right w:val="single" w:sz="4" w:space="0" w:color="auto"/>
            </w:tcBorders>
            <w:vAlign w:val="bottom"/>
          </w:tcPr>
          <w:p w:rsidR="00406D87" w:rsidRPr="00635A61" w:rsidRDefault="00406D87" w:rsidP="00406D87">
            <w:pPr>
              <w:spacing w:after="0" w:line="276" w:lineRule="auto"/>
              <w:jc w:val="left"/>
              <w:rPr>
                <w:rFonts w:cs="Arial"/>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635A61" w:rsidRDefault="00406D87" w:rsidP="00406D87">
            <w:pPr>
              <w:spacing w:after="0" w:line="276" w:lineRule="auto"/>
              <w:jc w:val="left"/>
              <w:rPr>
                <w:rFonts w:cs="Arial"/>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635A61" w:rsidRDefault="00406D87" w:rsidP="00406D87">
            <w:pPr>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Видна ржавчина на трубах</w:t>
            </w:r>
          </w:p>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single" w:sz="4" w:space="0" w:color="auto"/>
              <w:left w:val="single" w:sz="4" w:space="0" w:color="auto"/>
              <w:bottom w:val="nil"/>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АГВ</w:t>
            </w:r>
          </w:p>
        </w:tc>
        <w:tc>
          <w:tcPr>
            <w:tcW w:w="2977" w:type="dxa"/>
            <w:tcBorders>
              <w:top w:val="single" w:sz="4" w:space="0" w:color="auto"/>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nil"/>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635A61" w:rsidRDefault="00406D87" w:rsidP="00406D87">
            <w:pPr>
              <w:suppressAutoHyphens w:val="0"/>
              <w:spacing w:after="0" w:line="276" w:lineRule="auto"/>
              <w:jc w:val="left"/>
              <w:rPr>
                <w:rFonts w:cs="Arial"/>
                <w:sz w:val="22"/>
                <w:szCs w:val="22"/>
                <w:lang w:eastAsia="ru-RU"/>
              </w:rPr>
            </w:pPr>
          </w:p>
        </w:tc>
      </w:tr>
      <w:tr w:rsidR="00406D87" w:rsidRPr="00635A61"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Перекосы, местами провалы</w:t>
            </w:r>
          </w:p>
        </w:tc>
      </w:tr>
    </w:tbl>
    <w:p w:rsidR="00406D87" w:rsidRPr="00635A61" w:rsidRDefault="00406D87" w:rsidP="00406D87">
      <w:pPr>
        <w:suppressAutoHyphens w:val="0"/>
        <w:spacing w:before="120" w:after="0"/>
        <w:jc w:val="center"/>
        <w:rPr>
          <w:rFonts w:cs="Arial"/>
          <w:sz w:val="22"/>
          <w:szCs w:val="22"/>
          <w:lang w:eastAsia="ru-RU"/>
        </w:rPr>
      </w:pPr>
      <w:r w:rsidRPr="00635A61">
        <w:rPr>
          <w:rFonts w:cs="Arial"/>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635A61" w:rsidRDefault="00406D87" w:rsidP="00406D87">
      <w:pPr>
        <w:pBdr>
          <w:top w:val="single" w:sz="4" w:space="1" w:color="auto"/>
        </w:pBdr>
        <w:suppressAutoHyphens w:val="0"/>
        <w:spacing w:after="0"/>
        <w:jc w:val="center"/>
        <w:rPr>
          <w:rFonts w:cs="Arial"/>
          <w:sz w:val="22"/>
          <w:szCs w:val="22"/>
          <w:lang w:eastAsia="ru-RU"/>
        </w:rPr>
      </w:pPr>
      <w:r w:rsidRPr="00635A61">
        <w:rPr>
          <w:rFonts w:cs="Arial"/>
          <w:sz w:val="22"/>
          <w:szCs w:val="22"/>
          <w:lang w:eastAsia="ru-RU"/>
        </w:rPr>
        <w:t xml:space="preserve"> </w:t>
      </w:r>
      <w:proofErr w:type="gramStart"/>
      <w:r w:rsidRPr="00635A61">
        <w:rPr>
          <w:rFonts w:cs="Arial"/>
          <w:sz w:val="22"/>
          <w:szCs w:val="22"/>
          <w:lang w:eastAsia="ru-RU"/>
        </w:rPr>
        <w:t xml:space="preserve">(должность, </w:t>
      </w:r>
      <w:proofErr w:type="spellStart"/>
      <w:r w:rsidRPr="00635A61">
        <w:rPr>
          <w:rFonts w:cs="Arial"/>
          <w:sz w:val="22"/>
          <w:szCs w:val="22"/>
          <w:lang w:eastAsia="ru-RU"/>
        </w:rPr>
        <w:t>ф.и.о.</w:t>
      </w:r>
      <w:proofErr w:type="spellEnd"/>
      <w:r w:rsidRPr="00635A61">
        <w:rPr>
          <w:rFonts w:cs="Arial"/>
          <w:sz w:val="22"/>
          <w:szCs w:val="22"/>
          <w:lang w:eastAsia="ru-RU"/>
        </w:rPr>
        <w:t xml:space="preserve"> руководителя органа местного самоуправления, уполномоченного устанавливать</w:t>
      </w:r>
      <w:proofErr w:type="gramEnd"/>
    </w:p>
    <w:p w:rsidR="00406D87" w:rsidRPr="00635A61" w:rsidRDefault="00406D87" w:rsidP="00406D87">
      <w:pPr>
        <w:suppressAutoHyphens w:val="0"/>
        <w:spacing w:after="0"/>
        <w:jc w:val="center"/>
        <w:rPr>
          <w:rFonts w:cs="Arial"/>
          <w:sz w:val="22"/>
          <w:szCs w:val="22"/>
          <w:lang w:eastAsia="ru-RU"/>
        </w:rPr>
      </w:pPr>
    </w:p>
    <w:p w:rsidR="00406D87" w:rsidRPr="00635A61" w:rsidRDefault="00406D87" w:rsidP="00406D87">
      <w:pPr>
        <w:pBdr>
          <w:top w:val="single" w:sz="4" w:space="1" w:color="auto"/>
        </w:pBdr>
        <w:suppressAutoHyphens w:val="0"/>
        <w:spacing w:after="240"/>
        <w:jc w:val="center"/>
        <w:rPr>
          <w:rFonts w:cs="Arial"/>
          <w:sz w:val="22"/>
          <w:szCs w:val="22"/>
          <w:lang w:eastAsia="ru-RU"/>
        </w:rPr>
      </w:pPr>
      <w:r w:rsidRPr="00635A61">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635A61" w:rsidTr="00406D87">
        <w:tc>
          <w:tcPr>
            <w:tcW w:w="2580" w:type="dxa"/>
            <w:tcBorders>
              <w:top w:val="nil"/>
              <w:left w:val="nil"/>
              <w:bottom w:val="single" w:sz="4" w:space="0" w:color="auto"/>
              <w:right w:val="nil"/>
            </w:tcBorders>
            <w:vAlign w:val="bottom"/>
          </w:tcPr>
          <w:p w:rsidR="00406D87" w:rsidRPr="00635A61" w:rsidRDefault="00406D87" w:rsidP="00406D87">
            <w:pPr>
              <w:suppressAutoHyphens w:val="0"/>
              <w:spacing w:after="0" w:line="276" w:lineRule="auto"/>
              <w:jc w:val="center"/>
              <w:rPr>
                <w:rFonts w:cs="Arial"/>
                <w:sz w:val="22"/>
                <w:szCs w:val="22"/>
                <w:lang w:eastAsia="ru-RU"/>
              </w:rPr>
            </w:pPr>
          </w:p>
        </w:tc>
        <w:tc>
          <w:tcPr>
            <w:tcW w:w="283" w:type="dxa"/>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3402" w:type="dxa"/>
            <w:tcBorders>
              <w:top w:val="nil"/>
              <w:left w:val="nil"/>
              <w:bottom w:val="single" w:sz="4" w:space="0" w:color="auto"/>
              <w:right w:val="nil"/>
            </w:tcBorders>
            <w:vAlign w:val="bottom"/>
            <w:hideMark/>
          </w:tcPr>
          <w:p w:rsidR="00406D87" w:rsidRPr="00635A61" w:rsidRDefault="00406D87" w:rsidP="00406D87">
            <w:pPr>
              <w:suppressAutoHyphens w:val="0"/>
              <w:spacing w:after="0" w:line="276" w:lineRule="auto"/>
              <w:jc w:val="center"/>
              <w:rPr>
                <w:rFonts w:cs="Arial"/>
                <w:sz w:val="22"/>
                <w:szCs w:val="22"/>
                <w:lang w:eastAsia="ru-RU"/>
              </w:rPr>
            </w:pPr>
            <w:proofErr w:type="spellStart"/>
            <w:r w:rsidRPr="00635A61">
              <w:rPr>
                <w:rFonts w:cs="Arial"/>
                <w:sz w:val="22"/>
                <w:szCs w:val="22"/>
                <w:lang w:eastAsia="ru-RU"/>
              </w:rPr>
              <w:t>В.П.Проскуряков</w:t>
            </w:r>
            <w:proofErr w:type="spellEnd"/>
          </w:p>
        </w:tc>
      </w:tr>
      <w:tr w:rsidR="00406D87" w:rsidRPr="00635A61" w:rsidTr="00406D87">
        <w:tc>
          <w:tcPr>
            <w:tcW w:w="2580" w:type="dxa"/>
            <w:hideMark/>
          </w:tcPr>
          <w:p w:rsidR="00406D87" w:rsidRPr="00635A61" w:rsidRDefault="00406D87" w:rsidP="00406D87">
            <w:pPr>
              <w:suppressAutoHyphens w:val="0"/>
              <w:spacing w:after="0" w:line="276" w:lineRule="auto"/>
              <w:jc w:val="center"/>
              <w:rPr>
                <w:rFonts w:cs="Arial"/>
                <w:sz w:val="22"/>
                <w:szCs w:val="22"/>
                <w:lang w:eastAsia="ru-RU"/>
              </w:rPr>
            </w:pPr>
            <w:r w:rsidRPr="00635A61">
              <w:rPr>
                <w:rFonts w:cs="Arial"/>
                <w:sz w:val="22"/>
                <w:szCs w:val="22"/>
                <w:lang w:eastAsia="ru-RU"/>
              </w:rPr>
              <w:t>(подпись)</w:t>
            </w:r>
          </w:p>
        </w:tc>
        <w:tc>
          <w:tcPr>
            <w:tcW w:w="283" w:type="dxa"/>
          </w:tcPr>
          <w:p w:rsidR="00406D87" w:rsidRPr="00635A61" w:rsidRDefault="00406D87" w:rsidP="00406D87">
            <w:pPr>
              <w:suppressAutoHyphens w:val="0"/>
              <w:spacing w:after="0" w:line="276" w:lineRule="auto"/>
              <w:jc w:val="left"/>
              <w:rPr>
                <w:rFonts w:cs="Arial"/>
                <w:sz w:val="22"/>
                <w:szCs w:val="22"/>
                <w:lang w:eastAsia="ru-RU"/>
              </w:rPr>
            </w:pPr>
          </w:p>
        </w:tc>
        <w:tc>
          <w:tcPr>
            <w:tcW w:w="3402" w:type="dxa"/>
            <w:hideMark/>
          </w:tcPr>
          <w:p w:rsidR="00406D87" w:rsidRPr="00635A61" w:rsidRDefault="00406D87" w:rsidP="00406D87">
            <w:pPr>
              <w:suppressAutoHyphens w:val="0"/>
              <w:spacing w:after="0" w:line="276" w:lineRule="auto"/>
              <w:jc w:val="center"/>
              <w:rPr>
                <w:rFonts w:cs="Arial"/>
                <w:sz w:val="22"/>
                <w:szCs w:val="22"/>
                <w:lang w:eastAsia="ru-RU"/>
              </w:rPr>
            </w:pPr>
            <w:r w:rsidRPr="00635A61">
              <w:rPr>
                <w:rFonts w:cs="Arial"/>
                <w:sz w:val="22"/>
                <w:szCs w:val="22"/>
                <w:lang w:eastAsia="ru-RU"/>
              </w:rPr>
              <w:t>(</w:t>
            </w:r>
            <w:proofErr w:type="spellStart"/>
            <w:r w:rsidRPr="00635A61">
              <w:rPr>
                <w:rFonts w:cs="Arial"/>
                <w:sz w:val="22"/>
                <w:szCs w:val="22"/>
                <w:lang w:eastAsia="ru-RU"/>
              </w:rPr>
              <w:t>ф.и.о.</w:t>
            </w:r>
            <w:proofErr w:type="spellEnd"/>
            <w:r w:rsidRPr="00635A61">
              <w:rPr>
                <w:rFonts w:cs="Arial"/>
                <w:sz w:val="22"/>
                <w:szCs w:val="22"/>
                <w:lang w:eastAsia="ru-RU"/>
              </w:rPr>
              <w:t>)</w:t>
            </w:r>
          </w:p>
        </w:tc>
      </w:tr>
    </w:tbl>
    <w:p w:rsidR="00406D87" w:rsidRPr="00635A61" w:rsidRDefault="00406D87" w:rsidP="00406D87">
      <w:pPr>
        <w:suppressAutoHyphens w:val="0"/>
        <w:spacing w:after="0"/>
        <w:jc w:val="left"/>
        <w:rPr>
          <w:rFonts w:cs="Arial"/>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635A61" w:rsidTr="00406D87">
        <w:tc>
          <w:tcPr>
            <w:tcW w:w="187" w:type="dxa"/>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w:t>
            </w:r>
          </w:p>
        </w:tc>
        <w:tc>
          <w:tcPr>
            <w:tcW w:w="425" w:type="dxa"/>
            <w:tcBorders>
              <w:top w:val="nil"/>
              <w:left w:val="nil"/>
              <w:bottom w:val="single" w:sz="4" w:space="0" w:color="auto"/>
              <w:right w:val="nil"/>
            </w:tcBorders>
            <w:vAlign w:val="bottom"/>
          </w:tcPr>
          <w:p w:rsidR="00406D87" w:rsidRPr="00635A61" w:rsidRDefault="00406D87" w:rsidP="00406D87">
            <w:pPr>
              <w:suppressAutoHyphens w:val="0"/>
              <w:spacing w:after="0" w:line="276" w:lineRule="auto"/>
              <w:jc w:val="center"/>
              <w:rPr>
                <w:rFonts w:cs="Arial"/>
                <w:sz w:val="22"/>
                <w:szCs w:val="22"/>
                <w:lang w:eastAsia="ru-RU"/>
              </w:rPr>
            </w:pPr>
          </w:p>
        </w:tc>
        <w:tc>
          <w:tcPr>
            <w:tcW w:w="255" w:type="dxa"/>
            <w:vAlign w:val="bottom"/>
            <w:hideMark/>
          </w:tcPr>
          <w:p w:rsidR="00406D87" w:rsidRPr="00635A61" w:rsidRDefault="00406D87" w:rsidP="00406D87">
            <w:pPr>
              <w:suppressAutoHyphens w:val="0"/>
              <w:spacing w:after="0" w:line="276" w:lineRule="auto"/>
              <w:jc w:val="left"/>
              <w:rPr>
                <w:rFonts w:cs="Arial"/>
                <w:sz w:val="22"/>
                <w:szCs w:val="22"/>
                <w:lang w:eastAsia="ru-RU"/>
              </w:rPr>
            </w:pPr>
            <w:r w:rsidRPr="00635A61">
              <w:rPr>
                <w:rFonts w:cs="Arial"/>
                <w:sz w:val="22"/>
                <w:szCs w:val="22"/>
                <w:lang w:eastAsia="ru-RU"/>
              </w:rPr>
              <w:t>”</w:t>
            </w:r>
          </w:p>
        </w:tc>
        <w:tc>
          <w:tcPr>
            <w:tcW w:w="1531" w:type="dxa"/>
            <w:tcBorders>
              <w:top w:val="nil"/>
              <w:left w:val="nil"/>
              <w:bottom w:val="single" w:sz="4" w:space="0" w:color="auto"/>
              <w:right w:val="nil"/>
            </w:tcBorders>
            <w:vAlign w:val="bottom"/>
          </w:tcPr>
          <w:p w:rsidR="00406D87" w:rsidRPr="00635A61" w:rsidRDefault="00406D87" w:rsidP="00406D87">
            <w:pPr>
              <w:suppressAutoHyphens w:val="0"/>
              <w:spacing w:after="0" w:line="276" w:lineRule="auto"/>
              <w:jc w:val="center"/>
              <w:rPr>
                <w:rFonts w:cs="Arial"/>
                <w:sz w:val="22"/>
                <w:szCs w:val="22"/>
                <w:lang w:eastAsia="ru-RU"/>
              </w:rPr>
            </w:pPr>
          </w:p>
        </w:tc>
        <w:tc>
          <w:tcPr>
            <w:tcW w:w="465" w:type="dxa"/>
            <w:vAlign w:val="bottom"/>
            <w:hideMark/>
          </w:tcPr>
          <w:p w:rsidR="00406D87" w:rsidRPr="00635A61" w:rsidRDefault="00406D87" w:rsidP="00406D87">
            <w:pPr>
              <w:suppressAutoHyphens w:val="0"/>
              <w:spacing w:after="0" w:line="276" w:lineRule="auto"/>
              <w:jc w:val="right"/>
              <w:rPr>
                <w:rFonts w:cs="Arial"/>
                <w:sz w:val="22"/>
                <w:szCs w:val="22"/>
                <w:lang w:eastAsia="ru-RU"/>
              </w:rPr>
            </w:pPr>
            <w:r w:rsidRPr="00635A61">
              <w:rPr>
                <w:rFonts w:cs="Arial"/>
                <w:sz w:val="22"/>
                <w:szCs w:val="22"/>
                <w:lang w:eastAsia="ru-RU"/>
              </w:rPr>
              <w:t>202</w:t>
            </w:r>
          </w:p>
        </w:tc>
        <w:tc>
          <w:tcPr>
            <w:tcW w:w="227" w:type="dxa"/>
            <w:tcBorders>
              <w:top w:val="nil"/>
              <w:left w:val="nil"/>
              <w:bottom w:val="single" w:sz="4" w:space="0" w:color="auto"/>
              <w:right w:val="nil"/>
            </w:tcBorders>
            <w:vAlign w:val="bottom"/>
          </w:tcPr>
          <w:p w:rsidR="00406D87" w:rsidRPr="00635A61" w:rsidRDefault="00406D87" w:rsidP="00406D87">
            <w:pPr>
              <w:suppressAutoHyphens w:val="0"/>
              <w:spacing w:after="0" w:line="276" w:lineRule="auto"/>
              <w:jc w:val="left"/>
              <w:rPr>
                <w:rFonts w:cs="Arial"/>
                <w:sz w:val="22"/>
                <w:szCs w:val="22"/>
                <w:lang w:eastAsia="ru-RU"/>
              </w:rPr>
            </w:pPr>
          </w:p>
        </w:tc>
        <w:tc>
          <w:tcPr>
            <w:tcW w:w="255" w:type="dxa"/>
            <w:vAlign w:val="bottom"/>
            <w:hideMark/>
          </w:tcPr>
          <w:p w:rsidR="00406D87" w:rsidRPr="00635A61" w:rsidRDefault="00406D87" w:rsidP="00406D87">
            <w:pPr>
              <w:suppressAutoHyphens w:val="0"/>
              <w:spacing w:after="0" w:line="276" w:lineRule="auto"/>
              <w:jc w:val="right"/>
              <w:rPr>
                <w:rFonts w:cs="Arial"/>
                <w:sz w:val="22"/>
                <w:szCs w:val="22"/>
                <w:lang w:eastAsia="ru-RU"/>
              </w:rPr>
            </w:pPr>
            <w:proofErr w:type="gramStart"/>
            <w:r w:rsidRPr="00635A61">
              <w:rPr>
                <w:rFonts w:cs="Arial"/>
                <w:sz w:val="22"/>
                <w:szCs w:val="22"/>
                <w:lang w:eastAsia="ru-RU"/>
              </w:rPr>
              <w:t>г</w:t>
            </w:r>
            <w:proofErr w:type="gramEnd"/>
            <w:r w:rsidRPr="00635A61">
              <w:rPr>
                <w:rFonts w:cs="Arial"/>
                <w:sz w:val="22"/>
                <w:szCs w:val="22"/>
                <w:lang w:eastAsia="ru-RU"/>
              </w:rPr>
              <w:t>.</w:t>
            </w:r>
          </w:p>
        </w:tc>
      </w:tr>
    </w:tbl>
    <w:p w:rsidR="00406D87" w:rsidRPr="00635A61" w:rsidRDefault="00406D87" w:rsidP="00406D87">
      <w:pPr>
        <w:suppressAutoHyphens w:val="0"/>
        <w:spacing w:before="400" w:after="0"/>
        <w:jc w:val="left"/>
        <w:rPr>
          <w:rFonts w:cs="Arial"/>
          <w:sz w:val="22"/>
          <w:szCs w:val="22"/>
          <w:lang w:eastAsia="ru-RU"/>
        </w:rPr>
      </w:pPr>
      <w:r w:rsidRPr="00635A61">
        <w:rPr>
          <w:rFonts w:cs="Arial"/>
          <w:sz w:val="22"/>
          <w:szCs w:val="22"/>
          <w:lang w:eastAsia="ru-RU"/>
        </w:rPr>
        <w:t>М.П.</w:t>
      </w:r>
    </w:p>
    <w:p w:rsidR="00406D87" w:rsidRPr="00406D87" w:rsidRDefault="00406D87" w:rsidP="00406D87">
      <w:pPr>
        <w:suppressAutoHyphens w:val="0"/>
        <w:spacing w:after="200" w:line="276" w:lineRule="auto"/>
        <w:jc w:val="left"/>
        <w:rPr>
          <w:rFonts w:cs="Arial"/>
          <w:lang w:eastAsia="ru-RU"/>
        </w:rPr>
      </w:pPr>
      <w:r w:rsidRPr="00406D87">
        <w:rPr>
          <w:rFonts w:cs="Arial"/>
          <w:lang w:eastAsia="ru-RU"/>
        </w:rPr>
        <w:br w:type="page"/>
      </w:r>
    </w:p>
    <w:p w:rsidR="00406D87" w:rsidRPr="00406D87" w:rsidRDefault="000D4B6F" w:rsidP="00CA4F72">
      <w:pPr>
        <w:suppressAutoHyphens w:val="0"/>
        <w:spacing w:after="0"/>
        <w:ind w:left="4678"/>
        <w:jc w:val="center"/>
        <w:rPr>
          <w:rFonts w:cs="Arial"/>
          <w:sz w:val="20"/>
          <w:szCs w:val="20"/>
          <w:lang w:eastAsia="ru-RU"/>
        </w:rPr>
      </w:pPr>
      <w:r>
        <w:rPr>
          <w:rFonts w:cs="Arial"/>
          <w:sz w:val="20"/>
          <w:szCs w:val="20"/>
          <w:lang w:eastAsia="ru-RU"/>
        </w:rPr>
        <w:lastRenderedPageBreak/>
        <w:t>Приложение  № 2 (ЛОТ 5</w:t>
      </w:r>
      <w:r w:rsidR="00406D87"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2023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Архангельска</w:t>
      </w:r>
      <w:r w:rsidR="000D4B6F">
        <w:rPr>
          <w:rFonts w:cs="Arial"/>
          <w:u w:val="single"/>
          <w:lang w:eastAsia="ru-RU"/>
        </w:rPr>
        <w:t xml:space="preserve">я область, Котласский район, </w:t>
      </w:r>
      <w:proofErr w:type="spellStart"/>
      <w:r w:rsidR="000D4B6F">
        <w:rPr>
          <w:rFonts w:cs="Arial"/>
          <w:u w:val="single"/>
          <w:lang w:eastAsia="ru-RU"/>
        </w:rPr>
        <w:t>рп</w:t>
      </w:r>
      <w:proofErr w:type="spellEnd"/>
      <w:r w:rsidR="000D4B6F">
        <w:rPr>
          <w:rFonts w:cs="Arial"/>
          <w:u w:val="single"/>
          <w:lang w:eastAsia="ru-RU"/>
        </w:rPr>
        <w:t xml:space="preserve">. Шипицыно, ул. </w:t>
      </w:r>
      <w:proofErr w:type="gramStart"/>
      <w:r w:rsidR="000D4B6F">
        <w:rPr>
          <w:rFonts w:cs="Arial"/>
          <w:u w:val="single"/>
          <w:lang w:eastAsia="ru-RU"/>
        </w:rPr>
        <w:t>Рабочая</w:t>
      </w:r>
      <w:proofErr w:type="gramEnd"/>
      <w:r w:rsidRPr="00406D87">
        <w:rPr>
          <w:rFonts w:cs="Arial"/>
          <w:u w:val="single"/>
          <w:lang w:eastAsia="ru-RU"/>
        </w:rPr>
        <w:t>, д. 1</w:t>
      </w:r>
      <w:r w:rsidR="000D4B6F">
        <w:rPr>
          <w:rFonts w:cs="Arial"/>
          <w:u w:val="single"/>
          <w:lang w:eastAsia="ru-RU"/>
        </w:rPr>
        <w:t>0А</w:t>
      </w:r>
    </w:p>
    <w:p w:rsidR="00406D87" w:rsidRPr="00406D87" w:rsidRDefault="00406D87" w:rsidP="00406D87">
      <w:pPr>
        <w:suppressAutoHyphens w:val="0"/>
        <w:spacing w:after="0"/>
        <w:jc w:val="left"/>
        <w:rPr>
          <w:rFonts w:cs="Arial"/>
          <w:lang w:eastAsia="ru-RU"/>
        </w:rPr>
      </w:pPr>
      <w:r w:rsidRPr="00406D87">
        <w:rPr>
          <w:rFonts w:cs="Arial"/>
          <w:lang w:eastAsia="ru-RU"/>
        </w:rPr>
        <w:t>2. Кадастровый номер многоквар</w:t>
      </w:r>
      <w:r w:rsidR="000D4B6F">
        <w:rPr>
          <w:rFonts w:cs="Arial"/>
          <w:lang w:eastAsia="ru-RU"/>
        </w:rPr>
        <w:t xml:space="preserve">тирного дома (при его наличии) </w:t>
      </w:r>
      <w:r w:rsidR="000D4B6F" w:rsidRPr="000D4B6F">
        <w:rPr>
          <w:rFonts w:cs="Arial"/>
          <w:u w:val="single"/>
          <w:lang w:eastAsia="ru-RU"/>
        </w:rPr>
        <w:t>29:07:090901:701</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4. Год постройки  </w:t>
      </w:r>
      <w:r w:rsidR="000D4B6F">
        <w:rPr>
          <w:rFonts w:cs="Arial"/>
          <w:b/>
          <w:lang w:eastAsia="ru-RU"/>
        </w:rPr>
        <w:t>1981</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5. Степень износа по данным госуда</w:t>
      </w:r>
      <w:r w:rsidR="000D4B6F">
        <w:rPr>
          <w:rFonts w:cs="Arial"/>
          <w:lang w:eastAsia="ru-RU"/>
        </w:rPr>
        <w:t>рственного технического учета 19</w:t>
      </w:r>
      <w:r w:rsidRPr="00406D87">
        <w:rPr>
          <w:rFonts w:cs="Arial"/>
          <w:lang w:eastAsia="ru-RU"/>
        </w:rPr>
        <w:t>%</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6. Степень фактического износа</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7. Год последнего капитального ремонта  </w:t>
      </w:r>
    </w:p>
    <w:p w:rsidR="00406D87" w:rsidRPr="00406D87" w:rsidRDefault="00406D87" w:rsidP="00635A61">
      <w:pPr>
        <w:suppressAutoHyphens w:val="0"/>
        <w:spacing w:after="0"/>
        <w:rPr>
          <w:rFonts w:cs="Arial"/>
          <w:sz w:val="2"/>
          <w:szCs w:val="2"/>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9. Количество этажей  </w:t>
      </w:r>
      <w:r w:rsidRPr="00406D87">
        <w:rPr>
          <w:rFonts w:cs="Arial"/>
          <w:b/>
          <w:lang w:eastAsia="ru-RU"/>
        </w:rPr>
        <w:t>1</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11. Наличие цокольного этажа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12. Наличие мансарды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13. Наличие мезонина  </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14. Количество квартир 2</w:t>
      </w:r>
    </w:p>
    <w:p w:rsidR="00406D87" w:rsidRPr="00406D87" w:rsidRDefault="00406D87" w:rsidP="00635A61">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635A61">
      <w:pPr>
        <w:suppressAutoHyphens w:val="0"/>
        <w:spacing w:after="0"/>
        <w:rPr>
          <w:rFonts w:cs="Arial"/>
          <w:sz w:val="2"/>
          <w:szCs w:val="2"/>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406D87" w:rsidRPr="00406D87" w:rsidRDefault="00406D87" w:rsidP="00635A61">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0D4B6F">
        <w:rPr>
          <w:rFonts w:cs="Arial"/>
          <w:b/>
          <w:lang w:eastAsia="ru-RU"/>
        </w:rPr>
        <w:t xml:space="preserve">286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635A61">
      <w:pPr>
        <w:tabs>
          <w:tab w:val="center" w:pos="2835"/>
          <w:tab w:val="left" w:pos="4678"/>
        </w:tabs>
        <w:suppressAutoHyphens w:val="0"/>
        <w:spacing w:after="0"/>
        <w:rPr>
          <w:rFonts w:cs="Arial"/>
          <w:sz w:val="2"/>
          <w:szCs w:val="2"/>
          <w:lang w:eastAsia="ru-RU"/>
        </w:rPr>
      </w:pPr>
      <w:r w:rsidRPr="00406D87">
        <w:rPr>
          <w:rFonts w:cs="Arial"/>
          <w:lang w:eastAsia="ru-RU"/>
        </w:rPr>
        <w:t>а) многоквартирного дома с лоджиями, балконами, шкафами, кори</w:t>
      </w:r>
      <w:r w:rsidR="00635A61">
        <w:rPr>
          <w:rFonts w:cs="Arial"/>
          <w:lang w:eastAsia="ru-RU"/>
        </w:rPr>
        <w:t xml:space="preserve">дорами и лестничными клетками  </w:t>
      </w:r>
      <w:r w:rsidRPr="00406D87">
        <w:rPr>
          <w:rFonts w:cs="Arial"/>
          <w:lang w:eastAsia="ru-RU"/>
        </w:rPr>
        <w:t>кв. м</w:t>
      </w:r>
    </w:p>
    <w:p w:rsidR="00406D87" w:rsidRPr="00406D87" w:rsidRDefault="00406D87" w:rsidP="00635A61">
      <w:pPr>
        <w:tabs>
          <w:tab w:val="center" w:pos="7598"/>
          <w:tab w:val="right" w:pos="10206"/>
        </w:tabs>
        <w:suppressAutoHyphens w:val="0"/>
        <w:spacing w:after="0"/>
        <w:jc w:val="left"/>
        <w:rPr>
          <w:rFonts w:cs="Arial"/>
          <w:sz w:val="2"/>
          <w:szCs w:val="2"/>
          <w:lang w:eastAsia="ru-RU"/>
        </w:rPr>
      </w:pPr>
      <w:r w:rsidRPr="00406D87">
        <w:rPr>
          <w:rFonts w:cs="Arial"/>
          <w:lang w:eastAsia="ru-RU"/>
        </w:rPr>
        <w:t xml:space="preserve">б) жилых помещений (общая площадь квартир)  </w:t>
      </w:r>
      <w:r w:rsidR="000D4B6F">
        <w:rPr>
          <w:rFonts w:cs="Arial"/>
          <w:b/>
          <w:lang w:eastAsia="ru-RU"/>
        </w:rPr>
        <w:t xml:space="preserve">91,8 </w:t>
      </w:r>
      <w:r w:rsidRPr="00406D87">
        <w:rPr>
          <w:rFonts w:cs="Arial"/>
          <w:lang w:eastAsia="ru-RU"/>
        </w:rPr>
        <w:t>кв. м</w:t>
      </w:r>
    </w:p>
    <w:p w:rsidR="00406D87" w:rsidRPr="00406D87" w:rsidRDefault="00406D87" w:rsidP="00635A61">
      <w:pPr>
        <w:tabs>
          <w:tab w:val="center" w:pos="6096"/>
          <w:tab w:val="left" w:pos="8080"/>
        </w:tabs>
        <w:suppressAutoHyphens w:val="0"/>
        <w:spacing w:after="0"/>
        <w:rPr>
          <w:rFonts w:cs="Arial"/>
          <w:sz w:val="2"/>
          <w:szCs w:val="2"/>
          <w:lang w:eastAsia="ru-RU"/>
        </w:rPr>
      </w:pPr>
      <w:r w:rsidRPr="00406D8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06D87" w:rsidRPr="00406D87" w:rsidRDefault="00406D87" w:rsidP="00635A61">
      <w:pPr>
        <w:tabs>
          <w:tab w:val="center" w:pos="6804"/>
          <w:tab w:val="left" w:pos="8931"/>
        </w:tabs>
        <w:suppressAutoHyphens w:val="0"/>
        <w:spacing w:after="0"/>
        <w:rPr>
          <w:rFonts w:cs="Arial"/>
          <w:sz w:val="2"/>
          <w:szCs w:val="2"/>
          <w:lang w:eastAsia="ru-RU"/>
        </w:rPr>
      </w:pPr>
      <w:r w:rsidRPr="00406D8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06D87" w:rsidRPr="00406D87" w:rsidRDefault="00406D87" w:rsidP="00635A61">
      <w:pPr>
        <w:tabs>
          <w:tab w:val="center" w:pos="5245"/>
          <w:tab w:val="left" w:pos="7088"/>
        </w:tabs>
        <w:suppressAutoHyphens w:val="0"/>
        <w:spacing w:after="0"/>
        <w:jc w:val="left"/>
        <w:rPr>
          <w:rFonts w:cs="Arial"/>
          <w:sz w:val="2"/>
          <w:szCs w:val="2"/>
          <w:lang w:eastAsia="ru-RU"/>
        </w:rPr>
      </w:pPr>
      <w:r w:rsidRPr="00406D87">
        <w:rPr>
          <w:rFonts w:cs="Arial"/>
          <w:lang w:eastAsia="ru-RU"/>
        </w:rPr>
        <w:lastRenderedPageBreak/>
        <w:t xml:space="preserve">20. Количество лестниц  </w:t>
      </w:r>
      <w:r w:rsidR="00635A61">
        <w:rPr>
          <w:rFonts w:cs="Arial"/>
          <w:lang w:eastAsia="ru-RU"/>
        </w:rPr>
        <w:t xml:space="preserve"> </w:t>
      </w:r>
      <w:r w:rsidRPr="00406D87">
        <w:rPr>
          <w:rFonts w:cs="Arial"/>
          <w:lang w:eastAsia="ru-RU"/>
        </w:rPr>
        <w:t>шт.</w:t>
      </w:r>
    </w:p>
    <w:p w:rsidR="00406D87" w:rsidRPr="00406D87" w:rsidRDefault="00406D87" w:rsidP="00635A61">
      <w:pPr>
        <w:suppressAutoHyphens w:val="0"/>
        <w:spacing w:after="0"/>
        <w:rPr>
          <w:rFonts w:cs="Arial"/>
          <w:sz w:val="2"/>
          <w:szCs w:val="2"/>
          <w:lang w:eastAsia="ru-RU"/>
        </w:rPr>
      </w:pPr>
      <w:r w:rsidRPr="00406D87">
        <w:rPr>
          <w:rFonts w:cs="Arial"/>
          <w:lang w:eastAsia="ru-RU"/>
        </w:rPr>
        <w:t>21. Уборочная площадь лестниц (включая межквартирные лестничные площадки)</w:t>
      </w:r>
      <w:r w:rsidR="00635A61">
        <w:rPr>
          <w:rFonts w:cs="Arial"/>
          <w:lang w:eastAsia="ru-RU"/>
        </w:rPr>
        <w:t xml:space="preserve"> </w:t>
      </w:r>
      <w:r w:rsidRPr="00406D87">
        <w:rPr>
          <w:rFonts w:cs="Arial"/>
          <w:lang w:eastAsia="ru-RU"/>
        </w:rPr>
        <w:tab/>
        <w:t xml:space="preserve">кв. </w:t>
      </w:r>
    </w:p>
    <w:p w:rsidR="00406D87" w:rsidRPr="00406D87" w:rsidRDefault="00406D87" w:rsidP="00635A61">
      <w:pPr>
        <w:tabs>
          <w:tab w:val="center" w:pos="7230"/>
          <w:tab w:val="left" w:pos="9356"/>
        </w:tabs>
        <w:suppressAutoHyphens w:val="0"/>
        <w:spacing w:after="0"/>
        <w:jc w:val="left"/>
        <w:rPr>
          <w:rFonts w:cs="Arial"/>
          <w:sz w:val="2"/>
          <w:szCs w:val="2"/>
          <w:lang w:eastAsia="ru-RU"/>
        </w:rPr>
      </w:pPr>
      <w:r w:rsidRPr="00406D87">
        <w:rPr>
          <w:rFonts w:cs="Arial"/>
          <w:lang w:eastAsia="ru-RU"/>
        </w:rPr>
        <w:t>22. Уборочная площадь общих коридоров  кв. м</w:t>
      </w:r>
    </w:p>
    <w:p w:rsidR="00406D87" w:rsidRPr="00406D87" w:rsidRDefault="00406D87" w:rsidP="00635A61">
      <w:pPr>
        <w:tabs>
          <w:tab w:val="center" w:pos="6379"/>
          <w:tab w:val="left" w:pos="8505"/>
        </w:tabs>
        <w:suppressAutoHyphens w:val="0"/>
        <w:spacing w:after="0"/>
        <w:rPr>
          <w:rFonts w:cs="Arial"/>
          <w:sz w:val="2"/>
          <w:szCs w:val="2"/>
          <w:lang w:eastAsia="ru-RU"/>
        </w:rPr>
      </w:pPr>
      <w:r w:rsidRPr="00406D87">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406D87" w:rsidRPr="00406D87" w:rsidRDefault="00406D87" w:rsidP="00635A61">
      <w:pPr>
        <w:suppressAutoHyphens w:val="0"/>
        <w:spacing w:after="0"/>
        <w:rPr>
          <w:rFonts w:cs="Arial"/>
          <w:sz w:val="2"/>
          <w:szCs w:val="2"/>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635A61">
      <w:pPr>
        <w:suppressAutoHyphens w:val="0"/>
        <w:spacing w:after="0"/>
        <w:jc w:val="left"/>
        <w:rPr>
          <w:rFonts w:cs="Arial"/>
          <w:sz w:val="2"/>
          <w:szCs w:val="2"/>
          <w:lang w:eastAsia="ru-RU"/>
        </w:rPr>
      </w:pPr>
      <w:r w:rsidRPr="00406D87">
        <w:rPr>
          <w:rFonts w:cs="Arial"/>
          <w:lang w:eastAsia="ru-RU"/>
        </w:rPr>
        <w:t xml:space="preserve">25. Кадастровый номер земельного участка (при его наличии)  </w:t>
      </w:r>
    </w:p>
    <w:p w:rsidR="000D4B6F" w:rsidRPr="000D4B6F" w:rsidRDefault="000D4B6F" w:rsidP="000D4B6F">
      <w:pPr>
        <w:suppressAutoHyphens w:val="0"/>
        <w:autoSpaceDE w:val="0"/>
        <w:autoSpaceDN w:val="0"/>
        <w:spacing w:after="0"/>
        <w:jc w:val="left"/>
        <w:rPr>
          <w:lang w:eastAsia="ru-RU"/>
        </w:rPr>
      </w:pPr>
      <w:r w:rsidRPr="000D4B6F">
        <w:rPr>
          <w:lang w:val="en-US" w:eastAsia="ru-RU"/>
        </w:rPr>
        <w:t>II</w:t>
      </w:r>
      <w:r w:rsidRPr="000D4B6F">
        <w:rPr>
          <w:lang w:eastAsia="ru-RU"/>
        </w:rPr>
        <w:t>. Техническое состояние многоквартирного дома, включая пристройки</w:t>
      </w:r>
    </w:p>
    <w:tbl>
      <w:tblPr>
        <w:tblW w:w="10288" w:type="dxa"/>
        <w:tblLayout w:type="fixed"/>
        <w:tblCellMar>
          <w:left w:w="28" w:type="dxa"/>
          <w:right w:w="28" w:type="dxa"/>
        </w:tblCellMar>
        <w:tblLook w:val="0000" w:firstRow="0" w:lastRow="0" w:firstColumn="0" w:lastColumn="0" w:noHBand="0" w:noVBand="0"/>
      </w:tblPr>
      <w:tblGrid>
        <w:gridCol w:w="3808"/>
        <w:gridCol w:w="2520"/>
        <w:gridCol w:w="3960"/>
      </w:tblGrid>
      <w:tr w:rsidR="000D4B6F" w:rsidRPr="000D4B6F" w:rsidTr="000D4B6F">
        <w:tc>
          <w:tcPr>
            <w:tcW w:w="3808"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jc w:val="center"/>
              <w:rPr>
                <w:lang w:eastAsia="ru-RU"/>
              </w:rPr>
            </w:pPr>
            <w:r>
              <w:rPr>
                <w:lang w:eastAsia="ru-RU"/>
              </w:rPr>
              <w:t>Наимено</w:t>
            </w:r>
            <w:r w:rsidRPr="000D4B6F">
              <w:rPr>
                <w:lang w:eastAsia="ru-RU"/>
              </w:rPr>
              <w:t>вание конструктивных элементов</w:t>
            </w:r>
          </w:p>
        </w:tc>
        <w:tc>
          <w:tcPr>
            <w:tcW w:w="252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jc w:val="center"/>
              <w:rPr>
                <w:lang w:eastAsia="ru-RU"/>
              </w:rPr>
            </w:pPr>
            <w:r w:rsidRPr="000D4B6F">
              <w:rPr>
                <w:lang w:eastAsia="ru-RU"/>
              </w:rPr>
              <w:t>Описание элементов (материал, конструкция или система, отделка и прочее)</w:t>
            </w:r>
          </w:p>
        </w:tc>
        <w:tc>
          <w:tcPr>
            <w:tcW w:w="396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jc w:val="center"/>
              <w:rPr>
                <w:lang w:eastAsia="ru-RU"/>
              </w:rPr>
            </w:pPr>
            <w:r w:rsidRPr="000D4B6F">
              <w:rPr>
                <w:lang w:eastAsia="ru-RU"/>
              </w:rPr>
              <w:t>Техническое состояние элементов общего имущества многоквартирного дома</w:t>
            </w:r>
          </w:p>
        </w:tc>
      </w:tr>
      <w:tr w:rsidR="000D4B6F" w:rsidRPr="000D4B6F" w:rsidTr="000D4B6F">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1. Фундамент</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Pr>
                <w:lang w:eastAsia="ru-RU"/>
              </w:rPr>
              <w:t>кирпичный, ленточный</w:t>
            </w:r>
          </w:p>
        </w:tc>
        <w:tc>
          <w:tcPr>
            <w:tcW w:w="396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r w:rsidRPr="000D4B6F">
              <w:rPr>
                <w:lang w:eastAsia="ru-RU"/>
              </w:rPr>
              <w:t>Состояние удовлетворительное.</w:t>
            </w:r>
          </w:p>
        </w:tc>
      </w:tr>
      <w:tr w:rsidR="000D4B6F" w:rsidRPr="000D4B6F" w:rsidTr="000D4B6F">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2. Наружные и внутренние капитальные стены</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Брусчатые</w:t>
            </w:r>
          </w:p>
        </w:tc>
        <w:tc>
          <w:tcPr>
            <w:tcW w:w="396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Состояние удовлетворительное</w:t>
            </w:r>
          </w:p>
        </w:tc>
      </w:tr>
      <w:tr w:rsidR="000D4B6F" w:rsidRPr="000D4B6F" w:rsidTr="000D4B6F">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3. Перегородки</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49117F" w:rsidP="000D4B6F">
            <w:pPr>
              <w:suppressAutoHyphens w:val="0"/>
              <w:autoSpaceDE w:val="0"/>
              <w:autoSpaceDN w:val="0"/>
              <w:spacing w:after="0"/>
              <w:ind w:left="57"/>
              <w:jc w:val="left"/>
              <w:rPr>
                <w:lang w:eastAsia="ru-RU"/>
              </w:rPr>
            </w:pPr>
            <w:r>
              <w:rPr>
                <w:lang w:eastAsia="ru-RU"/>
              </w:rPr>
              <w:t>Деревянные</w:t>
            </w:r>
          </w:p>
        </w:tc>
        <w:tc>
          <w:tcPr>
            <w:tcW w:w="396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Состояние удовлетворительное</w:t>
            </w:r>
          </w:p>
        </w:tc>
      </w:tr>
      <w:tr w:rsidR="000D4B6F" w:rsidRPr="000D4B6F" w:rsidTr="000D4B6F">
        <w:trPr>
          <w:cantSplit/>
        </w:trPr>
        <w:tc>
          <w:tcPr>
            <w:tcW w:w="3808" w:type="dxa"/>
            <w:tcBorders>
              <w:top w:val="nil"/>
              <w:left w:val="single" w:sz="4" w:space="0" w:color="auto"/>
              <w:bottom w:val="nil"/>
              <w:right w:val="single" w:sz="4" w:space="0" w:color="auto"/>
            </w:tcBorders>
          </w:tcPr>
          <w:p w:rsidR="000D4B6F" w:rsidRPr="000D4B6F" w:rsidRDefault="000D4B6F" w:rsidP="000D4B6F">
            <w:pPr>
              <w:suppressAutoHyphens w:val="0"/>
              <w:autoSpaceDE w:val="0"/>
              <w:autoSpaceDN w:val="0"/>
              <w:spacing w:after="0"/>
              <w:ind w:left="900" w:hanging="900"/>
              <w:jc w:val="left"/>
              <w:rPr>
                <w:lang w:eastAsia="ru-RU"/>
              </w:rPr>
            </w:pPr>
            <w:r w:rsidRPr="000D4B6F">
              <w:rPr>
                <w:lang w:eastAsia="ru-RU"/>
              </w:rPr>
              <w:t xml:space="preserve"> 4.Перекрытия</w:t>
            </w:r>
          </w:p>
        </w:tc>
        <w:tc>
          <w:tcPr>
            <w:tcW w:w="2520" w:type="dxa"/>
            <w:tcBorders>
              <w:top w:val="nil"/>
              <w:left w:val="single" w:sz="4" w:space="0" w:color="auto"/>
              <w:bottom w:val="nil"/>
              <w:right w:val="single" w:sz="4" w:space="0" w:color="auto"/>
            </w:tcBorders>
          </w:tcPr>
          <w:p w:rsidR="000D4B6F" w:rsidRPr="000D4B6F" w:rsidRDefault="0049117F" w:rsidP="000D4B6F">
            <w:pPr>
              <w:suppressAutoHyphens w:val="0"/>
              <w:autoSpaceDE w:val="0"/>
              <w:autoSpaceDN w:val="0"/>
              <w:spacing w:after="0"/>
              <w:ind w:left="57"/>
              <w:jc w:val="left"/>
              <w:rPr>
                <w:lang w:eastAsia="ru-RU"/>
              </w:rPr>
            </w:pPr>
            <w:r>
              <w:rPr>
                <w:lang w:eastAsia="ru-RU"/>
              </w:rPr>
              <w:t>Деревянные, утепленные</w:t>
            </w:r>
          </w:p>
        </w:tc>
        <w:tc>
          <w:tcPr>
            <w:tcW w:w="3960" w:type="dxa"/>
            <w:tcBorders>
              <w:top w:val="nil"/>
              <w:left w:val="single" w:sz="4" w:space="0" w:color="auto"/>
              <w:bottom w:val="nil"/>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Состояние удовлетворительное</w:t>
            </w:r>
          </w:p>
        </w:tc>
      </w:tr>
      <w:tr w:rsidR="000D4B6F" w:rsidRPr="000D4B6F" w:rsidTr="000D4B6F">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5. Крыша</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Шифер </w:t>
            </w:r>
          </w:p>
        </w:tc>
        <w:tc>
          <w:tcPr>
            <w:tcW w:w="396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r w:rsidRPr="000D4B6F">
              <w:rPr>
                <w:lang w:eastAsia="ru-RU"/>
              </w:rPr>
              <w:t>Ремонт кровли</w:t>
            </w:r>
          </w:p>
        </w:tc>
      </w:tr>
      <w:tr w:rsidR="000D4B6F" w:rsidRPr="000D4B6F" w:rsidTr="000D4B6F">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6. Полы</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152" w:hanging="95"/>
              <w:rPr>
                <w:lang w:eastAsia="ru-RU"/>
              </w:rPr>
            </w:pPr>
          </w:p>
        </w:tc>
      </w:tr>
      <w:tr w:rsidR="000D4B6F" w:rsidRPr="000D4B6F" w:rsidTr="000D4B6F">
        <w:trPr>
          <w:trHeight w:val="1005"/>
        </w:trPr>
        <w:tc>
          <w:tcPr>
            <w:tcW w:w="3808" w:type="dxa"/>
            <w:vMerge w:val="restart"/>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7. Проёмы           </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Оконные – </w:t>
            </w:r>
          </w:p>
          <w:p w:rsidR="000D4B6F" w:rsidRPr="000D4B6F" w:rsidRDefault="000D4B6F" w:rsidP="000D4B6F">
            <w:pPr>
              <w:suppressAutoHyphens w:val="0"/>
              <w:autoSpaceDE w:val="0"/>
              <w:autoSpaceDN w:val="0"/>
              <w:spacing w:after="0"/>
              <w:ind w:left="57"/>
              <w:jc w:val="left"/>
              <w:rPr>
                <w:lang w:eastAsia="ru-RU"/>
              </w:rPr>
            </w:pPr>
          </w:p>
        </w:tc>
        <w:tc>
          <w:tcPr>
            <w:tcW w:w="396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Состояние удовлетворительное</w:t>
            </w:r>
          </w:p>
        </w:tc>
      </w:tr>
      <w:tr w:rsidR="000D4B6F" w:rsidRPr="000D4B6F" w:rsidTr="000D4B6F">
        <w:trPr>
          <w:trHeight w:val="750"/>
        </w:trPr>
        <w:tc>
          <w:tcPr>
            <w:tcW w:w="3808" w:type="dxa"/>
            <w:vMerge/>
            <w:tcBorders>
              <w:top w:val="single" w:sz="4" w:space="0" w:color="auto"/>
              <w:left w:val="single" w:sz="4" w:space="0" w:color="auto"/>
              <w:bottom w:val="single" w:sz="4" w:space="0" w:color="auto"/>
              <w:right w:val="single" w:sz="4" w:space="0" w:color="auto"/>
            </w:tcBorders>
            <w:vAlign w:val="center"/>
          </w:tcPr>
          <w:p w:rsidR="000D4B6F" w:rsidRPr="000D4B6F" w:rsidRDefault="000D4B6F" w:rsidP="000D4B6F">
            <w:pPr>
              <w:suppressAutoHyphens w:val="0"/>
              <w:spacing w:after="0"/>
              <w:jc w:val="left"/>
              <w:rPr>
                <w:lang w:eastAsia="ru-RU"/>
              </w:rPr>
            </w:pP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Дверные - </w:t>
            </w:r>
          </w:p>
          <w:p w:rsidR="000D4B6F" w:rsidRPr="000D4B6F" w:rsidRDefault="000D4B6F" w:rsidP="000D4B6F">
            <w:pPr>
              <w:suppressAutoHyphens w:val="0"/>
              <w:autoSpaceDE w:val="0"/>
              <w:autoSpaceDN w:val="0"/>
              <w:spacing w:after="0"/>
              <w:ind w:left="57"/>
              <w:jc w:val="left"/>
              <w:rPr>
                <w:lang w:eastAsia="ru-RU"/>
              </w:rPr>
            </w:pPr>
          </w:p>
        </w:tc>
        <w:tc>
          <w:tcPr>
            <w:tcW w:w="396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Состояние удовлетворительное</w:t>
            </w:r>
          </w:p>
        </w:tc>
      </w:tr>
      <w:tr w:rsidR="000D4B6F" w:rsidRPr="000D4B6F" w:rsidTr="000D4B6F">
        <w:trPr>
          <w:cantSplit/>
        </w:trPr>
        <w:tc>
          <w:tcPr>
            <w:tcW w:w="3808" w:type="dxa"/>
            <w:tcBorders>
              <w:top w:val="single" w:sz="4" w:space="0" w:color="auto"/>
              <w:left w:val="single" w:sz="4" w:space="0" w:color="auto"/>
              <w:bottom w:val="nil"/>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8. Отделка</w:t>
            </w:r>
          </w:p>
        </w:tc>
        <w:tc>
          <w:tcPr>
            <w:tcW w:w="2520" w:type="dxa"/>
            <w:vMerge w:val="restart"/>
            <w:tcBorders>
              <w:top w:val="single" w:sz="4" w:space="0" w:color="auto"/>
              <w:left w:val="nil"/>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vMerge w:val="restart"/>
            <w:tcBorders>
              <w:top w:val="single" w:sz="4" w:space="0" w:color="auto"/>
              <w:left w:val="nil"/>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 xml:space="preserve"> </w:t>
            </w:r>
          </w:p>
          <w:p w:rsidR="000D4B6F" w:rsidRPr="000D4B6F" w:rsidRDefault="000D4B6F" w:rsidP="000D4B6F">
            <w:pPr>
              <w:autoSpaceDE w:val="0"/>
              <w:autoSpaceDN w:val="0"/>
              <w:spacing w:after="0"/>
              <w:ind w:left="57"/>
              <w:rPr>
                <w:lang w:eastAsia="ru-RU"/>
              </w:rPr>
            </w:pPr>
            <w:r w:rsidRPr="000D4B6F">
              <w:rPr>
                <w:lang w:eastAsia="ru-RU"/>
              </w:rPr>
              <w:t>Состояние удовлетворительное</w:t>
            </w: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 xml:space="preserve">                             внутренняя</w:t>
            </w:r>
          </w:p>
        </w:tc>
        <w:tc>
          <w:tcPr>
            <w:tcW w:w="2520" w:type="dxa"/>
            <w:vMerge/>
            <w:tcBorders>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vMerge/>
            <w:tcBorders>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rPr>
          <w:trHeight w:val="576"/>
        </w:trPr>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jc w:val="left"/>
              <w:rPr>
                <w:lang w:eastAsia="ru-RU"/>
              </w:rPr>
            </w:pPr>
            <w:r w:rsidRPr="000D4B6F">
              <w:rPr>
                <w:lang w:eastAsia="ru-RU"/>
              </w:rPr>
              <w:t>9. Механическое, электрическое, санитарно-техническое и иное оборудование</w:t>
            </w:r>
          </w:p>
        </w:tc>
        <w:tc>
          <w:tcPr>
            <w:tcW w:w="2520" w:type="dxa"/>
            <w:tcBorders>
              <w:top w:val="single" w:sz="4" w:space="0" w:color="auto"/>
              <w:left w:val="nil"/>
              <w:bottom w:val="single" w:sz="4" w:space="0" w:color="auto"/>
              <w:right w:val="single" w:sz="4" w:space="0" w:color="auto"/>
            </w:tcBorders>
            <w:vAlign w:val="center"/>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single" w:sz="4" w:space="0" w:color="auto"/>
              <w:left w:val="nil"/>
              <w:bottom w:val="single" w:sz="4" w:space="0" w:color="auto"/>
              <w:right w:val="single" w:sz="4" w:space="0" w:color="auto"/>
            </w:tcBorders>
            <w:vAlign w:val="center"/>
          </w:tcPr>
          <w:p w:rsidR="000D4B6F" w:rsidRPr="000D4B6F" w:rsidRDefault="000D4B6F" w:rsidP="000D4B6F">
            <w:pPr>
              <w:suppressAutoHyphens w:val="0"/>
              <w:autoSpaceDE w:val="0"/>
              <w:autoSpaceDN w:val="0"/>
              <w:spacing w:after="0"/>
              <w:ind w:left="57"/>
              <w:jc w:val="left"/>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ванны напольные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электроплиты</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Нет </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телефонные сети и оборудование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сети проводного радиовещания</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Нет </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сигнализация</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Нет </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мусоропровод</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лифт</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вентиляция</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jc w:val="left"/>
              <w:rPr>
                <w:lang w:eastAsia="ru-RU"/>
              </w:rPr>
            </w:pPr>
            <w:r w:rsidRPr="000D4B6F">
              <w:rPr>
                <w:lang w:eastAsia="ru-RU"/>
              </w:rPr>
              <w:t>10. Внутридомовые инженерные коммуникации и оборудование для предоставления коммунальных услуг</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color w:val="FF0000"/>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электроснабжение</w:t>
            </w:r>
          </w:p>
        </w:tc>
        <w:tc>
          <w:tcPr>
            <w:tcW w:w="2520" w:type="dxa"/>
            <w:tcBorders>
              <w:top w:val="nil"/>
              <w:left w:val="nil"/>
              <w:bottom w:val="single" w:sz="4" w:space="0" w:color="auto"/>
              <w:right w:val="single" w:sz="4" w:space="0" w:color="auto"/>
            </w:tcBorders>
            <w:vAlign w:val="bottom"/>
          </w:tcPr>
          <w:p w:rsidR="000D4B6F" w:rsidRPr="000D4B6F" w:rsidRDefault="0049117F" w:rsidP="0049117F">
            <w:pPr>
              <w:suppressAutoHyphens w:val="0"/>
              <w:autoSpaceDE w:val="0"/>
              <w:autoSpaceDN w:val="0"/>
              <w:spacing w:after="0"/>
              <w:jc w:val="left"/>
              <w:rPr>
                <w:lang w:eastAsia="ru-RU"/>
              </w:rPr>
            </w:pPr>
            <w:r>
              <w:rPr>
                <w:lang w:eastAsia="ru-RU"/>
              </w:rPr>
              <w:t>220В</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холодное водоснабжение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Уличная колонка</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горячее водоснабжение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водоотведение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газоснабжение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отопление (от внешних котельных)</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 xml:space="preserve">отопление (от домовой </w:t>
            </w:r>
            <w:r w:rsidRPr="000D4B6F">
              <w:rPr>
                <w:lang w:eastAsia="ru-RU"/>
              </w:rPr>
              <w:lastRenderedPageBreak/>
              <w:t>котельной) печи</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lastRenderedPageBreak/>
              <w:t>Печное</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r w:rsidRPr="000D4B6F">
              <w:rPr>
                <w:lang w:eastAsia="ru-RU"/>
              </w:rPr>
              <w:t>Ремонт печей</w:t>
            </w: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lastRenderedPageBreak/>
              <w:t>калориферы</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АГВ</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11. Крыльца</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r w:rsidRPr="000D4B6F">
              <w:rPr>
                <w:lang w:eastAsia="ru-RU"/>
              </w:rPr>
              <w:t>Состояние удовлетворительное</w:t>
            </w: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406D87" w:rsidRPr="00406D87" w:rsidRDefault="00406D87" w:rsidP="00406D87">
      <w:pPr>
        <w:suppressAutoHyphens w:val="0"/>
        <w:spacing w:after="0"/>
        <w:jc w:val="center"/>
        <w:rPr>
          <w:rFonts w:cs="Arial"/>
          <w:lang w:eastAsia="ru-RU"/>
        </w:rPr>
      </w:pP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06D87" w:rsidTr="00406D87">
        <w:tc>
          <w:tcPr>
            <w:tcW w:w="2580"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406D87">
        <w:tc>
          <w:tcPr>
            <w:tcW w:w="2580"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406D87" w:rsidRPr="00406D87"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06D87" w:rsidTr="00406D87">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vAlign w:val="bottom"/>
            <w:hideMark/>
          </w:tcPr>
          <w:p w:rsidR="00406D87" w:rsidRPr="00406D87" w:rsidRDefault="00406D87" w:rsidP="00406D87">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406D87" w:rsidRPr="00406D87" w:rsidRDefault="00406D87" w:rsidP="00406D87">
      <w:pPr>
        <w:suppressAutoHyphens w:val="0"/>
        <w:spacing w:before="400" w:after="0"/>
        <w:jc w:val="left"/>
        <w:rPr>
          <w:rFonts w:cs="Arial"/>
          <w:lang w:eastAsia="ru-RU"/>
        </w:rPr>
      </w:pPr>
      <w:r w:rsidRPr="00406D87">
        <w:rPr>
          <w:rFonts w:cs="Arial"/>
          <w:lang w:eastAsia="ru-RU"/>
        </w:rPr>
        <w:t>М.П.</w:t>
      </w:r>
    </w:p>
    <w:p w:rsidR="00163B2F" w:rsidRDefault="00163B2F">
      <w:pPr>
        <w:suppressAutoHyphens w:val="0"/>
        <w:spacing w:after="0"/>
        <w:jc w:val="left"/>
        <w:rPr>
          <w:b/>
          <w:sz w:val="22"/>
          <w:szCs w:val="22"/>
        </w:rPr>
      </w:pPr>
    </w:p>
    <w:p w:rsidR="0049117F" w:rsidRDefault="0049117F">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7F01F6" w:rsidRPr="00FD7407" w:rsidRDefault="007F01F6" w:rsidP="007F01F6">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lastRenderedPageBreak/>
        <w:t>Утверждаю</w:t>
      </w:r>
    </w:p>
    <w:p w:rsidR="007F01F6" w:rsidRPr="00FD7407" w:rsidRDefault="007F01F6" w:rsidP="007F01F6">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0017157A">
        <w:rPr>
          <w:rFonts w:eastAsia="Arial Unicode MS"/>
          <w:color w:val="000000"/>
          <w:sz w:val="22"/>
          <w:szCs w:val="22"/>
          <w:lang w:eastAsia="ru-RU" w:bidi="ru-RU"/>
        </w:rPr>
        <w:t>Заместитель главы администрации по инфраструктуре,</w:t>
      </w:r>
      <w:r>
        <w:rPr>
          <w:rFonts w:eastAsia="Arial Unicode MS"/>
          <w:color w:val="000000"/>
          <w:sz w:val="22"/>
          <w:szCs w:val="22"/>
          <w:lang w:eastAsia="ru-RU" w:bidi="ru-RU"/>
        </w:rPr>
        <w:t xml:space="preserve"> начальник</w:t>
      </w:r>
      <w:r w:rsidRPr="00FD7407">
        <w:rPr>
          <w:rFonts w:eastAsia="Arial Unicode MS"/>
          <w:color w:val="000000"/>
          <w:sz w:val="22"/>
          <w:szCs w:val="22"/>
          <w:lang w:eastAsia="ru-RU" w:bidi="ru-RU"/>
        </w:rPr>
        <w:t xml:space="preserve">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7F01F6" w:rsidRPr="00FD7407" w:rsidRDefault="0017157A" w:rsidP="007F01F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F01F6" w:rsidRPr="00FD7407" w:rsidTr="00935233">
        <w:tc>
          <w:tcPr>
            <w:tcW w:w="187"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7F01F6" w:rsidRPr="00FD7407" w:rsidRDefault="007F01F6" w:rsidP="007F01F6">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FD7407" w:rsidRPr="00ED6F8A" w:rsidRDefault="00FD7407" w:rsidP="00A44C35">
      <w:pPr>
        <w:widowControl w:val="0"/>
        <w:suppressAutoHyphens w:val="0"/>
        <w:spacing w:before="120" w:after="0"/>
        <w:ind w:left="4678"/>
        <w:jc w:val="right"/>
        <w:rPr>
          <w:sz w:val="22"/>
          <w:szCs w:val="22"/>
          <w:lang w:eastAsia="ru-RU"/>
        </w:rPr>
      </w:pPr>
    </w:p>
    <w:p w:rsidR="00FD7407" w:rsidRPr="00ED6F8A" w:rsidRDefault="00FD7407" w:rsidP="00FD740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49117F">
        <w:rPr>
          <w:rFonts w:ascii="Times New Roman" w:hAnsi="Times New Roman"/>
          <w:sz w:val="22"/>
          <w:szCs w:val="22"/>
        </w:rPr>
        <w:t>1</w:t>
      </w:r>
      <w:r>
        <w:rPr>
          <w:rFonts w:ascii="Times New Roman" w:hAnsi="Times New Roman"/>
          <w:sz w:val="22"/>
          <w:szCs w:val="22"/>
        </w:rPr>
        <w:t>)</w:t>
      </w:r>
    </w:p>
    <w:p w:rsidR="00FD7407" w:rsidRPr="00ED6F8A" w:rsidRDefault="00FD7407" w:rsidP="00FD7407">
      <w:pPr>
        <w:pStyle w:val="a9"/>
        <w:jc w:val="right"/>
        <w:rPr>
          <w:sz w:val="22"/>
          <w:szCs w:val="22"/>
        </w:rPr>
      </w:pPr>
      <w:r w:rsidRPr="00ED6F8A">
        <w:rPr>
          <w:sz w:val="22"/>
          <w:szCs w:val="22"/>
        </w:rPr>
        <w:t>к договору управления</w:t>
      </w:r>
    </w:p>
    <w:p w:rsidR="00FD7407" w:rsidRPr="00ED6F8A" w:rsidRDefault="00FD7407" w:rsidP="00FD7407">
      <w:pPr>
        <w:pStyle w:val="a9"/>
        <w:jc w:val="right"/>
        <w:rPr>
          <w:sz w:val="22"/>
          <w:szCs w:val="22"/>
        </w:rPr>
      </w:pPr>
      <w:r w:rsidRPr="00ED6F8A">
        <w:rPr>
          <w:sz w:val="22"/>
          <w:szCs w:val="22"/>
        </w:rPr>
        <w:t>многоквартирными домами</w:t>
      </w:r>
    </w:p>
    <w:p w:rsidR="00FD7407" w:rsidRPr="00ED6F8A" w:rsidRDefault="00FD7407" w:rsidP="00FD7407">
      <w:pPr>
        <w:pStyle w:val="a9"/>
        <w:jc w:val="right"/>
        <w:rPr>
          <w:sz w:val="22"/>
          <w:szCs w:val="22"/>
        </w:rPr>
      </w:pPr>
      <w:r w:rsidRPr="00ED6F8A">
        <w:rPr>
          <w:sz w:val="22"/>
          <w:szCs w:val="22"/>
        </w:rPr>
        <w:t>от «___» __________ 2023 г</w:t>
      </w:r>
    </w:p>
    <w:p w:rsidR="00FD7407" w:rsidRPr="00ED6F8A" w:rsidRDefault="00FD7407" w:rsidP="00FD7407">
      <w:pPr>
        <w:widowControl w:val="0"/>
        <w:suppressAutoHyphens w:val="0"/>
        <w:spacing w:after="0" w:line="304" w:lineRule="auto"/>
        <w:jc w:val="center"/>
        <w:rPr>
          <w:b/>
          <w:bCs/>
          <w:sz w:val="22"/>
          <w:szCs w:val="22"/>
          <w:lang w:eastAsia="ru-RU"/>
        </w:rPr>
      </w:pPr>
    </w:p>
    <w:p w:rsidR="00FD7407" w:rsidRPr="00ED6F8A" w:rsidRDefault="00FD7407" w:rsidP="00FD740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ED6F8A">
        <w:rPr>
          <w:b/>
          <w:bCs/>
          <w:sz w:val="22"/>
          <w:szCs w:val="22"/>
          <w:lang w:eastAsia="ru-RU"/>
        </w:rPr>
        <w:t>рп</w:t>
      </w:r>
      <w:proofErr w:type="spellEnd"/>
      <w:r w:rsidRPr="00ED6F8A">
        <w:rPr>
          <w:b/>
          <w:bCs/>
          <w:sz w:val="22"/>
          <w:szCs w:val="22"/>
          <w:lang w:eastAsia="ru-RU"/>
        </w:rPr>
        <w:t xml:space="preserve"> </w:t>
      </w:r>
      <w:r w:rsidR="00B44AB3">
        <w:rPr>
          <w:b/>
          <w:bCs/>
          <w:sz w:val="22"/>
          <w:szCs w:val="22"/>
          <w:lang w:eastAsia="ru-RU"/>
        </w:rPr>
        <w:t>Шипицыно</w:t>
      </w:r>
      <w:r w:rsidRPr="00ED6F8A">
        <w:rPr>
          <w:b/>
          <w:bCs/>
          <w:sz w:val="22"/>
          <w:szCs w:val="22"/>
          <w:lang w:eastAsia="ru-RU"/>
        </w:rPr>
        <w:t xml:space="preserve">, ул. </w:t>
      </w:r>
      <w:r w:rsidR="00B44AB3">
        <w:rPr>
          <w:b/>
          <w:bCs/>
          <w:sz w:val="22"/>
          <w:szCs w:val="22"/>
          <w:lang w:eastAsia="ru-RU"/>
        </w:rPr>
        <w:t>Западная</w:t>
      </w:r>
      <w:r>
        <w:rPr>
          <w:b/>
          <w:bCs/>
          <w:sz w:val="22"/>
          <w:szCs w:val="22"/>
          <w:lang w:eastAsia="ru-RU"/>
        </w:rPr>
        <w:t xml:space="preserve"> </w:t>
      </w:r>
    </w:p>
    <w:p w:rsidR="00FD7407" w:rsidRDefault="00FD7407" w:rsidP="00FD7407">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B44AB3">
        <w:rPr>
          <w:b/>
          <w:bCs/>
          <w:sz w:val="22"/>
          <w:szCs w:val="22"/>
          <w:lang w:eastAsia="ru-RU"/>
        </w:rPr>
        <w:t>9</w:t>
      </w:r>
      <w:r w:rsidRPr="00ED6F8A">
        <w:rPr>
          <w:b/>
          <w:bCs/>
          <w:sz w:val="22"/>
          <w:szCs w:val="22"/>
          <w:lang w:eastAsia="ru-RU"/>
        </w:rPr>
        <w:t xml:space="preserve">  </w:t>
      </w:r>
      <w:r w:rsidR="0049117F">
        <w:rPr>
          <w:b/>
          <w:bCs/>
          <w:sz w:val="22"/>
          <w:szCs w:val="22"/>
          <w:lang w:eastAsia="ru-RU"/>
        </w:rPr>
        <w:t xml:space="preserve">                        </w:t>
      </w:r>
      <w:r w:rsidRPr="00ED6F8A">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893E01" w:rsidRPr="00ED6F8A"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center"/>
              <w:rPr>
                <w:color w:val="000000"/>
                <w:sz w:val="22"/>
                <w:szCs w:val="22"/>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93E01" w:rsidRPr="00ED6F8A" w:rsidTr="005241D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893E01" w:rsidRPr="00ED6F8A" w:rsidRDefault="00893E01" w:rsidP="005241D2">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893E01" w:rsidRPr="00ED6F8A" w:rsidRDefault="00893E01" w:rsidP="005241D2">
            <w:pPr>
              <w:suppressAutoHyphens w:val="0"/>
              <w:spacing w:after="0"/>
              <w:jc w:val="center"/>
              <w:rPr>
                <w:color w:val="000000"/>
                <w:sz w:val="22"/>
                <w:szCs w:val="22"/>
                <w:lang w:eastAsia="ru-RU"/>
              </w:rPr>
            </w:pPr>
            <w:r w:rsidRPr="00ED6F8A">
              <w:rPr>
                <w:color w:val="000000"/>
                <w:sz w:val="22"/>
                <w:szCs w:val="22"/>
                <w:lang w:eastAsia="ru-RU"/>
              </w:rPr>
              <w:t> </w:t>
            </w:r>
          </w:p>
        </w:tc>
      </w:tr>
      <w:tr w:rsidR="00893E01" w:rsidRPr="00ED6F8A" w:rsidTr="005241D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212529"/>
                <w:sz w:val="22"/>
                <w:szCs w:val="22"/>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93E01" w:rsidRPr="00ED6F8A" w:rsidRDefault="00635A61" w:rsidP="005241D2">
            <w:pPr>
              <w:suppressAutoHyphens w:val="0"/>
              <w:spacing w:after="0"/>
              <w:jc w:val="center"/>
              <w:rPr>
                <w:color w:val="000000"/>
                <w:sz w:val="22"/>
                <w:szCs w:val="22"/>
                <w:lang w:eastAsia="ru-RU"/>
              </w:rPr>
            </w:pPr>
            <w:r>
              <w:rPr>
                <w:color w:val="000000"/>
                <w:sz w:val="22"/>
                <w:szCs w:val="22"/>
                <w:lang w:eastAsia="ru-RU"/>
              </w:rPr>
              <w:t>0,16</w:t>
            </w:r>
          </w:p>
        </w:tc>
      </w:tr>
      <w:tr w:rsidR="00893E01" w:rsidRPr="00ED6F8A" w:rsidTr="005241D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212529"/>
                <w:sz w:val="22"/>
                <w:szCs w:val="22"/>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635A61" w:rsidP="005241D2">
            <w:pPr>
              <w:suppressAutoHyphens w:val="0"/>
              <w:spacing w:after="0"/>
              <w:jc w:val="center"/>
              <w:rPr>
                <w:color w:val="000000"/>
                <w:sz w:val="22"/>
                <w:szCs w:val="22"/>
                <w:lang w:eastAsia="ru-RU"/>
              </w:rPr>
            </w:pPr>
            <w:r>
              <w:rPr>
                <w:color w:val="000000"/>
                <w:sz w:val="22"/>
                <w:szCs w:val="22"/>
                <w:lang w:eastAsia="ru-RU"/>
              </w:rPr>
              <w:t>3,09</w:t>
            </w:r>
          </w:p>
        </w:tc>
      </w:tr>
      <w:tr w:rsidR="00893E01" w:rsidRPr="00ED6F8A" w:rsidTr="005241D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212529"/>
                <w:sz w:val="22"/>
                <w:szCs w:val="22"/>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635A61" w:rsidP="005241D2">
            <w:pPr>
              <w:suppressAutoHyphens w:val="0"/>
              <w:spacing w:after="0"/>
              <w:jc w:val="center"/>
              <w:rPr>
                <w:color w:val="000000"/>
                <w:sz w:val="22"/>
                <w:szCs w:val="22"/>
                <w:lang w:eastAsia="ru-RU"/>
              </w:rPr>
            </w:pPr>
            <w:r>
              <w:rPr>
                <w:color w:val="000000"/>
                <w:sz w:val="22"/>
                <w:szCs w:val="22"/>
                <w:lang w:eastAsia="ru-RU"/>
              </w:rPr>
              <w:t>0,02</w:t>
            </w:r>
          </w:p>
        </w:tc>
      </w:tr>
      <w:tr w:rsidR="00893E01" w:rsidRPr="00ED6F8A" w:rsidTr="005241D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93E01" w:rsidRPr="00ED6F8A" w:rsidRDefault="00893E01" w:rsidP="005241D2">
            <w:pPr>
              <w:suppressAutoHyphens w:val="0"/>
              <w:spacing w:after="0"/>
              <w:jc w:val="left"/>
              <w:rPr>
                <w:color w:val="212529"/>
                <w:sz w:val="22"/>
                <w:szCs w:val="22"/>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635A61" w:rsidP="005241D2">
            <w:pPr>
              <w:suppressAutoHyphens w:val="0"/>
              <w:spacing w:after="0"/>
              <w:jc w:val="center"/>
              <w:rPr>
                <w:color w:val="000000"/>
                <w:sz w:val="22"/>
                <w:szCs w:val="22"/>
                <w:lang w:eastAsia="ru-RU"/>
              </w:rPr>
            </w:pPr>
            <w:r>
              <w:rPr>
                <w:color w:val="000000"/>
                <w:sz w:val="22"/>
                <w:szCs w:val="22"/>
                <w:lang w:eastAsia="ru-RU"/>
              </w:rPr>
              <w:t>0,18</w:t>
            </w:r>
          </w:p>
        </w:tc>
      </w:tr>
      <w:tr w:rsidR="00893E01" w:rsidRPr="00ED6F8A" w:rsidTr="005241D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93E01" w:rsidRPr="00ED6F8A" w:rsidRDefault="00893E01" w:rsidP="005241D2">
            <w:pPr>
              <w:suppressAutoHyphens w:val="0"/>
              <w:spacing w:after="0"/>
              <w:jc w:val="left"/>
              <w:rPr>
                <w:color w:val="212529"/>
                <w:sz w:val="22"/>
                <w:szCs w:val="22"/>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635A61" w:rsidP="005241D2">
            <w:pPr>
              <w:suppressAutoHyphens w:val="0"/>
              <w:spacing w:after="0"/>
              <w:jc w:val="center"/>
              <w:rPr>
                <w:color w:val="000000"/>
                <w:sz w:val="22"/>
                <w:szCs w:val="22"/>
                <w:lang w:eastAsia="ru-RU"/>
              </w:rPr>
            </w:pPr>
            <w:r>
              <w:rPr>
                <w:color w:val="000000"/>
                <w:sz w:val="22"/>
                <w:szCs w:val="22"/>
                <w:lang w:eastAsia="ru-RU"/>
              </w:rPr>
              <w:t>0,35</w:t>
            </w:r>
          </w:p>
        </w:tc>
      </w:tr>
      <w:tr w:rsidR="00893E01" w:rsidRPr="00ED6F8A" w:rsidTr="005241D2">
        <w:trPr>
          <w:trHeight w:val="651"/>
        </w:trPr>
        <w:tc>
          <w:tcPr>
            <w:tcW w:w="760" w:type="dxa"/>
            <w:tcBorders>
              <w:top w:val="nil"/>
              <w:left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893E01" w:rsidRPr="00ED6F8A" w:rsidRDefault="00893E01" w:rsidP="005241D2">
            <w:pPr>
              <w:suppressAutoHyphens w:val="0"/>
              <w:spacing w:after="0"/>
              <w:jc w:val="left"/>
              <w:rPr>
                <w:color w:val="212529"/>
                <w:sz w:val="22"/>
                <w:szCs w:val="22"/>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893E01" w:rsidRPr="00ED6F8A" w:rsidRDefault="00635A61" w:rsidP="005241D2">
            <w:pPr>
              <w:suppressAutoHyphens w:val="0"/>
              <w:spacing w:after="0"/>
              <w:jc w:val="center"/>
              <w:rPr>
                <w:color w:val="000000"/>
                <w:sz w:val="22"/>
                <w:szCs w:val="22"/>
                <w:lang w:eastAsia="ru-RU"/>
              </w:rPr>
            </w:pPr>
            <w:r>
              <w:rPr>
                <w:color w:val="000000"/>
                <w:sz w:val="22"/>
                <w:szCs w:val="22"/>
                <w:lang w:eastAsia="ru-RU"/>
              </w:rPr>
              <w:t>0,59</w:t>
            </w:r>
          </w:p>
        </w:tc>
      </w:tr>
      <w:tr w:rsidR="00893E01" w:rsidRPr="00ED6F8A" w:rsidTr="005241D2">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893E01" w:rsidRPr="006A0C6A" w:rsidRDefault="00893E01" w:rsidP="005241D2">
            <w:pPr>
              <w:suppressAutoHyphens w:val="0"/>
              <w:spacing w:after="0"/>
              <w:jc w:val="left"/>
              <w:rPr>
                <w:color w:val="212529"/>
                <w:sz w:val="22"/>
                <w:szCs w:val="22"/>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Default="00635A61" w:rsidP="005241D2">
            <w:pPr>
              <w:suppressAutoHyphens w:val="0"/>
              <w:spacing w:after="0"/>
              <w:jc w:val="center"/>
              <w:rPr>
                <w:color w:val="000000"/>
                <w:sz w:val="22"/>
                <w:szCs w:val="22"/>
                <w:lang w:eastAsia="ru-RU"/>
              </w:rPr>
            </w:pPr>
            <w:r>
              <w:rPr>
                <w:color w:val="000000"/>
                <w:sz w:val="22"/>
                <w:szCs w:val="22"/>
                <w:lang w:eastAsia="ru-RU"/>
              </w:rPr>
              <w:t>0,55</w:t>
            </w:r>
          </w:p>
        </w:tc>
      </w:tr>
      <w:tr w:rsidR="00893E01" w:rsidRPr="00ED6F8A"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893E01" w:rsidRPr="006A0C6A" w:rsidRDefault="00893E01" w:rsidP="005241D2">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893E01" w:rsidRDefault="00635A61" w:rsidP="005241D2">
            <w:pPr>
              <w:suppressAutoHyphens w:val="0"/>
              <w:spacing w:after="0"/>
              <w:jc w:val="center"/>
              <w:rPr>
                <w:color w:val="000000"/>
                <w:sz w:val="22"/>
                <w:szCs w:val="22"/>
                <w:lang w:eastAsia="ru-RU"/>
              </w:rPr>
            </w:pPr>
            <w:r>
              <w:rPr>
                <w:color w:val="000000"/>
                <w:sz w:val="22"/>
                <w:szCs w:val="22"/>
                <w:lang w:eastAsia="ru-RU"/>
              </w:rPr>
              <w:t>0,18</w:t>
            </w:r>
          </w:p>
        </w:tc>
      </w:tr>
      <w:tr w:rsidR="00893E01"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893E01" w:rsidRPr="006A0C6A" w:rsidRDefault="00893E01" w:rsidP="005241D2">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93E01" w:rsidRDefault="00635A61" w:rsidP="005241D2">
            <w:pPr>
              <w:suppressAutoHyphens w:val="0"/>
              <w:spacing w:after="0"/>
              <w:jc w:val="center"/>
              <w:rPr>
                <w:color w:val="000000"/>
                <w:sz w:val="22"/>
                <w:szCs w:val="22"/>
                <w:lang w:eastAsia="ru-RU"/>
              </w:rPr>
            </w:pPr>
            <w:r>
              <w:rPr>
                <w:color w:val="000000"/>
                <w:sz w:val="22"/>
                <w:szCs w:val="22"/>
                <w:lang w:eastAsia="ru-RU"/>
              </w:rPr>
              <w:t>0,21</w:t>
            </w:r>
          </w:p>
        </w:tc>
      </w:tr>
      <w:tr w:rsidR="00E14BD8"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4BD8" w:rsidRPr="00ED6F8A" w:rsidRDefault="00E14BD8"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14BD8" w:rsidRDefault="00E14BD8" w:rsidP="005241D2">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14BD8" w:rsidRDefault="00E14BD8" w:rsidP="005241D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14BD8" w:rsidRDefault="00E14BD8" w:rsidP="005241D2">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14BD8" w:rsidRDefault="00635A61" w:rsidP="005241D2">
            <w:pPr>
              <w:suppressAutoHyphens w:val="0"/>
              <w:spacing w:after="0"/>
              <w:jc w:val="center"/>
              <w:rPr>
                <w:color w:val="000000"/>
                <w:sz w:val="22"/>
                <w:szCs w:val="22"/>
                <w:lang w:eastAsia="ru-RU"/>
              </w:rPr>
            </w:pPr>
            <w:r>
              <w:rPr>
                <w:color w:val="000000"/>
                <w:sz w:val="22"/>
                <w:szCs w:val="22"/>
                <w:lang w:eastAsia="ru-RU"/>
              </w:rPr>
              <w:t>3,96</w:t>
            </w:r>
          </w:p>
        </w:tc>
      </w:tr>
    </w:tbl>
    <w:p w:rsidR="00893E01" w:rsidRPr="00ED6F8A" w:rsidRDefault="00893E01" w:rsidP="00FD7407">
      <w:pPr>
        <w:widowControl w:val="0"/>
        <w:suppressAutoHyphens w:val="0"/>
        <w:spacing w:after="0" w:line="304" w:lineRule="auto"/>
        <w:jc w:val="center"/>
        <w:rPr>
          <w:b/>
          <w:bCs/>
          <w:sz w:val="22"/>
          <w:szCs w:val="22"/>
          <w:lang w:eastAsia="ru-RU"/>
        </w:rPr>
      </w:pPr>
    </w:p>
    <w:p w:rsidR="0049117F" w:rsidRDefault="0049117F" w:rsidP="00893E01">
      <w:pPr>
        <w:autoSpaceDE w:val="0"/>
        <w:spacing w:after="0"/>
        <w:ind w:left="5670"/>
        <w:contextualSpacing/>
        <w:jc w:val="center"/>
        <w:rPr>
          <w:b/>
          <w:sz w:val="22"/>
          <w:szCs w:val="22"/>
        </w:rPr>
      </w:pPr>
    </w:p>
    <w:p w:rsidR="0049117F" w:rsidRDefault="0049117F" w:rsidP="00893E01">
      <w:pPr>
        <w:autoSpaceDE w:val="0"/>
        <w:spacing w:after="0"/>
        <w:ind w:left="5670"/>
        <w:contextualSpacing/>
        <w:jc w:val="center"/>
        <w:rPr>
          <w:b/>
          <w:sz w:val="22"/>
          <w:szCs w:val="22"/>
        </w:rPr>
      </w:pPr>
    </w:p>
    <w:p w:rsidR="00893E01" w:rsidRPr="00FD7407" w:rsidRDefault="00893E01" w:rsidP="00893E01">
      <w:pPr>
        <w:autoSpaceDE w:val="0"/>
        <w:spacing w:after="0"/>
        <w:ind w:left="5670"/>
        <w:contextualSpacing/>
        <w:jc w:val="center"/>
        <w:rPr>
          <w:b/>
          <w:sz w:val="22"/>
          <w:szCs w:val="22"/>
        </w:rPr>
      </w:pPr>
      <w:r w:rsidRPr="00FD7407">
        <w:rPr>
          <w:b/>
          <w:sz w:val="22"/>
          <w:szCs w:val="22"/>
        </w:rPr>
        <w:t xml:space="preserve">Приложение № 5 (ЛОТ </w:t>
      </w:r>
      <w:r w:rsidR="0049117F">
        <w:rPr>
          <w:b/>
          <w:sz w:val="22"/>
          <w:szCs w:val="22"/>
        </w:rPr>
        <w:t>1</w:t>
      </w:r>
      <w:r w:rsidRPr="00FD7407">
        <w:rPr>
          <w:b/>
          <w:sz w:val="22"/>
          <w:szCs w:val="22"/>
        </w:rPr>
        <w:t>)</w:t>
      </w:r>
    </w:p>
    <w:p w:rsidR="00893E01" w:rsidRPr="00FD7407" w:rsidRDefault="00893E01" w:rsidP="00893E0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93E01" w:rsidRPr="00FD7407" w:rsidTr="005241D2">
        <w:trPr>
          <w:trHeight w:val="690"/>
        </w:trPr>
        <w:tc>
          <w:tcPr>
            <w:tcW w:w="10916" w:type="dxa"/>
            <w:tcBorders>
              <w:top w:val="nil"/>
              <w:left w:val="nil"/>
              <w:bottom w:val="nil"/>
              <w:right w:val="nil"/>
            </w:tcBorders>
            <w:shd w:val="clear" w:color="auto" w:fill="auto"/>
            <w:vAlign w:val="bottom"/>
            <w:hideMark/>
          </w:tcPr>
          <w:p w:rsidR="00893E01" w:rsidRPr="00FD7407" w:rsidRDefault="00893E01" w:rsidP="005241D2">
            <w:pPr>
              <w:suppressAutoHyphens w:val="0"/>
              <w:spacing w:after="0"/>
              <w:jc w:val="center"/>
              <w:rPr>
                <w:b/>
                <w:bCs/>
                <w:color w:val="000000"/>
                <w:sz w:val="22"/>
                <w:szCs w:val="22"/>
                <w:lang w:eastAsia="ru-RU"/>
              </w:rPr>
            </w:pPr>
          </w:p>
          <w:p w:rsidR="00893E01" w:rsidRPr="00FD7407" w:rsidRDefault="00893E01" w:rsidP="00CA4F72">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893E01" w:rsidRPr="00FD7407" w:rsidRDefault="0017157A"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Заместитель главы администрации по инфраструктуре,</w:t>
            </w:r>
            <w:r w:rsidR="007F01F6">
              <w:rPr>
                <w:rFonts w:eastAsia="Arial Unicode MS"/>
                <w:color w:val="000000"/>
                <w:sz w:val="22"/>
                <w:szCs w:val="22"/>
                <w:lang w:eastAsia="ru-RU" w:bidi="ru-RU"/>
              </w:rPr>
              <w:t xml:space="preserve"> </w:t>
            </w:r>
            <w:r w:rsidR="00893E01" w:rsidRPr="00FD7407">
              <w:rPr>
                <w:rFonts w:eastAsia="Arial Unicode MS"/>
                <w:color w:val="000000"/>
                <w:sz w:val="22"/>
                <w:szCs w:val="22"/>
                <w:lang w:eastAsia="ru-RU" w:bidi="ru-RU"/>
              </w:rPr>
              <w:t xml:space="preserve">начальник Управления </w:t>
            </w:r>
            <w:proofErr w:type="spellStart"/>
            <w:r w:rsidR="00893E01" w:rsidRPr="00FD7407">
              <w:rPr>
                <w:rFonts w:eastAsia="Arial Unicode MS"/>
                <w:color w:val="000000"/>
                <w:sz w:val="22"/>
                <w:szCs w:val="22"/>
                <w:lang w:eastAsia="ru-RU" w:bidi="ru-RU"/>
              </w:rPr>
              <w:t>имущественно</w:t>
            </w:r>
            <w:proofErr w:type="spellEnd"/>
            <w:r w:rsidR="00893E01"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893E01" w:rsidRPr="00FD7407" w:rsidRDefault="0017157A" w:rsidP="00CA4F72">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893E01" w:rsidRPr="00FD7407" w:rsidRDefault="00893E01" w:rsidP="00CA4F7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893E01" w:rsidRPr="00FD7407" w:rsidRDefault="00893E01" w:rsidP="00CA4F7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(81837) 2-12-03; uihkkotreg@yandex.ru</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93E01" w:rsidRPr="00FD7407" w:rsidTr="005241D2">
              <w:tc>
                <w:tcPr>
                  <w:tcW w:w="187"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893E01" w:rsidRPr="00FD7407" w:rsidRDefault="00893E01" w:rsidP="00CA4F7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893E01" w:rsidRPr="00FD7407" w:rsidRDefault="00893E01" w:rsidP="005241D2">
            <w:pPr>
              <w:suppressAutoHyphens w:val="0"/>
              <w:spacing w:after="0"/>
              <w:jc w:val="center"/>
              <w:rPr>
                <w:b/>
                <w:bCs/>
                <w:color w:val="000000"/>
                <w:sz w:val="22"/>
                <w:szCs w:val="22"/>
                <w:lang w:eastAsia="ru-RU"/>
              </w:rPr>
            </w:pPr>
          </w:p>
          <w:p w:rsidR="00893E01" w:rsidRDefault="00893E01"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B44AB3">
              <w:rPr>
                <w:b/>
                <w:bCs/>
                <w:color w:val="000000"/>
                <w:sz w:val="22"/>
                <w:szCs w:val="22"/>
                <w:lang w:eastAsia="ru-RU"/>
              </w:rPr>
              <w:t xml:space="preserve">Шипицыно, ул. </w:t>
            </w:r>
            <w:proofErr w:type="gramStart"/>
            <w:r w:rsidR="00B44AB3">
              <w:rPr>
                <w:b/>
                <w:bCs/>
                <w:color w:val="000000"/>
                <w:sz w:val="22"/>
                <w:szCs w:val="22"/>
                <w:lang w:eastAsia="ru-RU"/>
              </w:rPr>
              <w:t>Западная</w:t>
            </w:r>
            <w:proofErr w:type="gramEnd"/>
            <w:r w:rsidR="00B44AB3">
              <w:rPr>
                <w:b/>
                <w:bCs/>
                <w:color w:val="000000"/>
                <w:sz w:val="22"/>
                <w:szCs w:val="22"/>
                <w:lang w:eastAsia="ru-RU"/>
              </w:rPr>
              <w:t>, д. 9</w:t>
            </w:r>
          </w:p>
          <w:p w:rsidR="00893E01" w:rsidRDefault="00893E01" w:rsidP="005241D2">
            <w:pPr>
              <w:suppressAutoHyphens w:val="0"/>
              <w:spacing w:after="0"/>
              <w:jc w:val="center"/>
              <w:rPr>
                <w:b/>
                <w:bCs/>
                <w:color w:val="000000"/>
                <w:sz w:val="22"/>
                <w:szCs w:val="22"/>
                <w:lang w:eastAsia="ru-RU"/>
              </w:rPr>
            </w:pPr>
          </w:p>
          <w:p w:rsidR="00893E01" w:rsidRPr="00FD7407" w:rsidRDefault="00893E01" w:rsidP="005241D2">
            <w:pPr>
              <w:suppressAutoHyphens w:val="0"/>
              <w:spacing w:after="0"/>
              <w:jc w:val="center"/>
              <w:rPr>
                <w:b/>
                <w:bCs/>
                <w:color w:val="000000"/>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r>
    </w:tbl>
    <w:p w:rsidR="00893E01" w:rsidRDefault="00893E01">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893E01" w:rsidRPr="00893E01" w:rsidTr="00893E01">
        <w:trPr>
          <w:trHeight w:val="871"/>
        </w:trPr>
        <w:tc>
          <w:tcPr>
            <w:tcW w:w="1032"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п/п</w:t>
            </w:r>
          </w:p>
        </w:tc>
        <w:tc>
          <w:tcPr>
            <w:tcW w:w="4834"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Наименование </w:t>
            </w:r>
            <w:proofErr w:type="spellStart"/>
            <w:r w:rsidRPr="00893E01">
              <w:rPr>
                <w:rFonts w:ascii="Calibri" w:eastAsia="Calibri" w:hAnsi="Calibri" w:cs="Calibri"/>
                <w:b/>
                <w:bCs/>
                <w:color w:val="000000"/>
                <w:sz w:val="22"/>
                <w:szCs w:val="22"/>
                <w:lang w:eastAsia="ru-RU"/>
              </w:rPr>
              <w:t>работ,услуг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Годовая </w:t>
            </w:r>
            <w:proofErr w:type="spellStart"/>
            <w:r w:rsidRPr="00893E01">
              <w:rPr>
                <w:rFonts w:ascii="Calibri" w:eastAsia="Calibri" w:hAnsi="Calibri" w:cs="Calibri"/>
                <w:b/>
                <w:bCs/>
                <w:color w:val="000000"/>
                <w:sz w:val="22"/>
                <w:szCs w:val="22"/>
                <w:lang w:eastAsia="ru-RU"/>
              </w:rPr>
              <w:t>плата</w:t>
            </w:r>
            <w:proofErr w:type="gramStart"/>
            <w:r w:rsidRPr="00893E01">
              <w:rPr>
                <w:rFonts w:ascii="Calibri" w:eastAsia="Calibri" w:hAnsi="Calibri" w:cs="Calibri"/>
                <w:b/>
                <w:bCs/>
                <w:color w:val="000000"/>
                <w:sz w:val="22"/>
                <w:szCs w:val="22"/>
                <w:lang w:eastAsia="ru-RU"/>
              </w:rPr>
              <w:t>,р</w:t>
            </w:r>
            <w:proofErr w:type="gramEnd"/>
            <w:r w:rsidRPr="00893E01">
              <w:rPr>
                <w:rFonts w:ascii="Calibri" w:eastAsia="Calibri" w:hAnsi="Calibri" w:cs="Calibri"/>
                <w:b/>
                <w:bCs/>
                <w:color w:val="000000"/>
                <w:sz w:val="22"/>
                <w:szCs w:val="22"/>
                <w:lang w:eastAsia="ru-RU"/>
              </w:rPr>
              <w:t>ублей</w:t>
            </w:r>
            <w:proofErr w:type="spellEnd"/>
            <w:r w:rsidRPr="00893E01">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Стоимость на 1 м2 общей площади (</w:t>
            </w:r>
            <w:proofErr w:type="spellStart"/>
            <w:r w:rsidRPr="00893E01">
              <w:rPr>
                <w:rFonts w:ascii="Calibri" w:eastAsia="Calibri" w:hAnsi="Calibri" w:cs="Calibri"/>
                <w:b/>
                <w:bCs/>
                <w:color w:val="000000"/>
                <w:sz w:val="22"/>
                <w:szCs w:val="22"/>
                <w:lang w:eastAsia="ru-RU"/>
              </w:rPr>
              <w:t>руб</w:t>
            </w:r>
            <w:proofErr w:type="spellEnd"/>
            <w:r w:rsidRPr="00893E01">
              <w:rPr>
                <w:rFonts w:ascii="Calibri" w:eastAsia="Calibri" w:hAnsi="Calibri" w:cs="Calibri"/>
                <w:b/>
                <w:bCs/>
                <w:color w:val="000000"/>
                <w:sz w:val="22"/>
                <w:szCs w:val="22"/>
                <w:lang w:eastAsia="ru-RU"/>
              </w:rPr>
              <w:t>/</w:t>
            </w:r>
            <w:proofErr w:type="spellStart"/>
            <w:r w:rsidRPr="00893E01">
              <w:rPr>
                <w:rFonts w:ascii="Calibri" w:eastAsia="Calibri" w:hAnsi="Calibri" w:cs="Calibri"/>
                <w:b/>
                <w:bCs/>
                <w:color w:val="000000"/>
                <w:sz w:val="22"/>
                <w:szCs w:val="22"/>
                <w:lang w:eastAsia="ru-RU"/>
              </w:rPr>
              <w:t>мес</w:t>
            </w:r>
            <w:proofErr w:type="spellEnd"/>
            <w:r w:rsidRPr="00893E01">
              <w:rPr>
                <w:rFonts w:ascii="Calibri" w:eastAsia="Calibri" w:hAnsi="Calibri" w:cs="Calibri"/>
                <w:b/>
                <w:bCs/>
                <w:color w:val="000000"/>
                <w:sz w:val="22"/>
                <w:szCs w:val="22"/>
                <w:lang w:eastAsia="ru-RU"/>
              </w:rPr>
              <w:t>)</w:t>
            </w:r>
            <w:proofErr w:type="gramStart"/>
            <w:r w:rsidRPr="00893E01">
              <w:rPr>
                <w:rFonts w:ascii="Calibri" w:eastAsia="Calibri" w:hAnsi="Calibri" w:cs="Calibri"/>
                <w:b/>
                <w:bCs/>
                <w:color w:val="000000"/>
                <w:sz w:val="22"/>
                <w:szCs w:val="22"/>
                <w:lang w:eastAsia="ru-RU"/>
              </w:rPr>
              <w:t>,б</w:t>
            </w:r>
            <w:proofErr w:type="gramEnd"/>
            <w:r w:rsidRPr="00893E01">
              <w:rPr>
                <w:rFonts w:ascii="Calibri" w:eastAsia="Calibri" w:hAnsi="Calibri" w:cs="Calibri"/>
                <w:b/>
                <w:bCs/>
                <w:color w:val="000000"/>
                <w:sz w:val="22"/>
                <w:szCs w:val="22"/>
                <w:lang w:eastAsia="ru-RU"/>
              </w:rPr>
              <w:t>ез НДС</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1</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0,00</w:t>
            </w:r>
          </w:p>
        </w:tc>
        <w:tc>
          <w:tcPr>
            <w:tcW w:w="2513" w:type="dxa"/>
            <w:tcBorders>
              <w:top w:val="single" w:sz="6" w:space="0" w:color="auto"/>
              <w:left w:val="single" w:sz="6" w:space="0" w:color="auto"/>
              <w:bottom w:val="single" w:sz="6" w:space="0" w:color="auto"/>
              <w:right w:val="single" w:sz="6" w:space="0" w:color="auto"/>
            </w:tcBorders>
          </w:tcPr>
          <w:p w:rsidR="00E14BD8" w:rsidRPr="00BC2FC4" w:rsidRDefault="00E14BD8" w:rsidP="00A44C35">
            <w:pPr>
              <w:jc w:val="center"/>
            </w:pPr>
            <w:r w:rsidRPr="00BC2FC4">
              <w:t>0,00</w:t>
            </w:r>
          </w:p>
        </w:tc>
      </w:tr>
      <w:tr w:rsidR="00E14BD8" w:rsidRPr="00893E01" w:rsidTr="00893E01">
        <w:trPr>
          <w:trHeight w:val="1001"/>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2</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A44C35">
            <w:pPr>
              <w:jc w:val="center"/>
            </w:pPr>
            <w:r w:rsidRPr="00BC2FC4">
              <w:t>22651,39</w:t>
            </w:r>
          </w:p>
        </w:tc>
        <w:tc>
          <w:tcPr>
            <w:tcW w:w="2513" w:type="dxa"/>
            <w:tcBorders>
              <w:top w:val="single" w:sz="6" w:space="0" w:color="auto"/>
              <w:left w:val="single" w:sz="6" w:space="0" w:color="auto"/>
              <w:bottom w:val="single" w:sz="6" w:space="0" w:color="auto"/>
              <w:right w:val="single" w:sz="6" w:space="0" w:color="auto"/>
            </w:tcBorders>
          </w:tcPr>
          <w:p w:rsidR="00E14BD8" w:rsidRPr="00BC2FC4" w:rsidRDefault="00E14BD8" w:rsidP="00A44C35">
            <w:pPr>
              <w:jc w:val="center"/>
            </w:pPr>
            <w:r w:rsidRPr="00BC2FC4">
              <w:t>4,94</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3</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Pr="00BC2FC4" w:rsidRDefault="00E14BD8" w:rsidP="00A44C35">
            <w:pPr>
              <w:jc w:val="center"/>
            </w:pPr>
            <w:r w:rsidRPr="00BC2FC4">
              <w:t>7,33</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4</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Pr="00BC2FC4" w:rsidRDefault="00E14BD8" w:rsidP="00A44C35">
            <w:pPr>
              <w:jc w:val="center"/>
            </w:pPr>
            <w:r w:rsidRPr="00BC2FC4">
              <w:t>0,38</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5</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Вывоз ЖБО</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Pr="00BC2FC4" w:rsidRDefault="00E14BD8" w:rsidP="00A44C35">
            <w:pPr>
              <w:jc w:val="center"/>
            </w:pPr>
            <w:r w:rsidRPr="00BC2FC4">
              <w:t>3,96</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6</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ТО ВДГО</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Pr="00BC2FC4" w:rsidRDefault="00E14BD8" w:rsidP="00A44C35">
            <w:pPr>
              <w:jc w:val="center"/>
            </w:pPr>
            <w:r w:rsidRPr="00BC2FC4">
              <w:t>0,00</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7</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Услуги по управлению МКД</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Pr="00BC2FC4" w:rsidRDefault="00E14BD8" w:rsidP="00A44C35">
            <w:pPr>
              <w:jc w:val="center"/>
            </w:pPr>
            <w:r w:rsidRPr="00BC2FC4">
              <w:t>2,25</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8</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Текущий ремонт</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Default="00E14BD8" w:rsidP="00A44C35">
            <w:pPr>
              <w:jc w:val="center"/>
            </w:pPr>
            <w:r w:rsidRPr="00BC2FC4">
              <w:t>3,24</w:t>
            </w:r>
          </w:p>
        </w:tc>
      </w:tr>
      <w:tr w:rsidR="008A157D"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4834"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left"/>
              <w:rPr>
                <w:rFonts w:ascii="Calibri" w:eastAsia="Calibri" w:hAnsi="Calibri" w:cs="Calibri"/>
                <w:color w:val="000000"/>
                <w:sz w:val="22"/>
                <w:szCs w:val="22"/>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8A157D" w:rsidRPr="00893E01" w:rsidRDefault="00E14BD8"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Pr>
                <w:rFonts w:ascii="Calibri" w:eastAsia="Calibri" w:hAnsi="Calibri" w:cs="Calibri"/>
                <w:b/>
                <w:bCs/>
                <w:color w:val="000000"/>
                <w:sz w:val="22"/>
                <w:szCs w:val="22"/>
                <w:lang w:eastAsia="ru-RU"/>
              </w:rPr>
              <w:t>22,11</w:t>
            </w:r>
          </w:p>
        </w:tc>
      </w:tr>
    </w:tbl>
    <w:p w:rsidR="00FD7407" w:rsidRDefault="00FD7407">
      <w:pPr>
        <w:suppressAutoHyphens w:val="0"/>
        <w:spacing w:after="0"/>
        <w:jc w:val="left"/>
        <w:rPr>
          <w:b/>
          <w:sz w:val="22"/>
          <w:szCs w:val="22"/>
        </w:rPr>
      </w:pPr>
    </w:p>
    <w:p w:rsidR="00FD7407" w:rsidRDefault="00FD7407">
      <w:pPr>
        <w:suppressAutoHyphens w:val="0"/>
        <w:spacing w:after="0"/>
        <w:jc w:val="left"/>
        <w:rPr>
          <w:b/>
          <w:sz w:val="22"/>
          <w:szCs w:val="22"/>
        </w:rPr>
      </w:pPr>
      <w:r>
        <w:rPr>
          <w:b/>
          <w:sz w:val="22"/>
          <w:szCs w:val="22"/>
        </w:rPr>
        <w:br w:type="page"/>
      </w:r>
    </w:p>
    <w:p w:rsidR="00FD7407" w:rsidRDefault="00FD7407">
      <w:pPr>
        <w:suppressAutoHyphens w:val="0"/>
        <w:spacing w:after="0"/>
        <w:jc w:val="left"/>
        <w:rPr>
          <w:b/>
          <w:sz w:val="22"/>
          <w:szCs w:val="22"/>
        </w:rPr>
      </w:pPr>
    </w:p>
    <w:p w:rsidR="00FD7407" w:rsidRDefault="00FD7407">
      <w:pPr>
        <w:suppressAutoHyphens w:val="0"/>
        <w:spacing w:after="0"/>
        <w:jc w:val="left"/>
        <w:rPr>
          <w:b/>
          <w:sz w:val="22"/>
          <w:szCs w:val="22"/>
        </w:rPr>
      </w:pPr>
    </w:p>
    <w:p w:rsidR="008A157D" w:rsidRPr="00ED6F8A" w:rsidRDefault="008A157D" w:rsidP="008A15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8A157D" w:rsidRPr="00ED6F8A" w:rsidRDefault="008A157D" w:rsidP="008A157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8A157D" w:rsidRPr="00ED6F8A" w:rsidRDefault="008A157D" w:rsidP="008A157D">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A157D" w:rsidRPr="00ED6F8A" w:rsidRDefault="008A157D" w:rsidP="008A15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8A157D" w:rsidRPr="00ED6F8A" w:rsidRDefault="008A157D" w:rsidP="008A15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ED6F8A" w:rsidTr="005241D2">
        <w:tc>
          <w:tcPr>
            <w:tcW w:w="187" w:type="dxa"/>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ED6F8A"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ED6F8A"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ED6F8A"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8A157D" w:rsidRPr="00ED6F8A"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8A157D" w:rsidRPr="00ED6F8A" w:rsidRDefault="008A157D" w:rsidP="008A157D">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A157D" w:rsidRPr="00ED6F8A" w:rsidRDefault="008A157D" w:rsidP="008A157D">
      <w:pPr>
        <w:widowControl w:val="0"/>
        <w:suppressAutoHyphens w:val="0"/>
        <w:spacing w:before="120" w:after="0"/>
        <w:ind w:left="4678"/>
        <w:jc w:val="center"/>
        <w:rPr>
          <w:sz w:val="22"/>
          <w:szCs w:val="22"/>
          <w:lang w:eastAsia="ru-RU"/>
        </w:rPr>
      </w:pPr>
    </w:p>
    <w:p w:rsidR="008A157D" w:rsidRPr="00ED6F8A" w:rsidRDefault="008A157D" w:rsidP="008A15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2</w:t>
      </w:r>
      <w:r>
        <w:rPr>
          <w:rFonts w:ascii="Times New Roman" w:hAnsi="Times New Roman"/>
          <w:sz w:val="22"/>
          <w:szCs w:val="22"/>
        </w:rPr>
        <w:t>)</w:t>
      </w:r>
    </w:p>
    <w:p w:rsidR="008A157D" w:rsidRPr="00ED6F8A" w:rsidRDefault="008A157D" w:rsidP="008A157D">
      <w:pPr>
        <w:pStyle w:val="a9"/>
        <w:jc w:val="right"/>
        <w:rPr>
          <w:sz w:val="22"/>
          <w:szCs w:val="22"/>
        </w:rPr>
      </w:pPr>
      <w:r w:rsidRPr="00ED6F8A">
        <w:rPr>
          <w:sz w:val="22"/>
          <w:szCs w:val="22"/>
        </w:rPr>
        <w:t>к договору управления</w:t>
      </w:r>
    </w:p>
    <w:p w:rsidR="008A157D" w:rsidRPr="00ED6F8A" w:rsidRDefault="008A157D" w:rsidP="008A157D">
      <w:pPr>
        <w:pStyle w:val="a9"/>
        <w:jc w:val="right"/>
        <w:rPr>
          <w:sz w:val="22"/>
          <w:szCs w:val="22"/>
        </w:rPr>
      </w:pPr>
      <w:r w:rsidRPr="00ED6F8A">
        <w:rPr>
          <w:sz w:val="22"/>
          <w:szCs w:val="22"/>
        </w:rPr>
        <w:t>многоквартирными домами</w:t>
      </w:r>
    </w:p>
    <w:p w:rsidR="008A157D" w:rsidRPr="00ED6F8A" w:rsidRDefault="008A157D" w:rsidP="008A157D">
      <w:pPr>
        <w:pStyle w:val="a9"/>
        <w:jc w:val="right"/>
        <w:rPr>
          <w:sz w:val="22"/>
          <w:szCs w:val="22"/>
        </w:rPr>
      </w:pPr>
      <w:r w:rsidRPr="00ED6F8A">
        <w:rPr>
          <w:sz w:val="22"/>
          <w:szCs w:val="22"/>
        </w:rPr>
        <w:t>от «___» __________ 2023 г</w:t>
      </w:r>
    </w:p>
    <w:p w:rsidR="008A157D" w:rsidRPr="00ED6F8A" w:rsidRDefault="008A157D" w:rsidP="008A157D">
      <w:pPr>
        <w:widowControl w:val="0"/>
        <w:suppressAutoHyphens w:val="0"/>
        <w:spacing w:after="0" w:line="304" w:lineRule="auto"/>
        <w:jc w:val="center"/>
        <w:rPr>
          <w:b/>
          <w:bCs/>
          <w:sz w:val="22"/>
          <w:szCs w:val="22"/>
          <w:lang w:eastAsia="ru-RU"/>
        </w:rPr>
      </w:pPr>
    </w:p>
    <w:p w:rsidR="008A157D" w:rsidRPr="00ED6F8A" w:rsidRDefault="008A157D" w:rsidP="008A157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0082145D">
        <w:rPr>
          <w:b/>
          <w:bCs/>
          <w:sz w:val="22"/>
          <w:szCs w:val="22"/>
          <w:lang w:eastAsia="ru-RU"/>
        </w:rPr>
        <w:t>рп</w:t>
      </w:r>
      <w:proofErr w:type="spellEnd"/>
      <w:r w:rsidR="0082145D">
        <w:rPr>
          <w:b/>
          <w:bCs/>
          <w:sz w:val="22"/>
          <w:szCs w:val="22"/>
          <w:lang w:eastAsia="ru-RU"/>
        </w:rPr>
        <w:t xml:space="preserve"> Шипицыно,</w:t>
      </w:r>
      <w:r w:rsidRPr="00ED6F8A">
        <w:rPr>
          <w:b/>
          <w:bCs/>
          <w:sz w:val="22"/>
          <w:szCs w:val="22"/>
          <w:lang w:eastAsia="ru-RU"/>
        </w:rPr>
        <w:t xml:space="preserve"> ул. </w:t>
      </w:r>
      <w:r w:rsidR="00B44AB3">
        <w:rPr>
          <w:b/>
          <w:bCs/>
          <w:sz w:val="22"/>
          <w:szCs w:val="22"/>
          <w:lang w:eastAsia="ru-RU"/>
        </w:rPr>
        <w:t>Западная</w:t>
      </w:r>
    </w:p>
    <w:p w:rsidR="008A157D" w:rsidRDefault="008A157D" w:rsidP="008A157D">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B44AB3">
        <w:rPr>
          <w:b/>
          <w:bCs/>
          <w:sz w:val="22"/>
          <w:szCs w:val="22"/>
          <w:lang w:eastAsia="ru-RU"/>
        </w:rPr>
        <w:t>28</w:t>
      </w:r>
      <w:r w:rsidRPr="00ED6F8A">
        <w:rPr>
          <w:b/>
          <w:bCs/>
          <w:sz w:val="22"/>
          <w:szCs w:val="22"/>
          <w:lang w:eastAsia="ru-RU"/>
        </w:rPr>
        <w:t xml:space="preserve">  с </w:t>
      </w:r>
      <w:r w:rsidR="0049117F">
        <w:rPr>
          <w:b/>
          <w:bCs/>
          <w:sz w:val="22"/>
          <w:szCs w:val="22"/>
          <w:lang w:eastAsia="ru-RU"/>
        </w:rPr>
        <w:t xml:space="preserve">                               </w:t>
      </w:r>
      <w:r w:rsidRPr="00ED6F8A">
        <w:rPr>
          <w:b/>
          <w:bCs/>
          <w:sz w:val="22"/>
          <w:szCs w:val="22"/>
          <w:lang w:eastAsia="ru-RU"/>
        </w:rPr>
        <w:t>2023 года</w:t>
      </w:r>
    </w:p>
    <w:tbl>
      <w:tblPr>
        <w:tblW w:w="9776" w:type="dxa"/>
        <w:tblInd w:w="113" w:type="dxa"/>
        <w:tblLook w:val="04A0" w:firstRow="1" w:lastRow="0" w:firstColumn="1" w:lastColumn="0" w:noHBand="0" w:noVBand="1"/>
      </w:tblPr>
      <w:tblGrid>
        <w:gridCol w:w="769"/>
        <w:gridCol w:w="3449"/>
        <w:gridCol w:w="2549"/>
        <w:gridCol w:w="1686"/>
        <w:gridCol w:w="1323"/>
      </w:tblGrid>
      <w:tr w:rsidR="00E14BD8" w:rsidRPr="00ED6F8A" w:rsidTr="00DF41C9">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E14BD8" w:rsidRPr="00FE3F8F" w:rsidRDefault="00E14BD8" w:rsidP="00DF41C9">
            <w:r w:rsidRPr="00FE3F8F">
              <w:t>№</w:t>
            </w:r>
            <w:proofErr w:type="gramStart"/>
            <w:r w:rsidRPr="00FE3F8F">
              <w:t>п</w:t>
            </w:r>
            <w:proofErr w:type="gramEnd"/>
            <w:r w:rsidRPr="00FE3F8F">
              <w:t>/п</w:t>
            </w:r>
          </w:p>
        </w:tc>
        <w:tc>
          <w:tcPr>
            <w:tcW w:w="3821"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 xml:space="preserve">Наименование </w:t>
            </w:r>
            <w:proofErr w:type="spellStart"/>
            <w:r w:rsidRPr="00FE3F8F">
              <w:t>работ</w:t>
            </w:r>
            <w:proofErr w:type="gramStart"/>
            <w:r w:rsidRPr="00FE3F8F">
              <w:t>,у</w:t>
            </w:r>
            <w:proofErr w:type="gramEnd"/>
            <w:r w:rsidRPr="00FE3F8F">
              <w:t>слуг</w:t>
            </w:r>
            <w:proofErr w:type="spellEnd"/>
          </w:p>
        </w:tc>
        <w:tc>
          <w:tcPr>
            <w:tcW w:w="2355"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proofErr w:type="spellStart"/>
            <w:r w:rsidRPr="00FE3F8F">
              <w:t>периодичность</w:t>
            </w:r>
            <w:proofErr w:type="gramStart"/>
            <w:r w:rsidRPr="00FE3F8F">
              <w:t>,р</w:t>
            </w:r>
            <w:proofErr w:type="gramEnd"/>
            <w:r w:rsidRPr="00FE3F8F">
              <w:t>аз</w:t>
            </w:r>
            <w:proofErr w:type="spellEnd"/>
            <w:r w:rsidRPr="00FE3F8F">
              <w:t>/год</w:t>
            </w:r>
          </w:p>
        </w:tc>
        <w:tc>
          <w:tcPr>
            <w:tcW w:w="1564"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 xml:space="preserve">Стоимость на 1 </w:t>
            </w:r>
            <w:proofErr w:type="spellStart"/>
            <w:r w:rsidRPr="00FE3F8F">
              <w:t>кв.м</w:t>
            </w:r>
            <w:proofErr w:type="spellEnd"/>
            <w:r w:rsidRPr="00FE3F8F">
              <w:t>. общей площади (рублей в месяц)</w:t>
            </w:r>
          </w:p>
        </w:tc>
      </w:tr>
      <w:tr w:rsidR="00E14BD8" w:rsidRPr="00ED6F8A" w:rsidTr="00DF41C9">
        <w:trPr>
          <w:trHeight w:val="480"/>
        </w:trPr>
        <w:tc>
          <w:tcPr>
            <w:tcW w:w="8500" w:type="dxa"/>
            <w:gridSpan w:val="4"/>
            <w:tcBorders>
              <w:top w:val="single" w:sz="4" w:space="0" w:color="auto"/>
              <w:left w:val="single" w:sz="4" w:space="0" w:color="auto"/>
              <w:bottom w:val="nil"/>
              <w:right w:val="nil"/>
            </w:tcBorders>
            <w:shd w:val="clear" w:color="auto" w:fill="auto"/>
            <w:hideMark/>
          </w:tcPr>
          <w:p w:rsidR="00E14BD8" w:rsidRPr="00FE3F8F" w:rsidRDefault="00E14BD8" w:rsidP="00DF41C9">
            <w:r w:rsidRPr="00FE3F8F">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hideMark/>
          </w:tcPr>
          <w:p w:rsidR="00E14BD8" w:rsidRPr="00FE3F8F" w:rsidRDefault="00E14BD8" w:rsidP="00DF41C9">
            <w:r w:rsidRPr="00FE3F8F">
              <w:t xml:space="preserve"> </w:t>
            </w:r>
          </w:p>
        </w:tc>
      </w:tr>
      <w:tr w:rsidR="00E14BD8" w:rsidRPr="00ED6F8A"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821"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 xml:space="preserve">Ремонт, регулировка, промывка, испытание, </w:t>
            </w:r>
            <w:proofErr w:type="spellStart"/>
            <w:r w:rsidRPr="00FE3F8F">
              <w:t>расконсервация</w:t>
            </w:r>
            <w:proofErr w:type="spellEnd"/>
            <w:r w:rsidRPr="00FE3F8F">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tcPr>
          <w:p w:rsidR="00E14BD8" w:rsidRPr="00FE3F8F" w:rsidRDefault="00E14BD8" w:rsidP="00DF41C9">
            <w:r w:rsidRPr="00FE3F8F">
              <w:t>2</w:t>
            </w:r>
          </w:p>
        </w:tc>
        <w:tc>
          <w:tcPr>
            <w:tcW w:w="1564" w:type="dxa"/>
            <w:tcBorders>
              <w:top w:val="single" w:sz="4" w:space="0" w:color="auto"/>
              <w:left w:val="nil"/>
              <w:bottom w:val="single" w:sz="4" w:space="0" w:color="auto"/>
              <w:right w:val="single" w:sz="4" w:space="0" w:color="auto"/>
            </w:tcBorders>
            <w:shd w:val="clear" w:color="auto" w:fill="auto"/>
            <w:noWrap/>
          </w:tcPr>
          <w:p w:rsidR="00E14BD8" w:rsidRPr="00FE3F8F" w:rsidRDefault="00E14BD8" w:rsidP="00DF41C9">
            <w:r w:rsidRPr="00FE3F8F">
              <w:t>м</w:t>
            </w:r>
            <w:proofErr w:type="gramStart"/>
            <w:r w:rsidRPr="00FE3F8F">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14BD8" w:rsidRPr="00FE3F8F" w:rsidRDefault="00E14BD8" w:rsidP="00DF41C9">
            <w:r w:rsidRPr="00FE3F8F">
              <w:t>6,10</w:t>
            </w:r>
          </w:p>
        </w:tc>
      </w:tr>
      <w:tr w:rsidR="00E14BD8"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821" w:type="dxa"/>
            <w:tcBorders>
              <w:top w:val="nil"/>
              <w:left w:val="nil"/>
              <w:bottom w:val="single" w:sz="4" w:space="0" w:color="auto"/>
              <w:right w:val="single" w:sz="4" w:space="0" w:color="auto"/>
            </w:tcBorders>
            <w:shd w:val="clear" w:color="auto" w:fill="auto"/>
          </w:tcPr>
          <w:p w:rsidR="00E14BD8" w:rsidRPr="00FE3F8F" w:rsidRDefault="00E14BD8" w:rsidP="00DF41C9">
            <w:r w:rsidRPr="00FE3F8F">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2</w:t>
            </w:r>
          </w:p>
        </w:tc>
        <w:tc>
          <w:tcPr>
            <w:tcW w:w="1564"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м</w:t>
            </w:r>
            <w:proofErr w:type="gramStart"/>
            <w:r w:rsidRPr="00FE3F8F">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FE3F8F" w:rsidRDefault="00E14BD8" w:rsidP="00DF41C9">
            <w:r w:rsidRPr="00FE3F8F">
              <w:t>1,80</w:t>
            </w:r>
          </w:p>
        </w:tc>
      </w:tr>
      <w:tr w:rsidR="00E14BD8"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821" w:type="dxa"/>
            <w:tcBorders>
              <w:top w:val="nil"/>
              <w:left w:val="nil"/>
              <w:bottom w:val="single" w:sz="4" w:space="0" w:color="auto"/>
              <w:right w:val="single" w:sz="4" w:space="0" w:color="auto"/>
            </w:tcBorders>
            <w:shd w:val="clear" w:color="auto" w:fill="auto"/>
          </w:tcPr>
          <w:p w:rsidR="00E14BD8" w:rsidRPr="00FE3F8F" w:rsidRDefault="00E14BD8" w:rsidP="00DF41C9">
            <w:r w:rsidRPr="00FE3F8F">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1</w:t>
            </w:r>
          </w:p>
        </w:tc>
        <w:tc>
          <w:tcPr>
            <w:tcW w:w="1564"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м</w:t>
            </w:r>
            <w:proofErr w:type="gramStart"/>
            <w:r w:rsidRPr="00FE3F8F">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FE3F8F" w:rsidRDefault="00E14BD8" w:rsidP="00DF41C9">
            <w:r w:rsidRPr="00FE3F8F">
              <w:t>0,02</w:t>
            </w:r>
          </w:p>
        </w:tc>
      </w:tr>
      <w:tr w:rsidR="00E14BD8"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821" w:type="dxa"/>
            <w:tcBorders>
              <w:top w:val="nil"/>
              <w:left w:val="nil"/>
              <w:bottom w:val="single" w:sz="4" w:space="0" w:color="auto"/>
              <w:right w:val="single" w:sz="4" w:space="0" w:color="auto"/>
            </w:tcBorders>
            <w:shd w:val="clear" w:color="auto" w:fill="auto"/>
          </w:tcPr>
          <w:p w:rsidR="00E14BD8" w:rsidRPr="00FE3F8F" w:rsidRDefault="00E14BD8" w:rsidP="00DF41C9">
            <w:r w:rsidRPr="00FE3F8F">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1</w:t>
            </w:r>
          </w:p>
        </w:tc>
        <w:tc>
          <w:tcPr>
            <w:tcW w:w="1564"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м</w:t>
            </w:r>
            <w:proofErr w:type="gramStart"/>
            <w:r w:rsidRPr="00FE3F8F">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FE3F8F" w:rsidRDefault="00E14BD8" w:rsidP="00DF41C9">
            <w:r w:rsidRPr="00FE3F8F">
              <w:t>0,18</w:t>
            </w:r>
          </w:p>
        </w:tc>
      </w:tr>
      <w:tr w:rsidR="00E14BD8"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821" w:type="dxa"/>
            <w:tcBorders>
              <w:top w:val="nil"/>
              <w:left w:val="nil"/>
              <w:bottom w:val="single" w:sz="4" w:space="0" w:color="auto"/>
              <w:right w:val="single" w:sz="4" w:space="0" w:color="auto"/>
            </w:tcBorders>
            <w:shd w:val="clear" w:color="auto" w:fill="auto"/>
          </w:tcPr>
          <w:p w:rsidR="00E14BD8" w:rsidRPr="00FE3F8F" w:rsidRDefault="00E14BD8" w:rsidP="00DF41C9">
            <w:r w:rsidRPr="00FE3F8F">
              <w:t xml:space="preserve">Проведение технических осмотров и устранение незначительных неисправностей </w:t>
            </w:r>
            <w:r w:rsidRPr="00FE3F8F">
              <w:lastRenderedPageBreak/>
              <w:t>электротехнических устройств</w:t>
            </w:r>
          </w:p>
        </w:tc>
        <w:tc>
          <w:tcPr>
            <w:tcW w:w="2355"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lastRenderedPageBreak/>
              <w:t>1</w:t>
            </w:r>
          </w:p>
        </w:tc>
        <w:tc>
          <w:tcPr>
            <w:tcW w:w="1564"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м</w:t>
            </w:r>
            <w:proofErr w:type="gramStart"/>
            <w:r w:rsidRPr="00FE3F8F">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FE3F8F" w:rsidRDefault="00E14BD8" w:rsidP="00DF41C9">
            <w:r w:rsidRPr="00FE3F8F">
              <w:t>0,35</w:t>
            </w:r>
          </w:p>
        </w:tc>
      </w:tr>
      <w:tr w:rsidR="00E14BD8" w:rsidRPr="00ED6F8A" w:rsidTr="00DF41C9">
        <w:trPr>
          <w:trHeight w:val="651"/>
        </w:trPr>
        <w:tc>
          <w:tcPr>
            <w:tcW w:w="760" w:type="dxa"/>
            <w:tcBorders>
              <w:top w:val="nil"/>
              <w:left w:val="single" w:sz="4" w:space="0" w:color="auto"/>
              <w:right w:val="single" w:sz="4" w:space="0" w:color="auto"/>
            </w:tcBorders>
            <w:shd w:val="clear" w:color="auto" w:fill="auto"/>
            <w:noWrap/>
            <w:hideMark/>
          </w:tcPr>
          <w:p w:rsidR="00E14BD8" w:rsidRPr="00FE3F8F" w:rsidRDefault="00E14BD8" w:rsidP="00DF41C9">
            <w:r w:rsidRPr="00FE3F8F">
              <w:lastRenderedPageBreak/>
              <w:t xml:space="preserve"> </w:t>
            </w:r>
          </w:p>
        </w:tc>
        <w:tc>
          <w:tcPr>
            <w:tcW w:w="3821" w:type="dxa"/>
            <w:tcBorders>
              <w:top w:val="nil"/>
              <w:left w:val="nil"/>
              <w:right w:val="single" w:sz="4" w:space="0" w:color="auto"/>
            </w:tcBorders>
            <w:shd w:val="clear" w:color="auto" w:fill="auto"/>
          </w:tcPr>
          <w:p w:rsidR="00E14BD8" w:rsidRPr="00FE3F8F" w:rsidRDefault="00E14BD8" w:rsidP="00DF41C9">
            <w:r w:rsidRPr="00FE3F8F">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tcPr>
          <w:p w:rsidR="00E14BD8" w:rsidRPr="00FE3F8F" w:rsidRDefault="00E14BD8" w:rsidP="00DF41C9">
            <w:r w:rsidRPr="00FE3F8F">
              <w:t>2</w:t>
            </w:r>
          </w:p>
        </w:tc>
        <w:tc>
          <w:tcPr>
            <w:tcW w:w="1564" w:type="dxa"/>
            <w:tcBorders>
              <w:top w:val="nil"/>
              <w:left w:val="nil"/>
              <w:right w:val="single" w:sz="4" w:space="0" w:color="auto"/>
            </w:tcBorders>
            <w:shd w:val="clear" w:color="auto" w:fill="auto"/>
            <w:noWrap/>
          </w:tcPr>
          <w:p w:rsidR="00E14BD8" w:rsidRPr="00FE3F8F" w:rsidRDefault="00E14BD8" w:rsidP="00DF41C9">
            <w:r w:rsidRPr="00FE3F8F">
              <w:t>м</w:t>
            </w:r>
            <w:proofErr w:type="gramStart"/>
            <w:r w:rsidRPr="00FE3F8F">
              <w:t>2</w:t>
            </w:r>
            <w:proofErr w:type="gramEnd"/>
          </w:p>
        </w:tc>
        <w:tc>
          <w:tcPr>
            <w:tcW w:w="1276" w:type="dxa"/>
            <w:tcBorders>
              <w:top w:val="nil"/>
              <w:left w:val="nil"/>
              <w:right w:val="single" w:sz="4" w:space="0" w:color="auto"/>
            </w:tcBorders>
            <w:shd w:val="clear" w:color="auto" w:fill="FFFFFF" w:themeFill="background1"/>
            <w:noWrap/>
          </w:tcPr>
          <w:p w:rsidR="00E14BD8" w:rsidRPr="00FE3F8F" w:rsidRDefault="00E14BD8" w:rsidP="00DF41C9">
            <w:r w:rsidRPr="00FE3F8F">
              <w:t>0,87</w:t>
            </w:r>
          </w:p>
        </w:tc>
      </w:tr>
      <w:tr w:rsidR="00E14BD8" w:rsidRPr="00ED6F8A" w:rsidTr="00DF41C9">
        <w:trPr>
          <w:trHeight w:val="651"/>
        </w:trPr>
        <w:tc>
          <w:tcPr>
            <w:tcW w:w="760" w:type="dxa"/>
            <w:tcBorders>
              <w:top w:val="nil"/>
              <w:left w:val="single" w:sz="4" w:space="0" w:color="auto"/>
              <w:bottom w:val="single" w:sz="4" w:space="0" w:color="auto"/>
              <w:right w:val="single" w:sz="4" w:space="0" w:color="auto"/>
            </w:tcBorders>
            <w:shd w:val="clear" w:color="auto" w:fill="auto"/>
            <w:noWrap/>
          </w:tcPr>
          <w:p w:rsidR="00E14BD8" w:rsidRPr="00FE3F8F" w:rsidRDefault="00E14BD8" w:rsidP="00DF41C9"/>
        </w:tc>
        <w:tc>
          <w:tcPr>
            <w:tcW w:w="3821" w:type="dxa"/>
            <w:tcBorders>
              <w:top w:val="nil"/>
              <w:left w:val="nil"/>
              <w:bottom w:val="single" w:sz="4" w:space="0" w:color="auto"/>
              <w:right w:val="single" w:sz="4" w:space="0" w:color="auto"/>
            </w:tcBorders>
            <w:shd w:val="clear" w:color="auto" w:fill="auto"/>
          </w:tcPr>
          <w:p w:rsidR="00E14BD8" w:rsidRPr="00FE3F8F" w:rsidRDefault="00E14BD8" w:rsidP="00DF41C9">
            <w:r w:rsidRPr="00FE3F8F">
              <w:t>Проведение технических осмотров и устранение незначительных неисправностей систем ГВС</w:t>
            </w:r>
            <w:proofErr w:type="gramStart"/>
            <w:r w:rsidRPr="00FE3F8F">
              <w:t>,Х</w:t>
            </w:r>
            <w:proofErr w:type="gramEnd"/>
            <w:r w:rsidRPr="00FE3F8F">
              <w:t>ВС и водоотведения</w:t>
            </w:r>
          </w:p>
        </w:tc>
        <w:tc>
          <w:tcPr>
            <w:tcW w:w="2355"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1</w:t>
            </w:r>
          </w:p>
        </w:tc>
        <w:tc>
          <w:tcPr>
            <w:tcW w:w="1564"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м</w:t>
            </w:r>
            <w:proofErr w:type="gramStart"/>
            <w:r w:rsidRPr="00FE3F8F">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FE3F8F" w:rsidRDefault="00E14BD8" w:rsidP="00DF41C9">
            <w:r>
              <w:t>0,8</w:t>
            </w:r>
            <w:r w:rsidRPr="00FE3F8F">
              <w:t>6</w:t>
            </w:r>
          </w:p>
        </w:tc>
      </w:tr>
      <w:tr w:rsidR="00E14BD8" w:rsidRPr="00ED6F8A" w:rsidTr="00DF41C9">
        <w:trPr>
          <w:trHeight w:val="651"/>
        </w:trPr>
        <w:tc>
          <w:tcPr>
            <w:tcW w:w="760" w:type="dxa"/>
            <w:tcBorders>
              <w:top w:val="single" w:sz="4" w:space="0" w:color="auto"/>
              <w:left w:val="single" w:sz="4" w:space="0" w:color="auto"/>
              <w:bottom w:val="nil"/>
              <w:right w:val="single" w:sz="4" w:space="0" w:color="auto"/>
            </w:tcBorders>
            <w:shd w:val="clear" w:color="auto" w:fill="auto"/>
            <w:noWrap/>
          </w:tcPr>
          <w:p w:rsidR="00E14BD8" w:rsidRPr="00FE3F8F" w:rsidRDefault="00E14BD8" w:rsidP="00DF41C9"/>
        </w:tc>
        <w:tc>
          <w:tcPr>
            <w:tcW w:w="3821"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Дератизация</w:t>
            </w:r>
          </w:p>
        </w:tc>
        <w:tc>
          <w:tcPr>
            <w:tcW w:w="2355" w:type="dxa"/>
            <w:tcBorders>
              <w:top w:val="single" w:sz="4" w:space="0" w:color="auto"/>
              <w:left w:val="nil"/>
              <w:bottom w:val="nil"/>
              <w:right w:val="single" w:sz="4" w:space="0" w:color="auto"/>
            </w:tcBorders>
            <w:shd w:val="clear" w:color="auto" w:fill="auto"/>
            <w:noWrap/>
          </w:tcPr>
          <w:p w:rsidR="00E14BD8" w:rsidRPr="00FE3F8F" w:rsidRDefault="00E14BD8" w:rsidP="00DF41C9">
            <w:r w:rsidRPr="00FE3F8F">
              <w:t>1</w:t>
            </w:r>
          </w:p>
        </w:tc>
        <w:tc>
          <w:tcPr>
            <w:tcW w:w="1564" w:type="dxa"/>
            <w:tcBorders>
              <w:top w:val="single" w:sz="4" w:space="0" w:color="auto"/>
              <w:left w:val="nil"/>
              <w:bottom w:val="nil"/>
              <w:right w:val="single" w:sz="4" w:space="0" w:color="auto"/>
            </w:tcBorders>
            <w:shd w:val="clear" w:color="auto" w:fill="auto"/>
            <w:noWrap/>
          </w:tcPr>
          <w:p w:rsidR="00E14BD8" w:rsidRPr="00FE3F8F" w:rsidRDefault="00E14BD8" w:rsidP="00DF41C9">
            <w:r w:rsidRPr="00FE3F8F">
              <w:t>м</w:t>
            </w:r>
            <w:proofErr w:type="gramStart"/>
            <w:r w:rsidRPr="00FE3F8F">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E14BD8" w:rsidRPr="00FE3F8F" w:rsidRDefault="00E14BD8" w:rsidP="00E14BD8">
            <w:r>
              <w:t>0,18</w:t>
            </w:r>
          </w:p>
        </w:tc>
      </w:tr>
      <w:tr w:rsidR="00E14BD8" w:rsidRPr="00ED6F8A" w:rsidTr="00DF41C9">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tcPr>
          <w:p w:rsidR="00E14BD8" w:rsidRPr="00FE3F8F" w:rsidRDefault="00E14BD8" w:rsidP="00DF41C9"/>
        </w:tc>
        <w:tc>
          <w:tcPr>
            <w:tcW w:w="3821"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E14BD8" w:rsidRPr="00FE3F8F" w:rsidRDefault="00E14BD8" w:rsidP="00DF41C9">
            <w:r w:rsidRPr="00FE3F8F">
              <w:t>1</w:t>
            </w:r>
          </w:p>
        </w:tc>
        <w:tc>
          <w:tcPr>
            <w:tcW w:w="1564" w:type="dxa"/>
            <w:tcBorders>
              <w:top w:val="single" w:sz="4" w:space="0" w:color="auto"/>
              <w:left w:val="nil"/>
              <w:bottom w:val="single" w:sz="4" w:space="0" w:color="auto"/>
              <w:right w:val="single" w:sz="4" w:space="0" w:color="auto"/>
            </w:tcBorders>
            <w:shd w:val="clear" w:color="auto" w:fill="auto"/>
            <w:noWrap/>
          </w:tcPr>
          <w:p w:rsidR="00E14BD8" w:rsidRPr="00FE3F8F" w:rsidRDefault="00E14BD8" w:rsidP="00DF41C9">
            <w:r w:rsidRPr="00FE3F8F">
              <w:t>м</w:t>
            </w:r>
            <w:proofErr w:type="gramStart"/>
            <w:r w:rsidRPr="00FE3F8F">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14BD8" w:rsidRPr="00FE3F8F" w:rsidRDefault="00E14BD8" w:rsidP="00DF41C9">
            <w:r>
              <w:t>0,21</w:t>
            </w:r>
          </w:p>
        </w:tc>
      </w:tr>
    </w:tbl>
    <w:p w:rsidR="00CE74EB" w:rsidRDefault="00CE74EB" w:rsidP="008A157D">
      <w:pPr>
        <w:autoSpaceDE w:val="0"/>
        <w:spacing w:after="0"/>
        <w:ind w:left="5670"/>
        <w:contextualSpacing/>
        <w:jc w:val="center"/>
        <w:rPr>
          <w:b/>
          <w:sz w:val="22"/>
          <w:szCs w:val="22"/>
        </w:rPr>
      </w:pPr>
    </w:p>
    <w:p w:rsidR="00CE74EB" w:rsidRDefault="00CE74EB">
      <w:pPr>
        <w:suppressAutoHyphens w:val="0"/>
        <w:spacing w:after="0"/>
        <w:jc w:val="left"/>
        <w:rPr>
          <w:b/>
          <w:sz w:val="22"/>
          <w:szCs w:val="22"/>
        </w:rPr>
      </w:pPr>
      <w:r>
        <w:rPr>
          <w:b/>
          <w:sz w:val="22"/>
          <w:szCs w:val="22"/>
        </w:rPr>
        <w:br w:type="page"/>
      </w:r>
    </w:p>
    <w:p w:rsidR="008A157D" w:rsidRPr="00FD7407" w:rsidRDefault="008A157D" w:rsidP="008A157D">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49117F">
        <w:rPr>
          <w:b/>
          <w:sz w:val="22"/>
          <w:szCs w:val="22"/>
        </w:rPr>
        <w:t>2</w:t>
      </w:r>
      <w:r w:rsidRPr="00FD7407">
        <w:rPr>
          <w:b/>
          <w:sz w:val="22"/>
          <w:szCs w:val="22"/>
        </w:rPr>
        <w:t>)</w:t>
      </w:r>
    </w:p>
    <w:p w:rsidR="008A157D" w:rsidRPr="00FD7407" w:rsidRDefault="008A157D" w:rsidP="008A157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FD7407" w:rsidTr="005241D2">
        <w:trPr>
          <w:trHeight w:val="690"/>
        </w:trPr>
        <w:tc>
          <w:tcPr>
            <w:tcW w:w="10916" w:type="dxa"/>
            <w:tcBorders>
              <w:top w:val="nil"/>
              <w:left w:val="nil"/>
              <w:bottom w:val="nil"/>
              <w:right w:val="nil"/>
            </w:tcBorders>
            <w:shd w:val="clear" w:color="auto" w:fill="auto"/>
            <w:vAlign w:val="bottom"/>
            <w:hideMark/>
          </w:tcPr>
          <w:p w:rsidR="008A157D" w:rsidRPr="00FD7407" w:rsidRDefault="008A157D"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8A157D" w:rsidRPr="00FD7407" w:rsidRDefault="008A157D"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8A157D" w:rsidRPr="00FD7407" w:rsidRDefault="008A157D"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8A157D" w:rsidRPr="00FD7407" w:rsidRDefault="008A157D"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8A157D" w:rsidRPr="00FD7407" w:rsidRDefault="008A157D"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FD7407" w:rsidTr="005241D2">
              <w:tc>
                <w:tcPr>
                  <w:tcW w:w="187" w:type="dxa"/>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FD7407"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FD7407"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FD7407"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8A157D" w:rsidRPr="00FD7407"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8A157D" w:rsidRPr="00FD7407" w:rsidRDefault="008A157D"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8A157D" w:rsidRPr="00FD7407" w:rsidRDefault="008A157D" w:rsidP="005241D2">
            <w:pPr>
              <w:suppressAutoHyphens w:val="0"/>
              <w:spacing w:after="0"/>
              <w:jc w:val="center"/>
              <w:rPr>
                <w:b/>
                <w:bCs/>
                <w:color w:val="000000"/>
                <w:sz w:val="22"/>
                <w:szCs w:val="22"/>
                <w:lang w:eastAsia="ru-RU"/>
              </w:rPr>
            </w:pPr>
          </w:p>
          <w:p w:rsidR="008A157D" w:rsidRDefault="008A157D"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B44AB3">
              <w:rPr>
                <w:b/>
                <w:bCs/>
                <w:color w:val="000000"/>
                <w:sz w:val="22"/>
                <w:szCs w:val="22"/>
                <w:lang w:eastAsia="ru-RU"/>
              </w:rPr>
              <w:t xml:space="preserve">Шипицыно, ул. </w:t>
            </w:r>
            <w:proofErr w:type="gramStart"/>
            <w:r w:rsidR="00B44AB3">
              <w:rPr>
                <w:b/>
                <w:bCs/>
                <w:color w:val="000000"/>
                <w:sz w:val="22"/>
                <w:szCs w:val="22"/>
                <w:lang w:eastAsia="ru-RU"/>
              </w:rPr>
              <w:t>Западная</w:t>
            </w:r>
            <w:proofErr w:type="gramEnd"/>
            <w:r w:rsidR="00B44AB3">
              <w:rPr>
                <w:b/>
                <w:bCs/>
                <w:color w:val="000000"/>
                <w:sz w:val="22"/>
                <w:szCs w:val="22"/>
                <w:lang w:eastAsia="ru-RU"/>
              </w:rPr>
              <w:t>, д. 28</w:t>
            </w:r>
          </w:p>
          <w:p w:rsidR="008A157D" w:rsidRDefault="008A157D" w:rsidP="005241D2">
            <w:pPr>
              <w:suppressAutoHyphens w:val="0"/>
              <w:spacing w:after="0"/>
              <w:jc w:val="center"/>
              <w:rPr>
                <w:b/>
                <w:bCs/>
                <w:color w:val="000000"/>
                <w:sz w:val="22"/>
                <w:szCs w:val="22"/>
                <w:lang w:eastAsia="ru-RU"/>
              </w:rPr>
            </w:pPr>
          </w:p>
          <w:p w:rsidR="008A157D" w:rsidRDefault="008A157D" w:rsidP="005241D2">
            <w:pPr>
              <w:suppressAutoHyphens w:val="0"/>
              <w:spacing w:after="0"/>
              <w:jc w:val="center"/>
              <w:rPr>
                <w:b/>
                <w:bCs/>
                <w:color w:val="000000"/>
                <w:sz w:val="22"/>
                <w:szCs w:val="22"/>
                <w:lang w:eastAsia="ru-RU"/>
              </w:rPr>
            </w:pPr>
          </w:p>
          <w:tbl>
            <w:tblPr>
              <w:tblW w:w="10749" w:type="dxa"/>
              <w:tblLayout w:type="fixed"/>
              <w:tblLook w:val="04A0" w:firstRow="1" w:lastRow="0" w:firstColumn="1" w:lastColumn="0" w:noHBand="0" w:noVBand="1"/>
            </w:tblPr>
            <w:tblGrid>
              <w:gridCol w:w="960"/>
              <w:gridCol w:w="5449"/>
              <w:gridCol w:w="2000"/>
              <w:gridCol w:w="2340"/>
            </w:tblGrid>
            <w:tr w:rsidR="008A157D" w:rsidRPr="008A157D" w:rsidTr="00CE74EB">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5449"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E14BD8" w:rsidRPr="008A157D" w:rsidTr="00CE74EB">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665014" w:rsidRDefault="00E14BD8" w:rsidP="00DF41C9">
                  <w:r w:rsidRPr="00665014">
                    <w:t>1</w:t>
                  </w:r>
                </w:p>
              </w:tc>
              <w:tc>
                <w:tcPr>
                  <w:tcW w:w="5449"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0,00</w:t>
                  </w:r>
                </w:p>
              </w:tc>
              <w:tc>
                <w:tcPr>
                  <w:tcW w:w="2340" w:type="dxa"/>
                  <w:tcBorders>
                    <w:top w:val="nil"/>
                    <w:left w:val="nil"/>
                    <w:bottom w:val="single" w:sz="4" w:space="0" w:color="auto"/>
                    <w:right w:val="single" w:sz="4" w:space="0" w:color="auto"/>
                  </w:tcBorders>
                  <w:shd w:val="clear" w:color="auto" w:fill="auto"/>
                  <w:noWrap/>
                  <w:hideMark/>
                </w:tcPr>
                <w:p w:rsidR="00E14BD8" w:rsidRPr="00665014" w:rsidRDefault="00E14BD8" w:rsidP="00DF41C9"/>
              </w:tc>
            </w:tr>
            <w:tr w:rsidR="00E14BD8" w:rsidRPr="008A157D" w:rsidTr="00CE74EB">
              <w:trPr>
                <w:trHeight w:val="871"/>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665014" w:rsidRDefault="00E14BD8" w:rsidP="00DF41C9">
                  <w:r w:rsidRPr="00665014">
                    <w:t>2</w:t>
                  </w:r>
                </w:p>
              </w:tc>
              <w:tc>
                <w:tcPr>
                  <w:tcW w:w="5449" w:type="dxa"/>
                  <w:tcBorders>
                    <w:top w:val="nil"/>
                    <w:left w:val="nil"/>
                    <w:bottom w:val="single" w:sz="4" w:space="0" w:color="auto"/>
                    <w:right w:val="single" w:sz="4" w:space="0" w:color="auto"/>
                  </w:tcBorders>
                  <w:shd w:val="clear" w:color="auto" w:fill="auto"/>
                  <w:hideMark/>
                </w:tcPr>
                <w:p w:rsidR="00E14BD8" w:rsidRPr="00665014" w:rsidRDefault="00E14BD8" w:rsidP="00DF41C9">
                  <w:r w:rsidRPr="0066501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119218,60</w:t>
                  </w:r>
                </w:p>
              </w:tc>
              <w:tc>
                <w:tcPr>
                  <w:tcW w:w="2340"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10,18</w:t>
                  </w:r>
                </w:p>
              </w:tc>
            </w:tr>
            <w:tr w:rsidR="00E14BD8" w:rsidRPr="008A157D" w:rsidTr="00CE74EB">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665014" w:rsidRDefault="00E14BD8" w:rsidP="00DF41C9">
                  <w:r w:rsidRPr="00665014">
                    <w:t>3</w:t>
                  </w:r>
                </w:p>
              </w:tc>
              <w:tc>
                <w:tcPr>
                  <w:tcW w:w="5449"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E14BD8" w:rsidRPr="00665014" w:rsidRDefault="00E14BD8" w:rsidP="00DF41C9"/>
              </w:tc>
              <w:tc>
                <w:tcPr>
                  <w:tcW w:w="2340"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7,33</w:t>
                  </w:r>
                </w:p>
              </w:tc>
            </w:tr>
            <w:tr w:rsidR="00E14BD8" w:rsidRPr="008A157D" w:rsidTr="00CE74EB">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665014" w:rsidRDefault="00E14BD8" w:rsidP="00DF41C9">
                  <w:r w:rsidRPr="00665014">
                    <w:t>4</w:t>
                  </w:r>
                </w:p>
              </w:tc>
              <w:tc>
                <w:tcPr>
                  <w:tcW w:w="5449"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E14BD8" w:rsidRPr="00665014" w:rsidRDefault="00E14BD8" w:rsidP="00DF41C9"/>
              </w:tc>
              <w:tc>
                <w:tcPr>
                  <w:tcW w:w="2340"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0,38</w:t>
                  </w:r>
                </w:p>
              </w:tc>
            </w:tr>
            <w:tr w:rsidR="00E14BD8" w:rsidRPr="008A157D" w:rsidTr="00CE74EB">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665014" w:rsidRDefault="00E14BD8" w:rsidP="00DF41C9">
                  <w:r w:rsidRPr="00665014">
                    <w:t>5</w:t>
                  </w:r>
                </w:p>
              </w:tc>
              <w:tc>
                <w:tcPr>
                  <w:tcW w:w="5449"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Вывоз ЖБО</w:t>
                  </w:r>
                </w:p>
              </w:tc>
              <w:tc>
                <w:tcPr>
                  <w:tcW w:w="2000" w:type="dxa"/>
                  <w:tcBorders>
                    <w:top w:val="nil"/>
                    <w:left w:val="nil"/>
                    <w:bottom w:val="single" w:sz="4" w:space="0" w:color="auto"/>
                    <w:right w:val="single" w:sz="4" w:space="0" w:color="auto"/>
                  </w:tcBorders>
                  <w:shd w:val="clear" w:color="auto" w:fill="auto"/>
                  <w:noWrap/>
                  <w:hideMark/>
                </w:tcPr>
                <w:p w:rsidR="00E14BD8" w:rsidRPr="00665014" w:rsidRDefault="00E14BD8" w:rsidP="00DF41C9"/>
              </w:tc>
              <w:tc>
                <w:tcPr>
                  <w:tcW w:w="2340"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0,00</w:t>
                  </w:r>
                </w:p>
              </w:tc>
            </w:tr>
            <w:tr w:rsidR="00E14BD8" w:rsidRPr="008A157D" w:rsidTr="00CE74EB">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665014" w:rsidRDefault="00E14BD8" w:rsidP="00DF41C9">
                  <w:r w:rsidRPr="00665014">
                    <w:t>6</w:t>
                  </w:r>
                </w:p>
              </w:tc>
              <w:tc>
                <w:tcPr>
                  <w:tcW w:w="5449"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ТО ВДГО</w:t>
                  </w:r>
                </w:p>
              </w:tc>
              <w:tc>
                <w:tcPr>
                  <w:tcW w:w="2000" w:type="dxa"/>
                  <w:tcBorders>
                    <w:top w:val="nil"/>
                    <w:left w:val="nil"/>
                    <w:bottom w:val="single" w:sz="4" w:space="0" w:color="auto"/>
                    <w:right w:val="single" w:sz="4" w:space="0" w:color="auto"/>
                  </w:tcBorders>
                  <w:shd w:val="clear" w:color="auto" w:fill="auto"/>
                  <w:hideMark/>
                </w:tcPr>
                <w:p w:rsidR="00E14BD8" w:rsidRPr="00665014" w:rsidRDefault="00E14BD8" w:rsidP="00DF41C9"/>
              </w:tc>
              <w:tc>
                <w:tcPr>
                  <w:tcW w:w="2340" w:type="dxa"/>
                  <w:tcBorders>
                    <w:top w:val="nil"/>
                    <w:left w:val="nil"/>
                    <w:bottom w:val="single" w:sz="4" w:space="0" w:color="auto"/>
                    <w:right w:val="single" w:sz="4" w:space="0" w:color="auto"/>
                  </w:tcBorders>
                  <w:shd w:val="clear" w:color="auto" w:fill="auto"/>
                  <w:hideMark/>
                </w:tcPr>
                <w:p w:rsidR="00E14BD8" w:rsidRPr="00665014" w:rsidRDefault="00E14BD8" w:rsidP="00DF41C9">
                  <w:r w:rsidRPr="00665014">
                    <w:t>0,00</w:t>
                  </w:r>
                </w:p>
              </w:tc>
            </w:tr>
            <w:tr w:rsidR="00E14BD8" w:rsidRPr="008A157D" w:rsidTr="00CE74EB">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665014" w:rsidRDefault="00E14BD8" w:rsidP="00DF41C9">
                  <w:r w:rsidRPr="00665014">
                    <w:t>7</w:t>
                  </w:r>
                </w:p>
              </w:tc>
              <w:tc>
                <w:tcPr>
                  <w:tcW w:w="5449"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E14BD8" w:rsidRPr="00665014" w:rsidRDefault="00E14BD8" w:rsidP="00DF41C9"/>
              </w:tc>
              <w:tc>
                <w:tcPr>
                  <w:tcW w:w="2340"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0,88</w:t>
                  </w:r>
                </w:p>
              </w:tc>
            </w:tr>
            <w:tr w:rsidR="00E14BD8" w:rsidRPr="008A157D" w:rsidTr="00CE74EB">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665014" w:rsidRDefault="00E14BD8" w:rsidP="00DF41C9">
                  <w:r w:rsidRPr="00665014">
                    <w:t>8</w:t>
                  </w:r>
                </w:p>
              </w:tc>
              <w:tc>
                <w:tcPr>
                  <w:tcW w:w="5449" w:type="dxa"/>
                  <w:tcBorders>
                    <w:top w:val="nil"/>
                    <w:left w:val="nil"/>
                    <w:bottom w:val="single" w:sz="4" w:space="0" w:color="auto"/>
                    <w:right w:val="single" w:sz="4" w:space="0" w:color="auto"/>
                  </w:tcBorders>
                  <w:shd w:val="clear" w:color="auto" w:fill="auto"/>
                  <w:noWrap/>
                  <w:hideMark/>
                </w:tcPr>
                <w:p w:rsidR="00E14BD8" w:rsidRPr="00665014" w:rsidRDefault="00E14BD8" w:rsidP="00DF41C9">
                  <w:r w:rsidRPr="00665014">
                    <w:t>Текущий ремонт</w:t>
                  </w:r>
                </w:p>
              </w:tc>
              <w:tc>
                <w:tcPr>
                  <w:tcW w:w="2000" w:type="dxa"/>
                  <w:tcBorders>
                    <w:top w:val="nil"/>
                    <w:left w:val="nil"/>
                    <w:bottom w:val="single" w:sz="4" w:space="0" w:color="auto"/>
                    <w:right w:val="single" w:sz="4" w:space="0" w:color="auto"/>
                  </w:tcBorders>
                  <w:shd w:val="clear" w:color="auto" w:fill="auto"/>
                  <w:noWrap/>
                  <w:hideMark/>
                </w:tcPr>
                <w:p w:rsidR="00E14BD8" w:rsidRPr="00665014" w:rsidRDefault="00E14BD8" w:rsidP="00DF41C9"/>
              </w:tc>
              <w:tc>
                <w:tcPr>
                  <w:tcW w:w="2340" w:type="dxa"/>
                  <w:tcBorders>
                    <w:top w:val="nil"/>
                    <w:left w:val="nil"/>
                    <w:bottom w:val="single" w:sz="4" w:space="0" w:color="auto"/>
                    <w:right w:val="single" w:sz="4" w:space="0" w:color="auto"/>
                  </w:tcBorders>
                  <w:shd w:val="clear" w:color="auto" w:fill="auto"/>
                  <w:noWrap/>
                  <w:hideMark/>
                </w:tcPr>
                <w:p w:rsidR="00E14BD8" w:rsidRDefault="00E14BD8" w:rsidP="00DF41C9">
                  <w:r w:rsidRPr="00665014">
                    <w:t>1,21</w:t>
                  </w:r>
                </w:p>
              </w:tc>
            </w:tr>
            <w:tr w:rsidR="008A157D" w:rsidRPr="008A157D" w:rsidTr="00CE74E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right"/>
                    <w:rPr>
                      <w:rFonts w:ascii="Calibri" w:hAnsi="Calibri" w:cs="Calibri"/>
                      <w:color w:val="000000"/>
                      <w:sz w:val="22"/>
                      <w:szCs w:val="22"/>
                      <w:lang w:eastAsia="ru-RU"/>
                    </w:rPr>
                  </w:pPr>
                </w:p>
              </w:tc>
              <w:tc>
                <w:tcPr>
                  <w:tcW w:w="5449"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E14BD8" w:rsidP="008A157D">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19,99</w:t>
                  </w:r>
                </w:p>
              </w:tc>
            </w:tr>
          </w:tbl>
          <w:p w:rsidR="008A157D" w:rsidRDefault="008A157D" w:rsidP="005241D2">
            <w:pPr>
              <w:suppressAutoHyphens w:val="0"/>
              <w:spacing w:after="0"/>
              <w:jc w:val="center"/>
              <w:rPr>
                <w:b/>
                <w:bCs/>
                <w:color w:val="000000"/>
                <w:sz w:val="22"/>
                <w:szCs w:val="22"/>
                <w:lang w:eastAsia="ru-RU"/>
              </w:rPr>
            </w:pPr>
          </w:p>
          <w:p w:rsidR="008A157D" w:rsidRPr="00FD7407" w:rsidRDefault="008A157D" w:rsidP="005241D2">
            <w:pPr>
              <w:suppressAutoHyphens w:val="0"/>
              <w:spacing w:after="0"/>
              <w:jc w:val="center"/>
              <w:rPr>
                <w:b/>
                <w:bCs/>
                <w:color w:val="000000"/>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r>
    </w:tbl>
    <w:p w:rsidR="00FD7407" w:rsidRDefault="00FD7407">
      <w:pPr>
        <w:suppressAutoHyphens w:val="0"/>
        <w:spacing w:after="0"/>
        <w:jc w:val="left"/>
        <w:rPr>
          <w:b/>
          <w:sz w:val="22"/>
          <w:szCs w:val="22"/>
        </w:rPr>
      </w:pPr>
    </w:p>
    <w:p w:rsidR="008A157D" w:rsidRDefault="008A157D" w:rsidP="0049117F">
      <w:pPr>
        <w:autoSpaceDE w:val="0"/>
        <w:spacing w:after="0"/>
        <w:ind w:left="5670"/>
        <w:contextualSpacing/>
        <w:jc w:val="center"/>
        <w:rPr>
          <w:b/>
          <w:sz w:val="22"/>
          <w:szCs w:val="22"/>
        </w:rPr>
      </w:pPr>
      <w:r>
        <w:rPr>
          <w:b/>
          <w:sz w:val="22"/>
          <w:szCs w:val="22"/>
        </w:rPr>
        <w:br w:type="page"/>
      </w:r>
    </w:p>
    <w:p w:rsidR="008A157D" w:rsidRDefault="008A157D">
      <w:pPr>
        <w:suppressAutoHyphens w:val="0"/>
        <w:spacing w:after="0"/>
        <w:jc w:val="left"/>
        <w:rPr>
          <w:b/>
          <w:sz w:val="22"/>
          <w:szCs w:val="22"/>
        </w:rPr>
      </w:pPr>
    </w:p>
    <w:p w:rsidR="009A1622" w:rsidRPr="00ED6F8A" w:rsidRDefault="009A1622" w:rsidP="009A162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A1622" w:rsidRPr="00ED6F8A" w:rsidRDefault="009A1622" w:rsidP="009A162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9A1622" w:rsidRPr="00ED6F8A" w:rsidRDefault="009A1622" w:rsidP="009A162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9A1622" w:rsidRPr="00ED6F8A" w:rsidRDefault="009A1622" w:rsidP="009A162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9A1622" w:rsidRPr="00ED6F8A" w:rsidRDefault="009A1622" w:rsidP="009A162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ED6F8A" w:rsidTr="005241D2">
        <w:tc>
          <w:tcPr>
            <w:tcW w:w="187" w:type="dxa"/>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ED6F8A"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ED6F8A"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ED6F8A"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9A1622" w:rsidRPr="00ED6F8A"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9A1622" w:rsidRPr="00ED6F8A" w:rsidRDefault="009A1622" w:rsidP="009A162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A1622" w:rsidRPr="00ED6F8A" w:rsidRDefault="009A1622" w:rsidP="009A1622">
      <w:pPr>
        <w:widowControl w:val="0"/>
        <w:suppressAutoHyphens w:val="0"/>
        <w:spacing w:before="120" w:after="0"/>
        <w:ind w:left="4678"/>
        <w:jc w:val="center"/>
        <w:rPr>
          <w:sz w:val="22"/>
          <w:szCs w:val="22"/>
          <w:lang w:eastAsia="ru-RU"/>
        </w:rPr>
      </w:pPr>
    </w:p>
    <w:p w:rsidR="009A1622" w:rsidRPr="00ED6F8A" w:rsidRDefault="009A1622" w:rsidP="009A162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3</w:t>
      </w:r>
      <w:r>
        <w:rPr>
          <w:rFonts w:ascii="Times New Roman" w:hAnsi="Times New Roman"/>
          <w:sz w:val="22"/>
          <w:szCs w:val="22"/>
        </w:rPr>
        <w:t>)</w:t>
      </w:r>
    </w:p>
    <w:p w:rsidR="009A1622" w:rsidRPr="00ED6F8A" w:rsidRDefault="009A1622" w:rsidP="009A1622">
      <w:pPr>
        <w:pStyle w:val="a9"/>
        <w:jc w:val="right"/>
        <w:rPr>
          <w:sz w:val="22"/>
          <w:szCs w:val="22"/>
        </w:rPr>
      </w:pPr>
      <w:r w:rsidRPr="00ED6F8A">
        <w:rPr>
          <w:sz w:val="22"/>
          <w:szCs w:val="22"/>
        </w:rPr>
        <w:t>к договору управления</w:t>
      </w:r>
    </w:p>
    <w:p w:rsidR="009A1622" w:rsidRPr="00ED6F8A" w:rsidRDefault="009A1622" w:rsidP="009A1622">
      <w:pPr>
        <w:pStyle w:val="a9"/>
        <w:jc w:val="right"/>
        <w:rPr>
          <w:sz w:val="22"/>
          <w:szCs w:val="22"/>
        </w:rPr>
      </w:pPr>
      <w:r w:rsidRPr="00ED6F8A">
        <w:rPr>
          <w:sz w:val="22"/>
          <w:szCs w:val="22"/>
        </w:rPr>
        <w:t>многоквартирными домами</w:t>
      </w:r>
    </w:p>
    <w:p w:rsidR="009A1622" w:rsidRPr="00ED6F8A" w:rsidRDefault="009A1622" w:rsidP="009A1622">
      <w:pPr>
        <w:pStyle w:val="a9"/>
        <w:jc w:val="right"/>
        <w:rPr>
          <w:sz w:val="22"/>
          <w:szCs w:val="22"/>
        </w:rPr>
      </w:pPr>
      <w:r w:rsidRPr="00ED6F8A">
        <w:rPr>
          <w:sz w:val="22"/>
          <w:szCs w:val="22"/>
        </w:rPr>
        <w:t>от «___» __________ 2023 г</w:t>
      </w:r>
    </w:p>
    <w:p w:rsidR="009A1622" w:rsidRPr="00ED6F8A" w:rsidRDefault="009A1622" w:rsidP="009A1622">
      <w:pPr>
        <w:widowControl w:val="0"/>
        <w:suppressAutoHyphens w:val="0"/>
        <w:spacing w:after="0" w:line="304" w:lineRule="auto"/>
        <w:jc w:val="center"/>
        <w:rPr>
          <w:b/>
          <w:bCs/>
          <w:sz w:val="22"/>
          <w:szCs w:val="22"/>
          <w:lang w:eastAsia="ru-RU"/>
        </w:rPr>
      </w:pPr>
    </w:p>
    <w:p w:rsidR="009A1622" w:rsidRPr="00ED6F8A" w:rsidRDefault="009A1622" w:rsidP="009A1622">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w:t>
      </w:r>
      <w:r w:rsidR="00744E00">
        <w:rPr>
          <w:b/>
          <w:bCs/>
          <w:sz w:val="22"/>
          <w:szCs w:val="22"/>
          <w:lang w:eastAsia="ru-RU"/>
        </w:rPr>
        <w:t xml:space="preserve">льская обл., р-н Котласский, </w:t>
      </w:r>
      <w:proofErr w:type="spellStart"/>
      <w:r w:rsidR="00744E00" w:rsidRPr="00744E00">
        <w:rPr>
          <w:b/>
          <w:bCs/>
          <w:sz w:val="22"/>
          <w:szCs w:val="22"/>
          <w:lang w:eastAsia="ru-RU"/>
        </w:rPr>
        <w:t>рп</w:t>
      </w:r>
      <w:proofErr w:type="spellEnd"/>
      <w:r w:rsidR="00744E00" w:rsidRPr="00744E00">
        <w:rPr>
          <w:b/>
          <w:bCs/>
          <w:sz w:val="22"/>
          <w:szCs w:val="22"/>
          <w:lang w:eastAsia="ru-RU"/>
        </w:rPr>
        <w:t xml:space="preserve"> Шипицыно</w:t>
      </w:r>
      <w:r w:rsidRPr="00ED6F8A">
        <w:rPr>
          <w:b/>
          <w:bCs/>
          <w:sz w:val="22"/>
          <w:szCs w:val="22"/>
          <w:lang w:eastAsia="ru-RU"/>
        </w:rPr>
        <w:t xml:space="preserve">, ул. </w:t>
      </w:r>
      <w:r w:rsidR="0082145D">
        <w:rPr>
          <w:b/>
          <w:bCs/>
          <w:sz w:val="22"/>
          <w:szCs w:val="22"/>
          <w:lang w:eastAsia="ru-RU"/>
        </w:rPr>
        <w:t xml:space="preserve">П. </w:t>
      </w:r>
      <w:r w:rsidR="00744E00">
        <w:rPr>
          <w:b/>
          <w:bCs/>
          <w:sz w:val="22"/>
          <w:szCs w:val="22"/>
          <w:lang w:eastAsia="ru-RU"/>
        </w:rPr>
        <w:t>Кожина</w:t>
      </w:r>
    </w:p>
    <w:p w:rsidR="009A1622" w:rsidRDefault="009A1622" w:rsidP="009A1622">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744E00">
        <w:rPr>
          <w:b/>
          <w:bCs/>
          <w:sz w:val="22"/>
          <w:szCs w:val="22"/>
          <w:lang w:eastAsia="ru-RU"/>
        </w:rPr>
        <w:t>49</w:t>
      </w:r>
      <w:r w:rsidRPr="00ED6F8A">
        <w:rPr>
          <w:b/>
          <w:bCs/>
          <w:sz w:val="22"/>
          <w:szCs w:val="22"/>
          <w:lang w:eastAsia="ru-RU"/>
        </w:rPr>
        <w:t xml:space="preserve">  </w:t>
      </w:r>
      <w:r w:rsidR="0017157A">
        <w:rPr>
          <w:b/>
          <w:bCs/>
          <w:sz w:val="22"/>
          <w:szCs w:val="22"/>
          <w:lang w:eastAsia="ru-RU"/>
        </w:rPr>
        <w:t xml:space="preserve">                      </w:t>
      </w:r>
      <w:r w:rsidRPr="00ED6F8A">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9A1622" w:rsidRPr="00ED6F8A"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A1622" w:rsidRPr="00ED6F8A" w:rsidRDefault="009A1622" w:rsidP="005241D2">
            <w:pPr>
              <w:suppressAutoHyphens w:val="0"/>
              <w:spacing w:after="0"/>
              <w:jc w:val="center"/>
              <w:rPr>
                <w:color w:val="000000"/>
                <w:sz w:val="22"/>
                <w:szCs w:val="22"/>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A1622" w:rsidRPr="00ED6F8A" w:rsidRDefault="009A1622" w:rsidP="005241D2">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A1622" w:rsidRPr="00ED6F8A" w:rsidRDefault="009A1622" w:rsidP="005241D2">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A1622" w:rsidRPr="00ED6F8A" w:rsidRDefault="009A1622" w:rsidP="005241D2">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A1622" w:rsidRPr="00ED6F8A" w:rsidRDefault="009A1622" w:rsidP="005241D2">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A1622" w:rsidRPr="00ED6F8A" w:rsidTr="005241D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9A1622" w:rsidRPr="00ED6F8A" w:rsidRDefault="009A1622" w:rsidP="005241D2">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9A1622" w:rsidRPr="00ED6F8A" w:rsidRDefault="009A1622" w:rsidP="005241D2">
            <w:pPr>
              <w:suppressAutoHyphens w:val="0"/>
              <w:spacing w:after="0"/>
              <w:jc w:val="center"/>
              <w:rPr>
                <w:color w:val="000000"/>
                <w:sz w:val="22"/>
                <w:szCs w:val="22"/>
                <w:lang w:eastAsia="ru-RU"/>
              </w:rPr>
            </w:pPr>
            <w:r w:rsidRPr="00ED6F8A">
              <w:rPr>
                <w:color w:val="000000"/>
                <w:sz w:val="22"/>
                <w:szCs w:val="22"/>
                <w:lang w:eastAsia="ru-RU"/>
              </w:rPr>
              <w:t> </w:t>
            </w:r>
          </w:p>
        </w:tc>
      </w:tr>
      <w:tr w:rsidR="000219A3" w:rsidRPr="00ED6F8A"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0219A3" w:rsidRPr="0003414C" w:rsidRDefault="000219A3" w:rsidP="00DF41C9">
            <w:r w:rsidRPr="0003414C">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4,73</w:t>
            </w: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03414C" w:rsidRDefault="000219A3" w:rsidP="00DF41C9">
            <w:r w:rsidRPr="0003414C">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0,04</w:t>
            </w: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03414C" w:rsidRDefault="000219A3" w:rsidP="00DF41C9">
            <w:r w:rsidRPr="0003414C">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0,48</w:t>
            </w:r>
          </w:p>
        </w:tc>
      </w:tr>
      <w:tr w:rsidR="000219A3"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Default="000219A3" w:rsidP="00DF41C9">
            <w:r w:rsidRPr="0003414C">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0,92</w:t>
            </w:r>
          </w:p>
        </w:tc>
      </w:tr>
      <w:tr w:rsidR="009A1622" w:rsidRPr="00ED6F8A"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A1622" w:rsidRPr="00ED6F8A" w:rsidRDefault="009A162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A1622" w:rsidRPr="006A0C6A" w:rsidRDefault="009A1622" w:rsidP="005241D2">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A1622" w:rsidRDefault="009A162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A1622" w:rsidRDefault="009A162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9A1622" w:rsidRDefault="009A1622" w:rsidP="000219A3">
            <w:pPr>
              <w:suppressAutoHyphens w:val="0"/>
              <w:spacing w:after="0"/>
              <w:jc w:val="center"/>
              <w:rPr>
                <w:color w:val="000000"/>
                <w:sz w:val="22"/>
                <w:szCs w:val="22"/>
                <w:lang w:eastAsia="ru-RU"/>
              </w:rPr>
            </w:pPr>
            <w:r>
              <w:rPr>
                <w:color w:val="000000"/>
                <w:sz w:val="22"/>
                <w:szCs w:val="22"/>
                <w:lang w:eastAsia="ru-RU"/>
              </w:rPr>
              <w:t>0,</w:t>
            </w:r>
            <w:r w:rsidR="000219A3">
              <w:rPr>
                <w:color w:val="000000"/>
                <w:sz w:val="22"/>
                <w:szCs w:val="22"/>
                <w:lang w:eastAsia="ru-RU"/>
              </w:rPr>
              <w:t>44</w:t>
            </w:r>
          </w:p>
        </w:tc>
      </w:tr>
      <w:tr w:rsidR="009A1622"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1622" w:rsidRPr="00ED6F8A" w:rsidRDefault="009A162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A1622" w:rsidRPr="006A0C6A" w:rsidRDefault="009A1622" w:rsidP="005241D2">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A1622" w:rsidRDefault="009A162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A1622" w:rsidRDefault="009A162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A1622" w:rsidRDefault="000219A3" w:rsidP="005241D2">
            <w:pPr>
              <w:suppressAutoHyphens w:val="0"/>
              <w:spacing w:after="0"/>
              <w:jc w:val="center"/>
              <w:rPr>
                <w:color w:val="000000"/>
                <w:sz w:val="22"/>
                <w:szCs w:val="22"/>
                <w:lang w:eastAsia="ru-RU"/>
              </w:rPr>
            </w:pPr>
            <w:r>
              <w:rPr>
                <w:color w:val="000000"/>
                <w:sz w:val="22"/>
                <w:szCs w:val="22"/>
                <w:lang w:eastAsia="ru-RU"/>
              </w:rPr>
              <w:t>0,52</w:t>
            </w:r>
          </w:p>
        </w:tc>
      </w:tr>
    </w:tbl>
    <w:p w:rsidR="009A1622" w:rsidRDefault="009A1622">
      <w:pPr>
        <w:suppressAutoHyphens w:val="0"/>
        <w:spacing w:after="0"/>
        <w:jc w:val="left"/>
        <w:rPr>
          <w:b/>
          <w:sz w:val="22"/>
          <w:szCs w:val="22"/>
        </w:rPr>
      </w:pPr>
    </w:p>
    <w:p w:rsidR="009A1622" w:rsidRDefault="009A1622">
      <w:pPr>
        <w:suppressAutoHyphens w:val="0"/>
        <w:spacing w:after="0"/>
        <w:jc w:val="left"/>
        <w:rPr>
          <w:b/>
          <w:sz w:val="22"/>
          <w:szCs w:val="22"/>
        </w:rPr>
      </w:pPr>
      <w:r>
        <w:rPr>
          <w:b/>
          <w:sz w:val="22"/>
          <w:szCs w:val="22"/>
        </w:rPr>
        <w:br w:type="page"/>
      </w:r>
    </w:p>
    <w:p w:rsidR="009A1622" w:rsidRPr="00FD7407" w:rsidRDefault="009A1622" w:rsidP="009A1622">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49117F">
        <w:rPr>
          <w:b/>
          <w:sz w:val="22"/>
          <w:szCs w:val="22"/>
        </w:rPr>
        <w:t>3</w:t>
      </w:r>
      <w:r w:rsidRPr="00FD7407">
        <w:rPr>
          <w:b/>
          <w:sz w:val="22"/>
          <w:szCs w:val="22"/>
        </w:rPr>
        <w:t>)</w:t>
      </w:r>
    </w:p>
    <w:p w:rsidR="009A1622" w:rsidRPr="00FD7407" w:rsidRDefault="009A1622" w:rsidP="009A162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9A1622" w:rsidRPr="00FD7407" w:rsidTr="005241D2">
        <w:trPr>
          <w:trHeight w:val="690"/>
        </w:trPr>
        <w:tc>
          <w:tcPr>
            <w:tcW w:w="10916" w:type="dxa"/>
            <w:tcBorders>
              <w:top w:val="nil"/>
              <w:left w:val="nil"/>
              <w:bottom w:val="nil"/>
              <w:right w:val="nil"/>
            </w:tcBorders>
            <w:shd w:val="clear" w:color="auto" w:fill="auto"/>
            <w:vAlign w:val="bottom"/>
            <w:hideMark/>
          </w:tcPr>
          <w:p w:rsidR="009A1622" w:rsidRPr="00FD7407" w:rsidRDefault="009A1622"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9A1622" w:rsidRPr="00FD7407" w:rsidRDefault="009A1622"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9A1622" w:rsidRPr="00FD7407" w:rsidRDefault="009A1622"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9A1622" w:rsidRPr="00FD7407" w:rsidRDefault="009A162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9A1622" w:rsidRPr="00FD7407" w:rsidRDefault="009A162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FD7407" w:rsidTr="005241D2">
              <w:tc>
                <w:tcPr>
                  <w:tcW w:w="187" w:type="dxa"/>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FD7407"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FD7407"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FD7407"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9A1622" w:rsidRPr="00FD7407"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9A1622" w:rsidRPr="00FD7407" w:rsidRDefault="009A1622"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9A1622" w:rsidRPr="00FD7407" w:rsidRDefault="009A1622" w:rsidP="005241D2">
            <w:pPr>
              <w:suppressAutoHyphens w:val="0"/>
              <w:spacing w:after="0"/>
              <w:jc w:val="center"/>
              <w:rPr>
                <w:b/>
                <w:bCs/>
                <w:color w:val="000000"/>
                <w:sz w:val="22"/>
                <w:szCs w:val="22"/>
                <w:lang w:eastAsia="ru-RU"/>
              </w:rPr>
            </w:pPr>
          </w:p>
          <w:p w:rsidR="009A1622" w:rsidRDefault="009A1622"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744E00" w:rsidRPr="00744E00">
              <w:rPr>
                <w:b/>
                <w:bCs/>
                <w:color w:val="000000"/>
                <w:sz w:val="22"/>
                <w:szCs w:val="22"/>
                <w:lang w:eastAsia="ru-RU"/>
              </w:rPr>
              <w:t>рп</w:t>
            </w:r>
            <w:proofErr w:type="spellEnd"/>
            <w:r w:rsidR="00744E00" w:rsidRPr="00744E00">
              <w:rPr>
                <w:b/>
                <w:bCs/>
                <w:color w:val="000000"/>
                <w:sz w:val="22"/>
                <w:szCs w:val="22"/>
                <w:lang w:eastAsia="ru-RU"/>
              </w:rPr>
              <w:t xml:space="preserve"> Шипицыно</w:t>
            </w:r>
            <w:r w:rsidRPr="00FD7407">
              <w:rPr>
                <w:b/>
                <w:bCs/>
                <w:color w:val="000000"/>
                <w:sz w:val="22"/>
                <w:szCs w:val="22"/>
                <w:lang w:eastAsia="ru-RU"/>
              </w:rPr>
              <w:t xml:space="preserve">, ул. </w:t>
            </w:r>
            <w:r w:rsidR="0082145D">
              <w:rPr>
                <w:b/>
                <w:bCs/>
                <w:color w:val="000000"/>
                <w:sz w:val="22"/>
                <w:szCs w:val="22"/>
                <w:lang w:eastAsia="ru-RU"/>
              </w:rPr>
              <w:t xml:space="preserve">П. </w:t>
            </w:r>
            <w:r w:rsidR="00744E00">
              <w:rPr>
                <w:b/>
                <w:bCs/>
                <w:color w:val="000000"/>
                <w:sz w:val="22"/>
                <w:szCs w:val="22"/>
                <w:lang w:eastAsia="ru-RU"/>
              </w:rPr>
              <w:t>Кожина</w:t>
            </w:r>
            <w:r w:rsidRPr="00FD7407">
              <w:rPr>
                <w:b/>
                <w:bCs/>
                <w:color w:val="000000"/>
                <w:sz w:val="22"/>
                <w:szCs w:val="22"/>
                <w:lang w:eastAsia="ru-RU"/>
              </w:rPr>
              <w:t xml:space="preserve">, д. </w:t>
            </w:r>
            <w:r w:rsidR="00744E00">
              <w:rPr>
                <w:b/>
                <w:bCs/>
                <w:color w:val="000000"/>
                <w:sz w:val="22"/>
                <w:szCs w:val="22"/>
                <w:lang w:eastAsia="ru-RU"/>
              </w:rPr>
              <w:t>49</w:t>
            </w:r>
          </w:p>
          <w:p w:rsidR="009A1622" w:rsidRDefault="009A1622" w:rsidP="005241D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9A1622" w:rsidRPr="008A157D"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0219A3"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BC0C86" w:rsidRDefault="000219A3" w:rsidP="00DF41C9">
                  <w:r w:rsidRPr="00BC0C86">
                    <w:t>1</w:t>
                  </w:r>
                </w:p>
              </w:tc>
              <w:tc>
                <w:tcPr>
                  <w:tcW w:w="450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0,00</w:t>
                  </w:r>
                </w:p>
              </w:tc>
              <w:tc>
                <w:tcPr>
                  <w:tcW w:w="2340" w:type="dxa"/>
                  <w:tcBorders>
                    <w:top w:val="nil"/>
                    <w:left w:val="nil"/>
                    <w:bottom w:val="single" w:sz="4" w:space="0" w:color="auto"/>
                    <w:right w:val="single" w:sz="4" w:space="0" w:color="auto"/>
                  </w:tcBorders>
                  <w:shd w:val="clear" w:color="auto" w:fill="auto"/>
                  <w:noWrap/>
                  <w:hideMark/>
                </w:tcPr>
                <w:p w:rsidR="000219A3" w:rsidRPr="00BC0C86" w:rsidRDefault="000219A3" w:rsidP="00DF41C9"/>
              </w:tc>
            </w:tr>
            <w:tr w:rsidR="000219A3" w:rsidRPr="008A157D"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BC0C86" w:rsidRDefault="000219A3" w:rsidP="00DF41C9">
                  <w:r w:rsidRPr="00BC0C86">
                    <w:t>2</w:t>
                  </w:r>
                </w:p>
              </w:tc>
              <w:tc>
                <w:tcPr>
                  <w:tcW w:w="4500" w:type="dxa"/>
                  <w:tcBorders>
                    <w:top w:val="nil"/>
                    <w:left w:val="nil"/>
                    <w:bottom w:val="single" w:sz="4" w:space="0" w:color="auto"/>
                    <w:right w:val="single" w:sz="4" w:space="0" w:color="auto"/>
                  </w:tcBorders>
                  <w:shd w:val="clear" w:color="auto" w:fill="auto"/>
                  <w:hideMark/>
                </w:tcPr>
                <w:p w:rsidR="000219A3" w:rsidRPr="00BC0C86" w:rsidRDefault="000219A3" w:rsidP="00DF41C9">
                  <w:r w:rsidRPr="00BC0C8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12526,84</w:t>
                  </w:r>
                </w:p>
              </w:tc>
              <w:tc>
                <w:tcPr>
                  <w:tcW w:w="234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6,18</w:t>
                  </w:r>
                </w:p>
              </w:tc>
            </w:tr>
            <w:tr w:rsidR="000219A3"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BC0C86" w:rsidRDefault="000219A3" w:rsidP="00DF41C9">
                  <w:r w:rsidRPr="00BC0C86">
                    <w:t>3</w:t>
                  </w:r>
                </w:p>
              </w:tc>
              <w:tc>
                <w:tcPr>
                  <w:tcW w:w="450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0219A3" w:rsidRPr="00BC0C86" w:rsidRDefault="000219A3" w:rsidP="00DF41C9"/>
              </w:tc>
              <w:tc>
                <w:tcPr>
                  <w:tcW w:w="234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7,33</w:t>
                  </w:r>
                </w:p>
              </w:tc>
            </w:tr>
            <w:tr w:rsidR="000219A3"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BC0C86" w:rsidRDefault="000219A3" w:rsidP="00DF41C9">
                  <w:r w:rsidRPr="00BC0C86">
                    <w:t>4</w:t>
                  </w:r>
                </w:p>
              </w:tc>
              <w:tc>
                <w:tcPr>
                  <w:tcW w:w="450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0219A3" w:rsidRPr="00BC0C86" w:rsidRDefault="000219A3" w:rsidP="00DF41C9"/>
              </w:tc>
              <w:tc>
                <w:tcPr>
                  <w:tcW w:w="234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0,96</w:t>
                  </w:r>
                </w:p>
              </w:tc>
            </w:tr>
            <w:tr w:rsidR="000219A3"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BC0C86" w:rsidRDefault="000219A3" w:rsidP="00DF41C9">
                  <w:r w:rsidRPr="00BC0C86">
                    <w:t>5</w:t>
                  </w:r>
                </w:p>
              </w:tc>
              <w:tc>
                <w:tcPr>
                  <w:tcW w:w="450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Вывоз ЖБО</w:t>
                  </w:r>
                </w:p>
              </w:tc>
              <w:tc>
                <w:tcPr>
                  <w:tcW w:w="2000" w:type="dxa"/>
                  <w:tcBorders>
                    <w:top w:val="nil"/>
                    <w:left w:val="nil"/>
                    <w:bottom w:val="single" w:sz="4" w:space="0" w:color="auto"/>
                    <w:right w:val="single" w:sz="4" w:space="0" w:color="auto"/>
                  </w:tcBorders>
                  <w:shd w:val="clear" w:color="auto" w:fill="auto"/>
                  <w:noWrap/>
                  <w:hideMark/>
                </w:tcPr>
                <w:p w:rsidR="000219A3" w:rsidRPr="00BC0C86" w:rsidRDefault="000219A3" w:rsidP="00DF41C9"/>
              </w:tc>
              <w:tc>
                <w:tcPr>
                  <w:tcW w:w="234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0,00</w:t>
                  </w:r>
                </w:p>
              </w:tc>
            </w:tr>
            <w:tr w:rsidR="000219A3"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BC0C86" w:rsidRDefault="000219A3" w:rsidP="00DF41C9">
                  <w:r w:rsidRPr="00BC0C86">
                    <w:t>6</w:t>
                  </w:r>
                </w:p>
              </w:tc>
              <w:tc>
                <w:tcPr>
                  <w:tcW w:w="450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ТО ВДГО</w:t>
                  </w:r>
                </w:p>
              </w:tc>
              <w:tc>
                <w:tcPr>
                  <w:tcW w:w="2000" w:type="dxa"/>
                  <w:tcBorders>
                    <w:top w:val="nil"/>
                    <w:left w:val="nil"/>
                    <w:bottom w:val="single" w:sz="4" w:space="0" w:color="auto"/>
                    <w:right w:val="single" w:sz="4" w:space="0" w:color="auto"/>
                  </w:tcBorders>
                  <w:shd w:val="clear" w:color="auto" w:fill="auto"/>
                  <w:hideMark/>
                </w:tcPr>
                <w:p w:rsidR="000219A3" w:rsidRPr="00BC0C86" w:rsidRDefault="000219A3" w:rsidP="00DF41C9"/>
              </w:tc>
              <w:tc>
                <w:tcPr>
                  <w:tcW w:w="2340" w:type="dxa"/>
                  <w:tcBorders>
                    <w:top w:val="nil"/>
                    <w:left w:val="nil"/>
                    <w:bottom w:val="single" w:sz="4" w:space="0" w:color="auto"/>
                    <w:right w:val="single" w:sz="4" w:space="0" w:color="auto"/>
                  </w:tcBorders>
                  <w:shd w:val="clear" w:color="auto" w:fill="auto"/>
                  <w:hideMark/>
                </w:tcPr>
                <w:p w:rsidR="000219A3" w:rsidRPr="00BC0C86" w:rsidRDefault="000219A3" w:rsidP="00DF41C9">
                  <w:r w:rsidRPr="00BC0C86">
                    <w:t>0,00</w:t>
                  </w:r>
                </w:p>
              </w:tc>
            </w:tr>
            <w:tr w:rsidR="000219A3"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BC0C86" w:rsidRDefault="000219A3" w:rsidP="00DF41C9">
                  <w:r w:rsidRPr="00BC0C86">
                    <w:t>7</w:t>
                  </w:r>
                </w:p>
              </w:tc>
              <w:tc>
                <w:tcPr>
                  <w:tcW w:w="450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0219A3" w:rsidRPr="00BC0C86" w:rsidRDefault="000219A3" w:rsidP="00DF41C9"/>
              </w:tc>
              <w:tc>
                <w:tcPr>
                  <w:tcW w:w="234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5,09</w:t>
                  </w:r>
                </w:p>
              </w:tc>
            </w:tr>
            <w:tr w:rsidR="000219A3"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BC0C86" w:rsidRDefault="000219A3" w:rsidP="00DF41C9">
                  <w:r w:rsidRPr="00BC0C86">
                    <w:t>8</w:t>
                  </w:r>
                </w:p>
              </w:tc>
              <w:tc>
                <w:tcPr>
                  <w:tcW w:w="4500" w:type="dxa"/>
                  <w:tcBorders>
                    <w:top w:val="nil"/>
                    <w:left w:val="nil"/>
                    <w:bottom w:val="single" w:sz="4" w:space="0" w:color="auto"/>
                    <w:right w:val="single" w:sz="4" w:space="0" w:color="auto"/>
                  </w:tcBorders>
                  <w:shd w:val="clear" w:color="auto" w:fill="auto"/>
                  <w:noWrap/>
                  <w:hideMark/>
                </w:tcPr>
                <w:p w:rsidR="000219A3" w:rsidRPr="00BC0C86" w:rsidRDefault="000219A3" w:rsidP="00DF41C9">
                  <w:r w:rsidRPr="00BC0C86">
                    <w:t>Текущий ремонт</w:t>
                  </w:r>
                </w:p>
              </w:tc>
              <w:tc>
                <w:tcPr>
                  <w:tcW w:w="2000" w:type="dxa"/>
                  <w:tcBorders>
                    <w:top w:val="nil"/>
                    <w:left w:val="nil"/>
                    <w:bottom w:val="single" w:sz="4" w:space="0" w:color="auto"/>
                    <w:right w:val="single" w:sz="4" w:space="0" w:color="auto"/>
                  </w:tcBorders>
                  <w:shd w:val="clear" w:color="auto" w:fill="auto"/>
                  <w:noWrap/>
                  <w:hideMark/>
                </w:tcPr>
                <w:p w:rsidR="000219A3" w:rsidRPr="00BC0C86" w:rsidRDefault="000219A3" w:rsidP="00DF41C9"/>
              </w:tc>
              <w:tc>
                <w:tcPr>
                  <w:tcW w:w="2340" w:type="dxa"/>
                  <w:tcBorders>
                    <w:top w:val="nil"/>
                    <w:left w:val="nil"/>
                    <w:bottom w:val="single" w:sz="4" w:space="0" w:color="auto"/>
                    <w:right w:val="single" w:sz="4" w:space="0" w:color="auto"/>
                  </w:tcBorders>
                  <w:shd w:val="clear" w:color="auto" w:fill="auto"/>
                  <w:noWrap/>
                  <w:hideMark/>
                </w:tcPr>
                <w:p w:rsidR="000219A3" w:rsidRDefault="000219A3" w:rsidP="00DF41C9">
                  <w:r w:rsidRPr="00BC0C86">
                    <w:t>1,57</w:t>
                  </w:r>
                </w:p>
              </w:tc>
            </w:tr>
            <w:tr w:rsidR="009A1622" w:rsidRPr="008A157D" w:rsidTr="005241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0219A3" w:rsidP="005241D2">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21,13</w:t>
                  </w:r>
                </w:p>
              </w:tc>
            </w:tr>
          </w:tbl>
          <w:p w:rsidR="009A1622" w:rsidRDefault="009A1622" w:rsidP="005241D2">
            <w:pPr>
              <w:suppressAutoHyphens w:val="0"/>
              <w:spacing w:after="0"/>
              <w:jc w:val="center"/>
              <w:rPr>
                <w:b/>
                <w:bCs/>
                <w:color w:val="000000"/>
                <w:sz w:val="22"/>
                <w:szCs w:val="22"/>
                <w:lang w:eastAsia="ru-RU"/>
              </w:rPr>
            </w:pPr>
          </w:p>
          <w:p w:rsidR="009A1622" w:rsidRPr="00FD7407" w:rsidRDefault="009A1622" w:rsidP="005241D2">
            <w:pPr>
              <w:suppressAutoHyphens w:val="0"/>
              <w:spacing w:after="0"/>
              <w:jc w:val="center"/>
              <w:rPr>
                <w:b/>
                <w:bCs/>
                <w:color w:val="000000"/>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r>
    </w:tbl>
    <w:p w:rsidR="008A157D" w:rsidRDefault="008A157D">
      <w:pPr>
        <w:suppressAutoHyphens w:val="0"/>
        <w:spacing w:after="0"/>
        <w:jc w:val="left"/>
        <w:rPr>
          <w:b/>
          <w:sz w:val="22"/>
          <w:szCs w:val="22"/>
        </w:rPr>
      </w:pPr>
    </w:p>
    <w:p w:rsidR="005241D2" w:rsidRPr="00ED6F8A" w:rsidRDefault="009A1622" w:rsidP="005241D2">
      <w:pPr>
        <w:autoSpaceDE w:val="0"/>
        <w:spacing w:after="0"/>
        <w:ind w:left="5670"/>
        <w:contextualSpacing/>
        <w:jc w:val="center"/>
        <w:rPr>
          <w:rFonts w:eastAsia="Arial Unicode MS"/>
          <w:color w:val="000000"/>
          <w:sz w:val="22"/>
          <w:szCs w:val="22"/>
          <w:lang w:eastAsia="ru-RU" w:bidi="ru-RU"/>
        </w:rPr>
      </w:pPr>
      <w:r>
        <w:rPr>
          <w:b/>
          <w:sz w:val="22"/>
          <w:szCs w:val="22"/>
        </w:rPr>
        <w:br w:type="page"/>
      </w:r>
      <w:r w:rsidR="005241D2" w:rsidRPr="00ED6F8A">
        <w:rPr>
          <w:rFonts w:eastAsia="Arial Unicode MS"/>
          <w:color w:val="000000"/>
          <w:sz w:val="22"/>
          <w:szCs w:val="22"/>
          <w:lang w:eastAsia="ru-RU" w:bidi="ru-RU"/>
        </w:rPr>
        <w:lastRenderedPageBreak/>
        <w:t>Утверждаю</w:t>
      </w:r>
    </w:p>
    <w:p w:rsidR="005241D2" w:rsidRPr="00ED6F8A" w:rsidRDefault="005241D2" w:rsidP="005241D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241D2" w:rsidRPr="00ED6F8A" w:rsidRDefault="005241D2" w:rsidP="005241D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ED6F8A" w:rsidTr="005241D2">
        <w:tc>
          <w:tcPr>
            <w:tcW w:w="187"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5241D2" w:rsidRPr="00ED6F8A" w:rsidRDefault="005241D2" w:rsidP="005241D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5241D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4</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5241D2" w:rsidP="005241D2">
      <w:pPr>
        <w:pStyle w:val="a9"/>
        <w:jc w:val="right"/>
        <w:rPr>
          <w:sz w:val="22"/>
          <w:szCs w:val="22"/>
        </w:rPr>
      </w:pPr>
      <w:r w:rsidRPr="00ED6F8A">
        <w:rPr>
          <w:sz w:val="22"/>
          <w:szCs w:val="22"/>
        </w:rPr>
        <w:t>от «___» __________ 2023 г</w:t>
      </w:r>
    </w:p>
    <w:p w:rsidR="005241D2" w:rsidRPr="00ED6F8A" w:rsidRDefault="005241D2" w:rsidP="005241D2">
      <w:pPr>
        <w:widowControl w:val="0"/>
        <w:suppressAutoHyphens w:val="0"/>
        <w:spacing w:after="0" w:line="304" w:lineRule="auto"/>
        <w:jc w:val="center"/>
        <w:rPr>
          <w:b/>
          <w:bCs/>
          <w:sz w:val="22"/>
          <w:szCs w:val="22"/>
          <w:lang w:eastAsia="ru-RU"/>
        </w:rPr>
      </w:pPr>
    </w:p>
    <w:p w:rsidR="005241D2" w:rsidRPr="00ED6F8A"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00744E00" w:rsidRPr="00744E00">
        <w:rPr>
          <w:b/>
          <w:bCs/>
          <w:sz w:val="22"/>
          <w:szCs w:val="22"/>
          <w:lang w:eastAsia="ru-RU"/>
        </w:rPr>
        <w:t>рп</w:t>
      </w:r>
      <w:proofErr w:type="spellEnd"/>
      <w:r w:rsidR="00744E00" w:rsidRPr="00744E00">
        <w:rPr>
          <w:b/>
          <w:bCs/>
          <w:sz w:val="22"/>
          <w:szCs w:val="22"/>
          <w:lang w:eastAsia="ru-RU"/>
        </w:rPr>
        <w:t xml:space="preserve"> Шипицыно</w:t>
      </w:r>
      <w:r w:rsidRPr="00ED6F8A">
        <w:rPr>
          <w:b/>
          <w:bCs/>
          <w:sz w:val="22"/>
          <w:szCs w:val="22"/>
          <w:lang w:eastAsia="ru-RU"/>
        </w:rPr>
        <w:t>, ул.</w:t>
      </w:r>
      <w:r w:rsidR="0082145D">
        <w:rPr>
          <w:b/>
          <w:bCs/>
          <w:sz w:val="22"/>
          <w:szCs w:val="22"/>
          <w:lang w:eastAsia="ru-RU"/>
        </w:rPr>
        <w:t xml:space="preserve"> П.</w:t>
      </w:r>
      <w:r w:rsidRPr="00ED6F8A">
        <w:rPr>
          <w:b/>
          <w:bCs/>
          <w:sz w:val="22"/>
          <w:szCs w:val="22"/>
          <w:lang w:eastAsia="ru-RU"/>
        </w:rPr>
        <w:t xml:space="preserve"> </w:t>
      </w:r>
      <w:r w:rsidR="00744E00">
        <w:rPr>
          <w:b/>
          <w:bCs/>
          <w:sz w:val="22"/>
          <w:szCs w:val="22"/>
          <w:lang w:eastAsia="ru-RU"/>
        </w:rPr>
        <w:t>Кожина</w:t>
      </w:r>
      <w:r>
        <w:rPr>
          <w:b/>
          <w:bCs/>
          <w:sz w:val="22"/>
          <w:szCs w:val="22"/>
          <w:lang w:eastAsia="ru-RU"/>
        </w:rPr>
        <w:t xml:space="preserve"> </w:t>
      </w:r>
    </w:p>
    <w:p w:rsidR="005241D2"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744E00">
        <w:rPr>
          <w:b/>
          <w:bCs/>
          <w:sz w:val="22"/>
          <w:szCs w:val="22"/>
          <w:lang w:eastAsia="ru-RU"/>
        </w:rPr>
        <w:t>66</w:t>
      </w:r>
      <w:r w:rsidRPr="00ED6F8A">
        <w:rPr>
          <w:b/>
          <w:bCs/>
          <w:sz w:val="22"/>
          <w:szCs w:val="22"/>
          <w:lang w:eastAsia="ru-RU"/>
        </w:rPr>
        <w:t xml:space="preserve">  с </w:t>
      </w:r>
      <w:r w:rsidR="0017157A">
        <w:rPr>
          <w:b/>
          <w:bCs/>
          <w:sz w:val="22"/>
          <w:szCs w:val="22"/>
          <w:lang w:eastAsia="ru-RU"/>
        </w:rPr>
        <w:t xml:space="preserve">                      </w:t>
      </w:r>
      <w:r w:rsidRPr="00ED6F8A">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5241D2" w:rsidRPr="00ED6F8A"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center"/>
              <w:rPr>
                <w:color w:val="000000"/>
                <w:sz w:val="22"/>
                <w:szCs w:val="22"/>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241D2" w:rsidRPr="00ED6F8A" w:rsidTr="005241D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5241D2" w:rsidRPr="00ED6F8A" w:rsidRDefault="005241D2" w:rsidP="005241D2">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5241D2" w:rsidRPr="00ED6F8A" w:rsidRDefault="005241D2" w:rsidP="005241D2">
            <w:pPr>
              <w:suppressAutoHyphens w:val="0"/>
              <w:spacing w:after="0"/>
              <w:jc w:val="center"/>
              <w:rPr>
                <w:color w:val="000000"/>
                <w:sz w:val="22"/>
                <w:szCs w:val="22"/>
                <w:lang w:eastAsia="ru-RU"/>
              </w:rPr>
            </w:pPr>
            <w:r w:rsidRPr="00ED6F8A">
              <w:rPr>
                <w:color w:val="000000"/>
                <w:sz w:val="22"/>
                <w:szCs w:val="22"/>
                <w:lang w:eastAsia="ru-RU"/>
              </w:rPr>
              <w:t> </w:t>
            </w:r>
          </w:p>
        </w:tc>
      </w:tr>
      <w:tr w:rsidR="000219A3" w:rsidRPr="00ED6F8A"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0219A3" w:rsidRPr="00BD74A0" w:rsidRDefault="000219A3" w:rsidP="00DF41C9">
            <w:r w:rsidRPr="00BD74A0">
              <w:t xml:space="preserve">Ремонт, регулировка, промывка, испытание, </w:t>
            </w:r>
            <w:proofErr w:type="spellStart"/>
            <w:r w:rsidRPr="00BD74A0">
              <w:t>расконсервация</w:t>
            </w:r>
            <w:proofErr w:type="spellEnd"/>
            <w:r w:rsidRPr="00BD74A0">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219A3" w:rsidRPr="00ED6F8A" w:rsidRDefault="002A20E8" w:rsidP="00F84F2B">
            <w:pPr>
              <w:suppressAutoHyphens w:val="0"/>
              <w:spacing w:after="0"/>
              <w:jc w:val="center"/>
              <w:rPr>
                <w:color w:val="000000"/>
                <w:sz w:val="22"/>
                <w:szCs w:val="22"/>
                <w:lang w:eastAsia="ru-RU"/>
              </w:rPr>
            </w:pPr>
            <w:r>
              <w:rPr>
                <w:color w:val="000000"/>
                <w:sz w:val="22"/>
                <w:szCs w:val="22"/>
                <w:lang w:eastAsia="ru-RU"/>
              </w:rPr>
              <w:t>6,10</w:t>
            </w: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2A20E8" w:rsidP="005241D2">
            <w:pPr>
              <w:suppressAutoHyphens w:val="0"/>
              <w:spacing w:after="0"/>
              <w:jc w:val="center"/>
              <w:rPr>
                <w:color w:val="000000"/>
                <w:sz w:val="22"/>
                <w:szCs w:val="22"/>
                <w:lang w:eastAsia="ru-RU"/>
              </w:rPr>
            </w:pPr>
            <w:r>
              <w:rPr>
                <w:color w:val="000000"/>
                <w:sz w:val="22"/>
                <w:szCs w:val="22"/>
                <w:lang w:eastAsia="ru-RU"/>
              </w:rPr>
              <w:t>1,80</w:t>
            </w: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0,02</w:t>
            </w:r>
          </w:p>
        </w:tc>
      </w:tr>
      <w:tr w:rsidR="000219A3"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2A20E8" w:rsidP="005241D2">
            <w:pPr>
              <w:suppressAutoHyphens w:val="0"/>
              <w:spacing w:after="0"/>
              <w:jc w:val="center"/>
              <w:rPr>
                <w:color w:val="000000"/>
                <w:sz w:val="22"/>
                <w:szCs w:val="22"/>
                <w:lang w:eastAsia="ru-RU"/>
              </w:rPr>
            </w:pPr>
            <w:r>
              <w:rPr>
                <w:color w:val="000000"/>
                <w:sz w:val="22"/>
                <w:szCs w:val="22"/>
                <w:lang w:eastAsia="ru-RU"/>
              </w:rPr>
              <w:t>0,18</w:t>
            </w:r>
          </w:p>
        </w:tc>
      </w:tr>
      <w:tr w:rsidR="000219A3"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2A20E8" w:rsidP="005241D2">
            <w:pPr>
              <w:suppressAutoHyphens w:val="0"/>
              <w:spacing w:after="0"/>
              <w:jc w:val="center"/>
              <w:rPr>
                <w:color w:val="000000"/>
                <w:sz w:val="22"/>
                <w:szCs w:val="22"/>
                <w:lang w:eastAsia="ru-RU"/>
              </w:rPr>
            </w:pPr>
            <w:r>
              <w:rPr>
                <w:color w:val="000000"/>
                <w:sz w:val="22"/>
                <w:szCs w:val="22"/>
                <w:lang w:eastAsia="ru-RU"/>
              </w:rPr>
              <w:t>0,35</w:t>
            </w:r>
          </w:p>
        </w:tc>
      </w:tr>
      <w:tr w:rsidR="000219A3" w:rsidRPr="00ED6F8A" w:rsidTr="00DF41C9">
        <w:trPr>
          <w:trHeight w:val="651"/>
        </w:trPr>
        <w:tc>
          <w:tcPr>
            <w:tcW w:w="760" w:type="dxa"/>
            <w:tcBorders>
              <w:top w:val="nil"/>
              <w:left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0219A3" w:rsidRPr="00ED6F8A" w:rsidRDefault="002A20E8" w:rsidP="005241D2">
            <w:pPr>
              <w:suppressAutoHyphens w:val="0"/>
              <w:spacing w:after="0"/>
              <w:jc w:val="center"/>
              <w:rPr>
                <w:color w:val="000000"/>
                <w:sz w:val="22"/>
                <w:szCs w:val="22"/>
                <w:lang w:eastAsia="ru-RU"/>
              </w:rPr>
            </w:pPr>
            <w:r>
              <w:rPr>
                <w:color w:val="000000"/>
                <w:sz w:val="22"/>
                <w:szCs w:val="22"/>
                <w:lang w:eastAsia="ru-RU"/>
              </w:rPr>
              <w:t>0,87</w:t>
            </w:r>
          </w:p>
        </w:tc>
      </w:tr>
      <w:tr w:rsidR="000219A3" w:rsidRPr="00ED6F8A" w:rsidTr="00DF41C9">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tcPr>
          <w:p w:rsidR="000219A3" w:rsidRDefault="000219A3" w:rsidP="00DF41C9">
            <w:r w:rsidRPr="00BD74A0">
              <w:t>Проведение технических осмотров и устранение незначительных неисправностей систем ГВС</w:t>
            </w:r>
            <w:proofErr w:type="gramStart"/>
            <w:r w:rsidRPr="00BD74A0">
              <w:t>,Х</w:t>
            </w:r>
            <w:proofErr w:type="gramEnd"/>
            <w:r w:rsidRPr="00BD74A0">
              <w:t>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0219A3"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Default="000219A3" w:rsidP="005241D2">
            <w:pPr>
              <w:suppressAutoHyphens w:val="0"/>
              <w:spacing w:after="0"/>
              <w:jc w:val="center"/>
              <w:rPr>
                <w:color w:val="000000"/>
                <w:sz w:val="22"/>
                <w:szCs w:val="22"/>
                <w:lang w:eastAsia="ru-RU"/>
              </w:rPr>
            </w:pPr>
            <w:r>
              <w:rPr>
                <w:color w:val="000000"/>
                <w:sz w:val="22"/>
                <w:szCs w:val="22"/>
                <w:lang w:eastAsia="ru-RU"/>
              </w:rPr>
              <w:t>0,95</w:t>
            </w:r>
          </w:p>
        </w:tc>
      </w:tr>
      <w:tr w:rsidR="005241D2" w:rsidRPr="00ED6F8A"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5241D2" w:rsidRPr="00ED6F8A" w:rsidRDefault="005241D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241D2" w:rsidRPr="006A0C6A" w:rsidRDefault="005241D2" w:rsidP="005241D2">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5241D2" w:rsidRDefault="002A20E8" w:rsidP="005241D2">
            <w:pPr>
              <w:suppressAutoHyphens w:val="0"/>
              <w:spacing w:after="0"/>
              <w:jc w:val="center"/>
              <w:rPr>
                <w:color w:val="000000"/>
                <w:sz w:val="22"/>
                <w:szCs w:val="22"/>
                <w:lang w:eastAsia="ru-RU"/>
              </w:rPr>
            </w:pPr>
            <w:r>
              <w:rPr>
                <w:color w:val="000000"/>
                <w:sz w:val="22"/>
                <w:szCs w:val="22"/>
                <w:lang w:eastAsia="ru-RU"/>
              </w:rPr>
              <w:t>0,18</w:t>
            </w:r>
          </w:p>
        </w:tc>
      </w:tr>
      <w:tr w:rsidR="005241D2"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1D2" w:rsidRPr="00ED6F8A" w:rsidRDefault="005241D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241D2" w:rsidRPr="006A0C6A" w:rsidRDefault="005241D2" w:rsidP="005241D2">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1D2" w:rsidRDefault="002A20E8" w:rsidP="005241D2">
            <w:pPr>
              <w:suppressAutoHyphens w:val="0"/>
              <w:spacing w:after="0"/>
              <w:jc w:val="center"/>
              <w:rPr>
                <w:color w:val="000000"/>
                <w:sz w:val="22"/>
                <w:szCs w:val="22"/>
                <w:lang w:eastAsia="ru-RU"/>
              </w:rPr>
            </w:pPr>
            <w:r>
              <w:rPr>
                <w:color w:val="000000"/>
                <w:sz w:val="22"/>
                <w:szCs w:val="22"/>
                <w:lang w:eastAsia="ru-RU"/>
              </w:rPr>
              <w:t>0,21</w:t>
            </w:r>
          </w:p>
        </w:tc>
      </w:tr>
      <w:tr w:rsidR="002A20E8"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20E8" w:rsidRPr="00ED6F8A" w:rsidRDefault="002A20E8"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A20E8" w:rsidRDefault="002A20E8" w:rsidP="005241D2">
            <w:pPr>
              <w:suppressAutoHyphens w:val="0"/>
              <w:spacing w:after="0"/>
              <w:jc w:val="left"/>
              <w:rPr>
                <w:color w:val="212529"/>
                <w:sz w:val="22"/>
                <w:szCs w:val="22"/>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A20E8" w:rsidRDefault="002A20E8" w:rsidP="005241D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A20E8" w:rsidRDefault="002A20E8" w:rsidP="005241D2">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A20E8" w:rsidRDefault="00F84F2B" w:rsidP="005241D2">
            <w:pPr>
              <w:suppressAutoHyphens w:val="0"/>
              <w:spacing w:after="0"/>
              <w:jc w:val="center"/>
              <w:rPr>
                <w:color w:val="000000"/>
                <w:sz w:val="22"/>
                <w:szCs w:val="22"/>
                <w:lang w:eastAsia="ru-RU"/>
              </w:rPr>
            </w:pPr>
            <w:r>
              <w:rPr>
                <w:color w:val="000000"/>
                <w:sz w:val="22"/>
                <w:szCs w:val="22"/>
                <w:lang w:eastAsia="ru-RU"/>
              </w:rPr>
              <w:t>1,04</w:t>
            </w:r>
          </w:p>
        </w:tc>
      </w:tr>
    </w:tbl>
    <w:p w:rsidR="005241D2" w:rsidRDefault="005241D2" w:rsidP="005241D2">
      <w:pPr>
        <w:suppressAutoHyphens w:val="0"/>
        <w:spacing w:after="0"/>
        <w:jc w:val="left"/>
        <w:rPr>
          <w:b/>
          <w:sz w:val="22"/>
          <w:szCs w:val="22"/>
        </w:rPr>
      </w:pPr>
    </w:p>
    <w:p w:rsidR="005241D2" w:rsidRPr="00FD7407" w:rsidRDefault="005241D2" w:rsidP="004A7EB4">
      <w:pPr>
        <w:suppressAutoHyphens w:val="0"/>
        <w:spacing w:after="0"/>
        <w:jc w:val="right"/>
        <w:rPr>
          <w:b/>
          <w:sz w:val="22"/>
          <w:szCs w:val="22"/>
        </w:rPr>
      </w:pPr>
      <w:r w:rsidRPr="00FD7407">
        <w:rPr>
          <w:b/>
          <w:sz w:val="22"/>
          <w:szCs w:val="22"/>
        </w:rPr>
        <w:t xml:space="preserve">Приложение № 5 (ЛОТ </w:t>
      </w:r>
      <w:r w:rsidR="0049117F">
        <w:rPr>
          <w:b/>
          <w:sz w:val="22"/>
          <w:szCs w:val="22"/>
        </w:rPr>
        <w:t>4</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7F01F6" w:rsidRPr="00FD7407" w:rsidRDefault="005241D2" w:rsidP="007F01F6">
            <w:pPr>
              <w:autoSpaceDE w:val="0"/>
              <w:spacing w:after="0"/>
              <w:ind w:left="5670"/>
              <w:contextualSpacing/>
              <w:jc w:val="center"/>
              <w:rPr>
                <w:rFonts w:eastAsia="Arial Unicode MS"/>
                <w:color w:val="000000"/>
                <w:sz w:val="22"/>
                <w:szCs w:val="22"/>
                <w:lang w:eastAsia="ru-RU" w:bidi="ru-RU"/>
              </w:rPr>
            </w:pPr>
            <w:r>
              <w:br w:type="page"/>
            </w:r>
            <w:r w:rsidR="007F01F6" w:rsidRPr="00FD7407">
              <w:rPr>
                <w:rFonts w:eastAsia="Arial Unicode MS"/>
                <w:color w:val="000000"/>
                <w:sz w:val="22"/>
                <w:szCs w:val="22"/>
                <w:lang w:eastAsia="ru-RU" w:bidi="ru-RU"/>
              </w:rPr>
              <w:t>Утверждаю</w:t>
            </w:r>
          </w:p>
          <w:p w:rsidR="007F01F6" w:rsidRPr="00FD7407" w:rsidRDefault="007F01F6" w:rsidP="007F01F6">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0017157A">
              <w:rPr>
                <w:rFonts w:eastAsia="Arial Unicode MS"/>
                <w:color w:val="000000"/>
                <w:sz w:val="22"/>
                <w:szCs w:val="22"/>
                <w:lang w:eastAsia="ru-RU" w:bidi="ru-RU"/>
              </w:rPr>
              <w:t>Заместитель главы администрации по инфраструктуре, начальник</w:t>
            </w:r>
            <w:r w:rsidRPr="00FD7407">
              <w:rPr>
                <w:rFonts w:eastAsia="Arial Unicode MS"/>
                <w:color w:val="000000"/>
                <w:sz w:val="22"/>
                <w:szCs w:val="22"/>
                <w:lang w:eastAsia="ru-RU" w:bidi="ru-RU"/>
              </w:rPr>
              <w:t xml:space="preserve">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7F01F6" w:rsidRPr="00FD7407" w:rsidRDefault="0017157A" w:rsidP="007F01F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F01F6" w:rsidRPr="00FD7407" w:rsidTr="00935233">
              <w:tc>
                <w:tcPr>
                  <w:tcW w:w="187"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7F01F6" w:rsidRPr="00FD7407" w:rsidRDefault="007F01F6" w:rsidP="007F01F6">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241D2" w:rsidRPr="00FD7407" w:rsidRDefault="005241D2" w:rsidP="005241D2">
            <w:pPr>
              <w:suppressAutoHyphens w:val="0"/>
              <w:spacing w:after="0"/>
              <w:jc w:val="center"/>
              <w:rPr>
                <w:b/>
                <w:bCs/>
                <w:color w:val="000000"/>
                <w:sz w:val="22"/>
                <w:szCs w:val="22"/>
                <w:lang w:eastAsia="ru-RU"/>
              </w:rPr>
            </w:pPr>
          </w:p>
          <w:p w:rsidR="005241D2" w:rsidRDefault="005241D2" w:rsidP="005241D2">
            <w:pPr>
              <w:suppressAutoHyphens w:val="0"/>
              <w:spacing w:after="0"/>
              <w:jc w:val="center"/>
              <w:rPr>
                <w:b/>
                <w:bCs/>
                <w:color w:val="000000"/>
                <w:sz w:val="22"/>
                <w:szCs w:val="22"/>
                <w:lang w:eastAsia="ru-RU"/>
              </w:rPr>
            </w:pPr>
            <w:r w:rsidRPr="00FD7407">
              <w:rPr>
                <w:b/>
                <w:bCs/>
                <w:color w:val="000000"/>
                <w:sz w:val="22"/>
                <w:szCs w:val="22"/>
                <w:lang w:eastAsia="ru-RU"/>
              </w:rPr>
              <w:t>Расчёт стоимости содержания и текущего ремонта общего имущества мно</w:t>
            </w:r>
            <w:r w:rsidR="00744E00">
              <w:rPr>
                <w:b/>
                <w:bCs/>
                <w:color w:val="000000"/>
                <w:sz w:val="22"/>
                <w:szCs w:val="22"/>
                <w:lang w:eastAsia="ru-RU"/>
              </w:rPr>
              <w:t xml:space="preserve">гоквартирного жилого дома в </w:t>
            </w:r>
            <w:proofErr w:type="spellStart"/>
            <w:r w:rsidR="00744E00" w:rsidRPr="00744E00">
              <w:rPr>
                <w:b/>
                <w:bCs/>
                <w:color w:val="000000"/>
                <w:sz w:val="22"/>
                <w:szCs w:val="22"/>
                <w:lang w:eastAsia="ru-RU"/>
              </w:rPr>
              <w:t>рп</w:t>
            </w:r>
            <w:proofErr w:type="spellEnd"/>
            <w:r w:rsidR="00744E00" w:rsidRPr="00744E00">
              <w:rPr>
                <w:b/>
                <w:bCs/>
                <w:color w:val="000000"/>
                <w:sz w:val="22"/>
                <w:szCs w:val="22"/>
                <w:lang w:eastAsia="ru-RU"/>
              </w:rPr>
              <w:t xml:space="preserve"> Шипицыно</w:t>
            </w:r>
            <w:r w:rsidR="00744E00">
              <w:rPr>
                <w:b/>
                <w:bCs/>
                <w:color w:val="000000"/>
                <w:sz w:val="22"/>
                <w:szCs w:val="22"/>
                <w:lang w:eastAsia="ru-RU"/>
              </w:rPr>
              <w:t xml:space="preserve">, ул. </w:t>
            </w:r>
            <w:r w:rsidR="0082145D">
              <w:rPr>
                <w:b/>
                <w:bCs/>
                <w:color w:val="000000"/>
                <w:sz w:val="22"/>
                <w:szCs w:val="22"/>
                <w:lang w:eastAsia="ru-RU"/>
              </w:rPr>
              <w:t xml:space="preserve">П. </w:t>
            </w:r>
            <w:r w:rsidR="00CA4F72">
              <w:rPr>
                <w:b/>
                <w:bCs/>
                <w:color w:val="000000"/>
                <w:sz w:val="22"/>
                <w:szCs w:val="22"/>
                <w:lang w:eastAsia="ru-RU"/>
              </w:rPr>
              <w:t>Кожина</w:t>
            </w:r>
            <w:r w:rsidR="00744E00">
              <w:rPr>
                <w:b/>
                <w:bCs/>
                <w:color w:val="000000"/>
                <w:sz w:val="22"/>
                <w:szCs w:val="22"/>
                <w:lang w:eastAsia="ru-RU"/>
              </w:rPr>
              <w:t>, д.66</w:t>
            </w:r>
          </w:p>
          <w:p w:rsidR="005241D2" w:rsidRDefault="005241D2" w:rsidP="005241D2">
            <w:pPr>
              <w:suppressAutoHyphens w:val="0"/>
              <w:spacing w:after="0"/>
              <w:jc w:val="center"/>
              <w:rPr>
                <w:b/>
                <w:bCs/>
                <w:color w:val="000000"/>
                <w:sz w:val="22"/>
                <w:szCs w:val="22"/>
                <w:lang w:eastAsia="ru-RU"/>
              </w:rPr>
            </w:pPr>
          </w:p>
          <w:p w:rsidR="005241D2" w:rsidRDefault="005241D2" w:rsidP="005241D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5241D2" w:rsidRPr="008A157D"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2A20E8"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227485" w:rsidRDefault="002A20E8" w:rsidP="00DF41C9">
                  <w:r w:rsidRPr="00227485">
                    <w:t>1</w:t>
                  </w:r>
                </w:p>
              </w:tc>
              <w:tc>
                <w:tcPr>
                  <w:tcW w:w="4500" w:type="dxa"/>
                  <w:tcBorders>
                    <w:top w:val="nil"/>
                    <w:left w:val="nil"/>
                    <w:bottom w:val="single" w:sz="4" w:space="0" w:color="auto"/>
                    <w:right w:val="single" w:sz="4" w:space="0" w:color="auto"/>
                  </w:tcBorders>
                  <w:shd w:val="clear" w:color="auto" w:fill="auto"/>
                  <w:noWrap/>
                  <w:hideMark/>
                </w:tcPr>
                <w:p w:rsidR="002A20E8" w:rsidRPr="00227485" w:rsidRDefault="002A20E8" w:rsidP="00DF41C9">
                  <w:r w:rsidRPr="00227485">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2A20E8" w:rsidRPr="00227485" w:rsidRDefault="002A20E8" w:rsidP="00DF41C9">
                  <w:r w:rsidRPr="00227485">
                    <w:t>0,00</w:t>
                  </w:r>
                </w:p>
              </w:tc>
              <w:tc>
                <w:tcPr>
                  <w:tcW w:w="2340" w:type="dxa"/>
                  <w:tcBorders>
                    <w:top w:val="nil"/>
                    <w:left w:val="nil"/>
                    <w:bottom w:val="single" w:sz="4" w:space="0" w:color="auto"/>
                    <w:right w:val="single" w:sz="4" w:space="0" w:color="auto"/>
                  </w:tcBorders>
                  <w:shd w:val="clear" w:color="auto" w:fill="auto"/>
                  <w:noWrap/>
                  <w:hideMark/>
                </w:tcPr>
                <w:p w:rsidR="002A20E8" w:rsidRPr="00227485" w:rsidRDefault="002A20E8" w:rsidP="00DF41C9"/>
              </w:tc>
            </w:tr>
            <w:tr w:rsidR="002A20E8" w:rsidRPr="008A157D"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227485" w:rsidRDefault="002A20E8" w:rsidP="00DF41C9">
                  <w:r w:rsidRPr="00227485">
                    <w:t>2</w:t>
                  </w:r>
                </w:p>
              </w:tc>
              <w:tc>
                <w:tcPr>
                  <w:tcW w:w="4500" w:type="dxa"/>
                  <w:tcBorders>
                    <w:top w:val="nil"/>
                    <w:left w:val="nil"/>
                    <w:bottom w:val="single" w:sz="4" w:space="0" w:color="auto"/>
                    <w:right w:val="single" w:sz="4" w:space="0" w:color="auto"/>
                  </w:tcBorders>
                  <w:shd w:val="clear" w:color="auto" w:fill="auto"/>
                  <w:hideMark/>
                </w:tcPr>
                <w:p w:rsidR="002A20E8" w:rsidRPr="00227485" w:rsidRDefault="002A20E8" w:rsidP="00DF41C9">
                  <w:r w:rsidRPr="0022748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2A20E8" w:rsidRPr="00227485" w:rsidRDefault="002A20E8" w:rsidP="00DF41C9"/>
              </w:tc>
              <w:tc>
                <w:tcPr>
                  <w:tcW w:w="2340" w:type="dxa"/>
                  <w:tcBorders>
                    <w:top w:val="nil"/>
                    <w:left w:val="nil"/>
                    <w:bottom w:val="single" w:sz="4" w:space="0" w:color="auto"/>
                    <w:right w:val="single" w:sz="4" w:space="0" w:color="auto"/>
                  </w:tcBorders>
                  <w:shd w:val="clear" w:color="auto" w:fill="auto"/>
                  <w:noWrap/>
                  <w:hideMark/>
                </w:tcPr>
                <w:p w:rsidR="002A20E8" w:rsidRPr="00227485" w:rsidRDefault="007F01F6" w:rsidP="002A20E8">
                  <w:pPr>
                    <w:jc w:val="center"/>
                  </w:pPr>
                  <w:r>
                    <w:t>7,49</w:t>
                  </w:r>
                </w:p>
              </w:tc>
            </w:tr>
            <w:tr w:rsidR="002A20E8"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227485" w:rsidRDefault="002A20E8" w:rsidP="00DF41C9">
                  <w:r w:rsidRPr="00227485">
                    <w:t>3</w:t>
                  </w:r>
                </w:p>
              </w:tc>
              <w:tc>
                <w:tcPr>
                  <w:tcW w:w="4500" w:type="dxa"/>
                  <w:tcBorders>
                    <w:top w:val="nil"/>
                    <w:left w:val="nil"/>
                    <w:bottom w:val="single" w:sz="4" w:space="0" w:color="auto"/>
                    <w:right w:val="single" w:sz="4" w:space="0" w:color="auto"/>
                  </w:tcBorders>
                  <w:shd w:val="clear" w:color="auto" w:fill="auto"/>
                  <w:noWrap/>
                  <w:hideMark/>
                </w:tcPr>
                <w:p w:rsidR="002A20E8" w:rsidRPr="00227485" w:rsidRDefault="002A20E8" w:rsidP="00DF41C9">
                  <w:r w:rsidRPr="00227485">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2A20E8" w:rsidRPr="00227485" w:rsidRDefault="002A20E8" w:rsidP="00DF41C9"/>
              </w:tc>
              <w:tc>
                <w:tcPr>
                  <w:tcW w:w="2340" w:type="dxa"/>
                  <w:tcBorders>
                    <w:top w:val="nil"/>
                    <w:left w:val="nil"/>
                    <w:bottom w:val="single" w:sz="4" w:space="0" w:color="auto"/>
                    <w:right w:val="single" w:sz="4" w:space="0" w:color="auto"/>
                  </w:tcBorders>
                  <w:shd w:val="clear" w:color="auto" w:fill="auto"/>
                  <w:noWrap/>
                  <w:hideMark/>
                </w:tcPr>
                <w:p w:rsidR="002A20E8" w:rsidRPr="00227485" w:rsidRDefault="007F01F6" w:rsidP="002A20E8">
                  <w:pPr>
                    <w:jc w:val="center"/>
                  </w:pPr>
                  <w:r>
                    <w:t>5,90</w:t>
                  </w:r>
                </w:p>
              </w:tc>
            </w:tr>
            <w:tr w:rsidR="002A20E8"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227485" w:rsidRDefault="002A20E8" w:rsidP="00DF41C9">
                  <w:r w:rsidRPr="00227485">
                    <w:t>4</w:t>
                  </w:r>
                </w:p>
              </w:tc>
              <w:tc>
                <w:tcPr>
                  <w:tcW w:w="4500" w:type="dxa"/>
                  <w:tcBorders>
                    <w:top w:val="nil"/>
                    <w:left w:val="nil"/>
                    <w:bottom w:val="single" w:sz="4" w:space="0" w:color="auto"/>
                    <w:right w:val="single" w:sz="4" w:space="0" w:color="auto"/>
                  </w:tcBorders>
                  <w:shd w:val="clear" w:color="auto" w:fill="auto"/>
                  <w:noWrap/>
                  <w:hideMark/>
                </w:tcPr>
                <w:p w:rsidR="002A20E8" w:rsidRPr="00227485" w:rsidRDefault="002A20E8" w:rsidP="00DF41C9">
                  <w:r w:rsidRPr="00227485">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2A20E8" w:rsidRPr="00227485" w:rsidRDefault="002A20E8" w:rsidP="00DF41C9"/>
              </w:tc>
              <w:tc>
                <w:tcPr>
                  <w:tcW w:w="2340" w:type="dxa"/>
                  <w:tcBorders>
                    <w:top w:val="nil"/>
                    <w:left w:val="nil"/>
                    <w:bottom w:val="single" w:sz="4" w:space="0" w:color="auto"/>
                    <w:right w:val="single" w:sz="4" w:space="0" w:color="auto"/>
                  </w:tcBorders>
                  <w:shd w:val="clear" w:color="auto" w:fill="auto"/>
                  <w:noWrap/>
                  <w:hideMark/>
                </w:tcPr>
                <w:p w:rsidR="002A20E8" w:rsidRPr="00227485" w:rsidRDefault="007F01F6" w:rsidP="002A20E8">
                  <w:pPr>
                    <w:jc w:val="center"/>
                  </w:pPr>
                  <w:r>
                    <w:t>0,34</w:t>
                  </w:r>
                </w:p>
              </w:tc>
            </w:tr>
            <w:tr w:rsidR="002A20E8"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227485" w:rsidRDefault="002A20E8" w:rsidP="00DF41C9">
                  <w:r w:rsidRPr="00227485">
                    <w:t>5</w:t>
                  </w:r>
                </w:p>
              </w:tc>
              <w:tc>
                <w:tcPr>
                  <w:tcW w:w="4500" w:type="dxa"/>
                  <w:tcBorders>
                    <w:top w:val="nil"/>
                    <w:left w:val="nil"/>
                    <w:bottom w:val="single" w:sz="4" w:space="0" w:color="auto"/>
                    <w:right w:val="single" w:sz="4" w:space="0" w:color="auto"/>
                  </w:tcBorders>
                  <w:shd w:val="clear" w:color="auto" w:fill="auto"/>
                  <w:noWrap/>
                  <w:hideMark/>
                </w:tcPr>
                <w:p w:rsidR="002A20E8" w:rsidRPr="00227485" w:rsidRDefault="002A20E8" w:rsidP="00DF41C9">
                  <w:r w:rsidRPr="00227485">
                    <w:t>Вывоз ЖБО</w:t>
                  </w:r>
                </w:p>
              </w:tc>
              <w:tc>
                <w:tcPr>
                  <w:tcW w:w="2000" w:type="dxa"/>
                  <w:tcBorders>
                    <w:top w:val="nil"/>
                    <w:left w:val="nil"/>
                    <w:bottom w:val="single" w:sz="4" w:space="0" w:color="auto"/>
                    <w:right w:val="single" w:sz="4" w:space="0" w:color="auto"/>
                  </w:tcBorders>
                  <w:shd w:val="clear" w:color="auto" w:fill="auto"/>
                  <w:noWrap/>
                  <w:hideMark/>
                </w:tcPr>
                <w:p w:rsidR="002A20E8" w:rsidRPr="00227485" w:rsidRDefault="002A20E8" w:rsidP="00DF41C9"/>
              </w:tc>
              <w:tc>
                <w:tcPr>
                  <w:tcW w:w="2340" w:type="dxa"/>
                  <w:tcBorders>
                    <w:top w:val="nil"/>
                    <w:left w:val="nil"/>
                    <w:bottom w:val="single" w:sz="4" w:space="0" w:color="auto"/>
                    <w:right w:val="single" w:sz="4" w:space="0" w:color="auto"/>
                  </w:tcBorders>
                  <w:shd w:val="clear" w:color="auto" w:fill="auto"/>
                  <w:noWrap/>
                  <w:hideMark/>
                </w:tcPr>
                <w:p w:rsidR="002A20E8" w:rsidRPr="00227485" w:rsidRDefault="002A20E8" w:rsidP="002A20E8">
                  <w:pPr>
                    <w:jc w:val="center"/>
                  </w:pPr>
                  <w:r w:rsidRPr="00227485">
                    <w:t>0,00</w:t>
                  </w:r>
                </w:p>
              </w:tc>
            </w:tr>
            <w:tr w:rsidR="002A20E8"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227485" w:rsidRDefault="002A20E8" w:rsidP="00DF41C9">
                  <w:r w:rsidRPr="00227485">
                    <w:t>6</w:t>
                  </w:r>
                </w:p>
              </w:tc>
              <w:tc>
                <w:tcPr>
                  <w:tcW w:w="4500" w:type="dxa"/>
                  <w:tcBorders>
                    <w:top w:val="nil"/>
                    <w:left w:val="nil"/>
                    <w:bottom w:val="single" w:sz="4" w:space="0" w:color="auto"/>
                    <w:right w:val="single" w:sz="4" w:space="0" w:color="auto"/>
                  </w:tcBorders>
                  <w:shd w:val="clear" w:color="auto" w:fill="auto"/>
                  <w:noWrap/>
                  <w:hideMark/>
                </w:tcPr>
                <w:p w:rsidR="002A20E8" w:rsidRPr="00227485" w:rsidRDefault="002A20E8" w:rsidP="00DF41C9">
                  <w:r w:rsidRPr="00227485">
                    <w:t>ТО ВДГО</w:t>
                  </w:r>
                </w:p>
              </w:tc>
              <w:tc>
                <w:tcPr>
                  <w:tcW w:w="2000" w:type="dxa"/>
                  <w:tcBorders>
                    <w:top w:val="nil"/>
                    <w:left w:val="nil"/>
                    <w:bottom w:val="single" w:sz="4" w:space="0" w:color="auto"/>
                    <w:right w:val="single" w:sz="4" w:space="0" w:color="auto"/>
                  </w:tcBorders>
                  <w:shd w:val="clear" w:color="auto" w:fill="auto"/>
                  <w:hideMark/>
                </w:tcPr>
                <w:p w:rsidR="002A20E8" w:rsidRPr="00227485" w:rsidRDefault="002A20E8" w:rsidP="00DF41C9"/>
              </w:tc>
              <w:tc>
                <w:tcPr>
                  <w:tcW w:w="2340" w:type="dxa"/>
                  <w:tcBorders>
                    <w:top w:val="nil"/>
                    <w:left w:val="nil"/>
                    <w:bottom w:val="single" w:sz="4" w:space="0" w:color="auto"/>
                    <w:right w:val="single" w:sz="4" w:space="0" w:color="auto"/>
                  </w:tcBorders>
                  <w:shd w:val="clear" w:color="auto" w:fill="auto"/>
                  <w:hideMark/>
                </w:tcPr>
                <w:p w:rsidR="002A20E8" w:rsidRPr="00227485" w:rsidRDefault="00F84F2B" w:rsidP="002A20E8">
                  <w:pPr>
                    <w:jc w:val="center"/>
                  </w:pPr>
                  <w:r>
                    <w:t>1,04</w:t>
                  </w:r>
                </w:p>
              </w:tc>
            </w:tr>
            <w:tr w:rsidR="002A20E8"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227485" w:rsidRDefault="002A20E8" w:rsidP="00DF41C9">
                  <w:r w:rsidRPr="00227485">
                    <w:t>7</w:t>
                  </w:r>
                </w:p>
              </w:tc>
              <w:tc>
                <w:tcPr>
                  <w:tcW w:w="4500" w:type="dxa"/>
                  <w:tcBorders>
                    <w:top w:val="nil"/>
                    <w:left w:val="nil"/>
                    <w:bottom w:val="single" w:sz="4" w:space="0" w:color="auto"/>
                    <w:right w:val="single" w:sz="4" w:space="0" w:color="auto"/>
                  </w:tcBorders>
                  <w:shd w:val="clear" w:color="auto" w:fill="auto"/>
                  <w:noWrap/>
                  <w:hideMark/>
                </w:tcPr>
                <w:p w:rsidR="002A20E8" w:rsidRPr="00227485" w:rsidRDefault="002A20E8" w:rsidP="00DF41C9">
                  <w:r w:rsidRPr="00227485">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2A20E8" w:rsidRPr="00227485" w:rsidRDefault="002A20E8" w:rsidP="00DF41C9"/>
              </w:tc>
              <w:tc>
                <w:tcPr>
                  <w:tcW w:w="2340" w:type="dxa"/>
                  <w:tcBorders>
                    <w:top w:val="nil"/>
                    <w:left w:val="nil"/>
                    <w:bottom w:val="single" w:sz="4" w:space="0" w:color="auto"/>
                    <w:right w:val="single" w:sz="4" w:space="0" w:color="auto"/>
                  </w:tcBorders>
                  <w:shd w:val="clear" w:color="auto" w:fill="auto"/>
                  <w:noWrap/>
                  <w:hideMark/>
                </w:tcPr>
                <w:p w:rsidR="002A20E8" w:rsidRPr="00227485" w:rsidRDefault="007F01F6" w:rsidP="002A20E8">
                  <w:pPr>
                    <w:jc w:val="center"/>
                  </w:pPr>
                  <w:r>
                    <w:t>1,75</w:t>
                  </w:r>
                </w:p>
              </w:tc>
            </w:tr>
            <w:tr w:rsidR="002A20E8"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227485" w:rsidRDefault="002A20E8" w:rsidP="00DF41C9">
                  <w:r w:rsidRPr="00227485">
                    <w:t>8</w:t>
                  </w:r>
                </w:p>
              </w:tc>
              <w:tc>
                <w:tcPr>
                  <w:tcW w:w="4500" w:type="dxa"/>
                  <w:tcBorders>
                    <w:top w:val="nil"/>
                    <w:left w:val="nil"/>
                    <w:bottom w:val="single" w:sz="4" w:space="0" w:color="auto"/>
                    <w:right w:val="single" w:sz="4" w:space="0" w:color="auto"/>
                  </w:tcBorders>
                  <w:shd w:val="clear" w:color="auto" w:fill="auto"/>
                  <w:noWrap/>
                  <w:hideMark/>
                </w:tcPr>
                <w:p w:rsidR="002A20E8" w:rsidRPr="00227485" w:rsidRDefault="002A20E8" w:rsidP="00DF41C9">
                  <w:r w:rsidRPr="00227485">
                    <w:t>Текущий ремонт</w:t>
                  </w:r>
                </w:p>
              </w:tc>
              <w:tc>
                <w:tcPr>
                  <w:tcW w:w="2000" w:type="dxa"/>
                  <w:tcBorders>
                    <w:top w:val="nil"/>
                    <w:left w:val="nil"/>
                    <w:bottom w:val="single" w:sz="4" w:space="0" w:color="auto"/>
                    <w:right w:val="single" w:sz="4" w:space="0" w:color="auto"/>
                  </w:tcBorders>
                  <w:shd w:val="clear" w:color="auto" w:fill="auto"/>
                  <w:noWrap/>
                  <w:hideMark/>
                </w:tcPr>
                <w:p w:rsidR="002A20E8" w:rsidRPr="00227485" w:rsidRDefault="002A20E8" w:rsidP="00DF41C9"/>
              </w:tc>
              <w:tc>
                <w:tcPr>
                  <w:tcW w:w="2340" w:type="dxa"/>
                  <w:tcBorders>
                    <w:top w:val="nil"/>
                    <w:left w:val="nil"/>
                    <w:bottom w:val="single" w:sz="4" w:space="0" w:color="auto"/>
                    <w:right w:val="single" w:sz="4" w:space="0" w:color="auto"/>
                  </w:tcBorders>
                  <w:shd w:val="clear" w:color="auto" w:fill="auto"/>
                  <w:noWrap/>
                  <w:hideMark/>
                </w:tcPr>
                <w:p w:rsidR="002A20E8" w:rsidRDefault="007F01F6" w:rsidP="002A20E8">
                  <w:pPr>
                    <w:jc w:val="center"/>
                  </w:pPr>
                  <w:r>
                    <w:t>1,67</w:t>
                  </w:r>
                </w:p>
              </w:tc>
            </w:tr>
            <w:tr w:rsidR="005241D2" w:rsidRPr="008A157D" w:rsidTr="005241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1D2" w:rsidRPr="008A157D" w:rsidRDefault="005241D2" w:rsidP="005241D2">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5241D2" w:rsidRPr="008A157D" w:rsidRDefault="005241D2" w:rsidP="005241D2">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5241D2" w:rsidRPr="008A157D" w:rsidRDefault="005241D2" w:rsidP="005241D2">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5241D2" w:rsidRPr="008A157D" w:rsidRDefault="007F01F6" w:rsidP="005241D2">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18,19</w:t>
                  </w:r>
                </w:p>
              </w:tc>
            </w:tr>
          </w:tbl>
          <w:p w:rsidR="005241D2" w:rsidRDefault="005241D2" w:rsidP="005241D2">
            <w:pPr>
              <w:suppressAutoHyphens w:val="0"/>
              <w:spacing w:after="0"/>
              <w:jc w:val="center"/>
              <w:rPr>
                <w:b/>
                <w:bCs/>
                <w:color w:val="000000"/>
                <w:sz w:val="22"/>
                <w:szCs w:val="22"/>
                <w:lang w:eastAsia="ru-RU"/>
              </w:rPr>
            </w:pPr>
          </w:p>
          <w:p w:rsidR="005241D2" w:rsidRPr="00FD7407" w:rsidRDefault="005241D2" w:rsidP="005241D2">
            <w:pPr>
              <w:suppressAutoHyphens w:val="0"/>
              <w:spacing w:after="0"/>
              <w:jc w:val="center"/>
              <w:rPr>
                <w:b/>
                <w:bCs/>
                <w:color w:val="000000"/>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r>
    </w:tbl>
    <w:p w:rsidR="00535511" w:rsidRDefault="005241D2" w:rsidP="0049117F">
      <w:pPr>
        <w:autoSpaceDE w:val="0"/>
        <w:spacing w:after="0"/>
        <w:ind w:left="5670"/>
        <w:contextualSpacing/>
        <w:rPr>
          <w:b/>
          <w:sz w:val="22"/>
          <w:szCs w:val="22"/>
        </w:rPr>
      </w:pPr>
      <w:r>
        <w:rPr>
          <w:b/>
          <w:sz w:val="22"/>
          <w:szCs w:val="22"/>
        </w:rPr>
        <w:br w:type="page"/>
      </w: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535511" w:rsidRPr="00ED6F8A" w:rsidRDefault="00535511" w:rsidP="0053551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35511" w:rsidRPr="00ED6F8A" w:rsidRDefault="00535511" w:rsidP="00535511">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ED6F8A" w:rsidTr="00B048D7">
        <w:tc>
          <w:tcPr>
            <w:tcW w:w="187"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535511" w:rsidRPr="00ED6F8A" w:rsidRDefault="00535511" w:rsidP="00535511">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535511">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49117F">
        <w:rPr>
          <w:rFonts w:ascii="Times New Roman" w:hAnsi="Times New Roman"/>
          <w:sz w:val="22"/>
          <w:szCs w:val="22"/>
        </w:rPr>
        <w:t>5</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от «___» __________ 2023 г</w:t>
      </w:r>
    </w:p>
    <w:p w:rsidR="00535511" w:rsidRPr="00ED6F8A" w:rsidRDefault="00535511" w:rsidP="00535511">
      <w:pPr>
        <w:widowControl w:val="0"/>
        <w:suppressAutoHyphens w:val="0"/>
        <w:spacing w:after="0" w:line="304" w:lineRule="auto"/>
        <w:jc w:val="center"/>
        <w:rPr>
          <w:b/>
          <w:bCs/>
          <w:sz w:val="22"/>
          <w:szCs w:val="22"/>
          <w:lang w:eastAsia="ru-RU"/>
        </w:rPr>
      </w:pPr>
    </w:p>
    <w:p w:rsidR="00744E00" w:rsidRPr="00744E00"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r w:rsidR="0049117F">
        <w:rPr>
          <w:b/>
          <w:bCs/>
          <w:sz w:val="22"/>
          <w:szCs w:val="22"/>
          <w:lang w:eastAsia="ru-RU"/>
        </w:rPr>
        <w:t>Рабочая, д. 10А</w:t>
      </w:r>
    </w:p>
    <w:p w:rsidR="00535511"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с</w:t>
      </w:r>
      <w:r w:rsidR="0049117F">
        <w:rPr>
          <w:b/>
          <w:bCs/>
          <w:sz w:val="22"/>
          <w:szCs w:val="22"/>
          <w:lang w:eastAsia="ru-RU"/>
        </w:rPr>
        <w:t xml:space="preserve">                                 </w:t>
      </w:r>
      <w:r w:rsidRPr="00744E00">
        <w:rPr>
          <w:b/>
          <w:bCs/>
          <w:sz w:val="22"/>
          <w:szCs w:val="22"/>
          <w:lang w:eastAsia="ru-RU"/>
        </w:rPr>
        <w:t>2023 года</w:t>
      </w:r>
    </w:p>
    <w:tbl>
      <w:tblPr>
        <w:tblW w:w="9776" w:type="dxa"/>
        <w:tblInd w:w="113" w:type="dxa"/>
        <w:tblLook w:val="04A0" w:firstRow="1" w:lastRow="0" w:firstColumn="1" w:lastColumn="0" w:noHBand="0" w:noVBand="1"/>
      </w:tblPr>
      <w:tblGrid>
        <w:gridCol w:w="720"/>
        <w:gridCol w:w="40"/>
        <w:gridCol w:w="3816"/>
        <w:gridCol w:w="9"/>
        <w:gridCol w:w="2325"/>
        <w:gridCol w:w="21"/>
        <w:gridCol w:w="1569"/>
        <w:gridCol w:w="1276"/>
      </w:tblGrid>
      <w:tr w:rsidR="00535511" w:rsidRPr="00ED6F8A" w:rsidTr="00B048D7">
        <w:trPr>
          <w:trHeight w:val="330"/>
        </w:trPr>
        <w:tc>
          <w:tcPr>
            <w:tcW w:w="7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gridSpan w:val="3"/>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E74EB" w:rsidRPr="00ED6F8A" w:rsidTr="004A7EB4">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tcPr>
          <w:p w:rsidR="00CE74EB" w:rsidRPr="00CE74EB" w:rsidRDefault="00CE74EB" w:rsidP="00CE74EB">
            <w:pPr>
              <w:suppressAutoHyphens w:val="0"/>
              <w:spacing w:after="0"/>
              <w:jc w:val="center"/>
              <w:rPr>
                <w:color w:val="000000"/>
                <w:sz w:val="22"/>
                <w:szCs w:val="22"/>
                <w:lang w:eastAsia="ru-RU"/>
              </w:rPr>
            </w:pPr>
            <w:r w:rsidRPr="00CE74EB">
              <w:rPr>
                <w:sz w:val="22"/>
                <w:szCs w:val="22"/>
                <w:lang w:val="en-US" w:eastAsia="ru-RU"/>
              </w:rPr>
              <w:t>I</w:t>
            </w:r>
            <w:r w:rsidRPr="00CE74EB">
              <w:rPr>
                <w:sz w:val="22"/>
                <w:szCs w:val="22"/>
                <w:lang w:eastAsia="ru-RU"/>
              </w:rPr>
              <w:t>.</w:t>
            </w:r>
            <w:r>
              <w:rPr>
                <w:sz w:val="22"/>
                <w:szCs w:val="22"/>
                <w:lang w:eastAsia="ru-RU"/>
              </w:rPr>
              <w:t xml:space="preserve"> </w:t>
            </w:r>
            <w:r w:rsidRPr="00CE74EB">
              <w:rPr>
                <w:sz w:val="22"/>
                <w:szCs w:val="22"/>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конструкций (перегородок, внутренней отделки, полов) многоквартирных домов</w:t>
            </w:r>
          </w:p>
        </w:tc>
      </w:tr>
      <w:tr w:rsidR="00CE74EB" w:rsidRPr="00ED6F8A" w:rsidTr="00CE74EB">
        <w:trPr>
          <w:trHeight w:val="480"/>
        </w:trPr>
        <w:tc>
          <w:tcPr>
            <w:tcW w:w="720" w:type="dxa"/>
            <w:tcBorders>
              <w:top w:val="single" w:sz="4" w:space="0" w:color="auto"/>
              <w:left w:val="single" w:sz="4" w:space="0" w:color="auto"/>
              <w:bottom w:val="nil"/>
              <w:right w:val="single" w:sz="4" w:space="0" w:color="auto"/>
            </w:tcBorders>
            <w:shd w:val="clear" w:color="auto" w:fill="auto"/>
            <w:vAlign w:val="center"/>
          </w:tcPr>
          <w:p w:rsidR="00CE74EB" w:rsidRPr="004A7EB4" w:rsidRDefault="00CE74EB" w:rsidP="00CE74EB">
            <w:pPr>
              <w:suppressAutoHyphens w:val="0"/>
              <w:spacing w:after="0"/>
              <w:jc w:val="center"/>
              <w:rPr>
                <w:sz w:val="22"/>
                <w:szCs w:val="22"/>
                <w:lang w:eastAsia="ru-RU"/>
              </w:rPr>
            </w:pPr>
          </w:p>
        </w:tc>
        <w:tc>
          <w:tcPr>
            <w:tcW w:w="3870" w:type="dxa"/>
            <w:gridSpan w:val="3"/>
            <w:tcBorders>
              <w:top w:val="single" w:sz="4" w:space="0" w:color="auto"/>
              <w:left w:val="single" w:sz="4" w:space="0" w:color="auto"/>
              <w:bottom w:val="nil"/>
              <w:right w:val="single" w:sz="4" w:space="0" w:color="auto"/>
            </w:tcBorders>
            <w:shd w:val="clear" w:color="auto" w:fill="auto"/>
            <w:vAlign w:val="center"/>
          </w:tcPr>
          <w:p w:rsidR="00CE74EB" w:rsidRPr="00CE74EB" w:rsidRDefault="00CE74EB" w:rsidP="00CE74EB">
            <w:pPr>
              <w:suppressAutoHyphens w:val="0"/>
              <w:spacing w:after="0"/>
              <w:jc w:val="center"/>
              <w:rPr>
                <w:sz w:val="22"/>
                <w:szCs w:val="22"/>
                <w:lang w:eastAsia="ru-RU"/>
              </w:rPr>
            </w:pPr>
            <w:r>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25" w:type="dxa"/>
            <w:tcBorders>
              <w:top w:val="single" w:sz="4" w:space="0" w:color="auto"/>
              <w:left w:val="single" w:sz="4" w:space="0" w:color="auto"/>
              <w:bottom w:val="nil"/>
              <w:right w:val="single" w:sz="4" w:space="0" w:color="auto"/>
            </w:tcBorders>
            <w:shd w:val="clear" w:color="auto" w:fill="auto"/>
            <w:vAlign w:val="center"/>
          </w:tcPr>
          <w:p w:rsidR="00CE74EB" w:rsidRPr="00CE74EB" w:rsidRDefault="00CE74EB" w:rsidP="00CE74EB">
            <w:pPr>
              <w:suppressAutoHyphens w:val="0"/>
              <w:spacing w:after="0"/>
              <w:jc w:val="center"/>
              <w:rPr>
                <w:sz w:val="22"/>
                <w:szCs w:val="22"/>
                <w:lang w:eastAsia="ru-RU"/>
              </w:rPr>
            </w:pPr>
            <w:r>
              <w:rPr>
                <w:sz w:val="22"/>
                <w:szCs w:val="22"/>
                <w:lang w:eastAsia="ru-RU"/>
              </w:rPr>
              <w:t>2</w:t>
            </w:r>
          </w:p>
        </w:tc>
        <w:tc>
          <w:tcPr>
            <w:tcW w:w="1590" w:type="dxa"/>
            <w:gridSpan w:val="2"/>
            <w:tcBorders>
              <w:top w:val="single" w:sz="4" w:space="0" w:color="auto"/>
              <w:left w:val="single" w:sz="4" w:space="0" w:color="auto"/>
              <w:bottom w:val="nil"/>
              <w:right w:val="single" w:sz="4" w:space="0" w:color="auto"/>
            </w:tcBorders>
            <w:shd w:val="clear" w:color="auto" w:fill="auto"/>
            <w:vAlign w:val="center"/>
          </w:tcPr>
          <w:p w:rsidR="00CE74EB" w:rsidRPr="00CE74EB" w:rsidRDefault="00CE74EB" w:rsidP="00CE74EB">
            <w:pPr>
              <w:suppressAutoHyphens w:val="0"/>
              <w:spacing w:after="0"/>
              <w:jc w:val="center"/>
              <w:rPr>
                <w:sz w:val="22"/>
                <w:szCs w:val="22"/>
                <w:lang w:eastAsia="ru-RU"/>
              </w:rPr>
            </w:pPr>
            <w:r>
              <w:rPr>
                <w:sz w:val="22"/>
                <w:szCs w:val="22"/>
                <w:lang w:eastAsia="ru-RU"/>
              </w:rPr>
              <w:t>м</w:t>
            </w:r>
            <w:proofErr w:type="gramStart"/>
            <w:r>
              <w:rPr>
                <w:sz w:val="22"/>
                <w:szCs w:val="22"/>
                <w:lang w:eastAsia="ru-RU"/>
              </w:rPr>
              <w:t>2</w:t>
            </w:r>
            <w:proofErr w:type="gramEnd"/>
          </w:p>
        </w:tc>
        <w:tc>
          <w:tcPr>
            <w:tcW w:w="1271" w:type="dxa"/>
            <w:tcBorders>
              <w:top w:val="single" w:sz="4" w:space="0" w:color="auto"/>
              <w:left w:val="single" w:sz="4" w:space="0" w:color="auto"/>
              <w:bottom w:val="nil"/>
              <w:right w:val="single" w:sz="4" w:space="0" w:color="auto"/>
            </w:tcBorders>
            <w:shd w:val="clear" w:color="auto" w:fill="auto"/>
            <w:vAlign w:val="center"/>
          </w:tcPr>
          <w:p w:rsidR="00CE74EB" w:rsidRPr="00CE74EB" w:rsidRDefault="00CE74EB" w:rsidP="00CE74EB">
            <w:pPr>
              <w:suppressAutoHyphens w:val="0"/>
              <w:spacing w:after="0"/>
              <w:jc w:val="center"/>
              <w:rPr>
                <w:sz w:val="22"/>
                <w:szCs w:val="22"/>
                <w:lang w:eastAsia="ru-RU"/>
              </w:rPr>
            </w:pPr>
            <w:r>
              <w:rPr>
                <w:sz w:val="22"/>
                <w:szCs w:val="22"/>
                <w:lang w:eastAsia="ru-RU"/>
              </w:rPr>
              <w:t>0,09</w:t>
            </w:r>
          </w:p>
        </w:tc>
      </w:tr>
      <w:tr w:rsidR="00535511" w:rsidRPr="00ED6F8A" w:rsidTr="00CE74EB">
        <w:trPr>
          <w:trHeight w:val="480"/>
        </w:trPr>
        <w:tc>
          <w:tcPr>
            <w:tcW w:w="8500" w:type="dxa"/>
            <w:gridSpan w:val="7"/>
            <w:tcBorders>
              <w:top w:val="single" w:sz="4" w:space="0" w:color="auto"/>
              <w:left w:val="single" w:sz="4" w:space="0" w:color="auto"/>
              <w:bottom w:val="nil"/>
              <w:right w:val="nil"/>
            </w:tcBorders>
            <w:shd w:val="clear" w:color="auto" w:fill="auto"/>
            <w:vAlign w:val="center"/>
            <w:hideMark/>
          </w:tcPr>
          <w:p w:rsidR="00535511" w:rsidRPr="00ED6F8A" w:rsidRDefault="00535511" w:rsidP="00B048D7">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single" w:sz="4" w:space="0" w:color="auto"/>
              <w:left w:val="nil"/>
              <w:bottom w:val="nil"/>
              <w:right w:val="single" w:sz="4" w:space="0" w:color="auto"/>
            </w:tcBorders>
            <w:shd w:val="clear" w:color="auto" w:fill="FFFFFF" w:themeFill="background1"/>
            <w:noWrap/>
            <w:vAlign w:val="bottom"/>
            <w:hideMark/>
          </w:tcPr>
          <w:p w:rsidR="00535511" w:rsidRPr="00ED6F8A" w:rsidRDefault="00535511" w:rsidP="00B048D7">
            <w:pPr>
              <w:suppressAutoHyphens w:val="0"/>
              <w:spacing w:after="0"/>
              <w:jc w:val="center"/>
              <w:rPr>
                <w:color w:val="000000"/>
                <w:sz w:val="22"/>
                <w:szCs w:val="22"/>
                <w:lang w:eastAsia="ru-RU"/>
              </w:rPr>
            </w:pPr>
            <w:r w:rsidRPr="00ED6F8A">
              <w:rPr>
                <w:color w:val="000000"/>
                <w:sz w:val="22"/>
                <w:szCs w:val="22"/>
                <w:lang w:eastAsia="ru-RU"/>
              </w:rPr>
              <w:t> </w:t>
            </w:r>
          </w:p>
        </w:tc>
      </w:tr>
      <w:tr w:rsidR="00535511" w:rsidRPr="00ED6F8A" w:rsidTr="00B048D7">
        <w:trPr>
          <w:trHeight w:val="765"/>
        </w:trPr>
        <w:tc>
          <w:tcPr>
            <w:tcW w:w="7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535511" w:rsidRPr="00DD2039" w:rsidRDefault="00CE74EB" w:rsidP="00535511">
            <w:r>
              <w:t>Определение целостности конструкций и проверка работоспособности дымоходов печей</w:t>
            </w:r>
          </w:p>
        </w:tc>
        <w:tc>
          <w:tcPr>
            <w:tcW w:w="2355" w:type="dxa"/>
            <w:gridSpan w:val="3"/>
            <w:tcBorders>
              <w:top w:val="single" w:sz="4" w:space="0" w:color="auto"/>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Pr="00ED6F8A" w:rsidRDefault="00CE74EB" w:rsidP="00535511">
            <w:pPr>
              <w:suppressAutoHyphens w:val="0"/>
              <w:spacing w:after="0"/>
              <w:jc w:val="center"/>
              <w:rPr>
                <w:color w:val="000000"/>
                <w:sz w:val="22"/>
                <w:szCs w:val="22"/>
                <w:lang w:eastAsia="ru-RU"/>
              </w:rPr>
            </w:pPr>
            <w:r>
              <w:rPr>
                <w:color w:val="000000"/>
                <w:sz w:val="22"/>
                <w:szCs w:val="22"/>
                <w:lang w:eastAsia="ru-RU"/>
              </w:rPr>
              <w:t>0,16</w:t>
            </w:r>
          </w:p>
        </w:tc>
      </w:tr>
      <w:tr w:rsidR="00535511" w:rsidRPr="00ED6F8A" w:rsidTr="00B048D7">
        <w:trPr>
          <w:trHeight w:val="1035"/>
        </w:trPr>
        <w:tc>
          <w:tcPr>
            <w:tcW w:w="7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D2039" w:rsidRDefault="00CE74EB" w:rsidP="00535511">
            <w:r>
              <w:t>Очистка от сажи дымоходов и труб печей</w:t>
            </w:r>
          </w:p>
        </w:tc>
        <w:tc>
          <w:tcPr>
            <w:tcW w:w="2355" w:type="dxa"/>
            <w:gridSpan w:val="3"/>
            <w:tcBorders>
              <w:top w:val="nil"/>
              <w:left w:val="nil"/>
              <w:bottom w:val="single" w:sz="4" w:space="0" w:color="auto"/>
              <w:right w:val="single" w:sz="4" w:space="0" w:color="auto"/>
            </w:tcBorders>
            <w:shd w:val="clear" w:color="auto" w:fill="auto"/>
            <w:noWrap/>
            <w:vAlign w:val="bottom"/>
          </w:tcPr>
          <w:p w:rsidR="00535511" w:rsidRPr="00ED6F8A" w:rsidRDefault="00CE74EB" w:rsidP="00535511">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ED6F8A" w:rsidRDefault="00CE74EB" w:rsidP="00601DB8">
            <w:pPr>
              <w:suppressAutoHyphens w:val="0"/>
              <w:spacing w:after="0"/>
              <w:jc w:val="center"/>
              <w:rPr>
                <w:color w:val="000000"/>
                <w:sz w:val="22"/>
                <w:szCs w:val="22"/>
                <w:lang w:eastAsia="ru-RU"/>
              </w:rPr>
            </w:pPr>
            <w:r>
              <w:rPr>
                <w:color w:val="000000"/>
                <w:sz w:val="22"/>
                <w:szCs w:val="22"/>
                <w:lang w:eastAsia="ru-RU"/>
              </w:rPr>
              <w:t>3,09</w:t>
            </w:r>
          </w:p>
        </w:tc>
      </w:tr>
      <w:tr w:rsidR="00535511" w:rsidRPr="00ED6F8A" w:rsidTr="006F62C5">
        <w:trPr>
          <w:trHeight w:val="572"/>
        </w:trPr>
        <w:tc>
          <w:tcPr>
            <w:tcW w:w="7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D2039" w:rsidRDefault="006F62C5" w:rsidP="00535511">
            <w:r>
              <w:t>Проверка состояния и ремонт продухов в цоколях зданий</w:t>
            </w:r>
          </w:p>
        </w:tc>
        <w:tc>
          <w:tcPr>
            <w:tcW w:w="2355" w:type="dxa"/>
            <w:gridSpan w:val="3"/>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ED6F8A" w:rsidRDefault="006F62C5" w:rsidP="00535511">
            <w:pPr>
              <w:suppressAutoHyphens w:val="0"/>
              <w:spacing w:after="0"/>
              <w:jc w:val="center"/>
              <w:rPr>
                <w:color w:val="000000"/>
                <w:sz w:val="22"/>
                <w:szCs w:val="22"/>
                <w:lang w:eastAsia="ru-RU"/>
              </w:rPr>
            </w:pPr>
            <w:r>
              <w:rPr>
                <w:color w:val="000000"/>
                <w:sz w:val="22"/>
                <w:szCs w:val="22"/>
                <w:lang w:eastAsia="ru-RU"/>
              </w:rPr>
              <w:t>0,02</w:t>
            </w:r>
          </w:p>
        </w:tc>
      </w:tr>
      <w:tr w:rsidR="00535511" w:rsidRPr="00ED6F8A" w:rsidTr="00535511">
        <w:trPr>
          <w:trHeight w:val="651"/>
        </w:trPr>
        <w:tc>
          <w:tcPr>
            <w:tcW w:w="7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D2039" w:rsidRDefault="006F62C5" w:rsidP="00535511">
            <w:r>
              <w:t>Проведение технических осмотров и устранение незначительных неисправностей в системе вентиляции</w:t>
            </w:r>
          </w:p>
        </w:tc>
        <w:tc>
          <w:tcPr>
            <w:tcW w:w="2355" w:type="dxa"/>
            <w:gridSpan w:val="3"/>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ED6F8A" w:rsidRDefault="006F62C5" w:rsidP="00601DB8">
            <w:pPr>
              <w:suppressAutoHyphens w:val="0"/>
              <w:spacing w:after="0"/>
              <w:jc w:val="center"/>
              <w:rPr>
                <w:color w:val="000000"/>
                <w:sz w:val="22"/>
                <w:szCs w:val="22"/>
                <w:lang w:eastAsia="ru-RU"/>
              </w:rPr>
            </w:pPr>
            <w:r>
              <w:rPr>
                <w:color w:val="000000"/>
                <w:sz w:val="22"/>
                <w:szCs w:val="22"/>
                <w:lang w:eastAsia="ru-RU"/>
              </w:rPr>
              <w:t>0,18</w:t>
            </w:r>
          </w:p>
        </w:tc>
      </w:tr>
      <w:tr w:rsidR="00535511" w:rsidRPr="00ED6F8A" w:rsidTr="00535511">
        <w:trPr>
          <w:trHeight w:val="651"/>
        </w:trPr>
        <w:tc>
          <w:tcPr>
            <w:tcW w:w="7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Pr="00DD2039" w:rsidRDefault="00535511" w:rsidP="006F62C5">
            <w:r w:rsidRPr="00DD2039">
              <w:t>П</w:t>
            </w:r>
            <w:r w:rsidR="006F62C5">
              <w:t>роведение технических осмотров и устранение незначительных  неисправностей электротехнических устройств</w:t>
            </w:r>
          </w:p>
        </w:tc>
        <w:tc>
          <w:tcPr>
            <w:tcW w:w="2355" w:type="dxa"/>
            <w:gridSpan w:val="3"/>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Default="006F62C5" w:rsidP="00535511">
            <w:pPr>
              <w:suppressAutoHyphens w:val="0"/>
              <w:spacing w:after="0"/>
              <w:jc w:val="center"/>
              <w:rPr>
                <w:color w:val="000000"/>
                <w:sz w:val="22"/>
                <w:szCs w:val="22"/>
                <w:lang w:eastAsia="ru-RU"/>
              </w:rPr>
            </w:pPr>
            <w:r>
              <w:rPr>
                <w:color w:val="000000"/>
                <w:sz w:val="22"/>
                <w:szCs w:val="22"/>
                <w:lang w:eastAsia="ru-RU"/>
              </w:rPr>
              <w:t>0,35</w:t>
            </w:r>
          </w:p>
        </w:tc>
      </w:tr>
      <w:tr w:rsidR="00535511" w:rsidRPr="00ED6F8A" w:rsidTr="00B048D7">
        <w:trPr>
          <w:trHeight w:val="651"/>
        </w:trPr>
        <w:tc>
          <w:tcPr>
            <w:tcW w:w="760" w:type="dxa"/>
            <w:gridSpan w:val="2"/>
            <w:tcBorders>
              <w:top w:val="single" w:sz="4" w:space="0" w:color="auto"/>
              <w:left w:val="single" w:sz="4" w:space="0" w:color="auto"/>
              <w:bottom w:val="nil"/>
              <w:right w:val="single" w:sz="4" w:space="0" w:color="auto"/>
            </w:tcBorders>
            <w:shd w:val="clear" w:color="auto" w:fill="auto"/>
            <w:noWrap/>
            <w:vAlign w:val="bottom"/>
          </w:tcPr>
          <w:p w:rsidR="00535511" w:rsidRPr="00ED6F8A" w:rsidRDefault="00535511"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Pr="00DD2039" w:rsidRDefault="006F62C5" w:rsidP="00535511">
            <w:r>
              <w:t>Устранение неисправностей печей, каминов и очагов, а также обледенение оголовков дымовых труб (дымоходов)</w:t>
            </w:r>
          </w:p>
        </w:tc>
        <w:tc>
          <w:tcPr>
            <w:tcW w:w="2355" w:type="dxa"/>
            <w:gridSpan w:val="3"/>
            <w:tcBorders>
              <w:top w:val="single" w:sz="4" w:space="0" w:color="auto"/>
              <w:left w:val="nil"/>
              <w:bottom w:val="nil"/>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535511" w:rsidRDefault="006F62C5" w:rsidP="006F62C5">
            <w:pPr>
              <w:suppressAutoHyphens w:val="0"/>
              <w:spacing w:after="0"/>
              <w:jc w:val="center"/>
              <w:rPr>
                <w:color w:val="000000"/>
                <w:sz w:val="22"/>
                <w:szCs w:val="22"/>
                <w:lang w:eastAsia="ru-RU"/>
              </w:rPr>
            </w:pPr>
            <w:r>
              <w:rPr>
                <w:color w:val="000000"/>
                <w:sz w:val="22"/>
                <w:szCs w:val="22"/>
                <w:lang w:eastAsia="ru-RU"/>
              </w:rPr>
              <w:t>0,59</w:t>
            </w:r>
          </w:p>
        </w:tc>
      </w:tr>
      <w:tr w:rsidR="00535511" w:rsidRPr="00ED6F8A" w:rsidTr="00B048D7">
        <w:trPr>
          <w:trHeight w:val="651"/>
        </w:trPr>
        <w:tc>
          <w:tcPr>
            <w:tcW w:w="7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Default="006F62C5" w:rsidP="006F62C5">
            <w:r>
              <w:t>Дератизация</w:t>
            </w:r>
          </w:p>
        </w:tc>
        <w:tc>
          <w:tcPr>
            <w:tcW w:w="2355" w:type="dxa"/>
            <w:gridSpan w:val="3"/>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Default="006F62C5" w:rsidP="006F62C5">
            <w:pPr>
              <w:suppressAutoHyphens w:val="0"/>
              <w:spacing w:after="0"/>
              <w:jc w:val="center"/>
              <w:rPr>
                <w:color w:val="000000"/>
                <w:sz w:val="22"/>
                <w:szCs w:val="22"/>
                <w:lang w:eastAsia="ru-RU"/>
              </w:rPr>
            </w:pPr>
            <w:r>
              <w:rPr>
                <w:color w:val="000000"/>
                <w:sz w:val="22"/>
                <w:szCs w:val="22"/>
                <w:lang w:eastAsia="ru-RU"/>
              </w:rPr>
              <w:t>0,17</w:t>
            </w:r>
          </w:p>
        </w:tc>
      </w:tr>
      <w:tr w:rsidR="006F62C5" w:rsidRPr="00ED6F8A" w:rsidTr="00B048D7">
        <w:trPr>
          <w:trHeight w:val="651"/>
        </w:trPr>
        <w:tc>
          <w:tcPr>
            <w:tcW w:w="7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F62C5" w:rsidRPr="00ED6F8A" w:rsidRDefault="006F62C5"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6F62C5" w:rsidRDefault="006F62C5" w:rsidP="006F62C5">
            <w:r>
              <w:t>Дезинсекция</w:t>
            </w:r>
          </w:p>
        </w:tc>
        <w:tc>
          <w:tcPr>
            <w:tcW w:w="2355" w:type="dxa"/>
            <w:gridSpan w:val="3"/>
            <w:tcBorders>
              <w:top w:val="single" w:sz="4" w:space="0" w:color="auto"/>
              <w:left w:val="nil"/>
              <w:bottom w:val="single" w:sz="4" w:space="0" w:color="auto"/>
              <w:right w:val="single" w:sz="4" w:space="0" w:color="auto"/>
            </w:tcBorders>
            <w:shd w:val="clear" w:color="auto" w:fill="auto"/>
            <w:noWrap/>
            <w:vAlign w:val="bottom"/>
          </w:tcPr>
          <w:p w:rsidR="006F62C5" w:rsidRDefault="006F62C5"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6F62C5" w:rsidRDefault="006F62C5" w:rsidP="00535511">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6F62C5" w:rsidRDefault="006F62C5" w:rsidP="006F62C5">
            <w:pPr>
              <w:suppressAutoHyphens w:val="0"/>
              <w:spacing w:after="0"/>
              <w:jc w:val="center"/>
              <w:rPr>
                <w:color w:val="000000"/>
                <w:sz w:val="22"/>
                <w:szCs w:val="22"/>
                <w:lang w:eastAsia="ru-RU"/>
              </w:rPr>
            </w:pPr>
            <w:r>
              <w:rPr>
                <w:color w:val="000000"/>
                <w:sz w:val="22"/>
                <w:szCs w:val="22"/>
                <w:lang w:eastAsia="ru-RU"/>
              </w:rPr>
              <w:t>0,20</w:t>
            </w:r>
          </w:p>
        </w:tc>
      </w:tr>
    </w:tbl>
    <w:p w:rsidR="00535511" w:rsidRDefault="00535511">
      <w:pPr>
        <w:suppressAutoHyphens w:val="0"/>
        <w:spacing w:after="0"/>
        <w:jc w:val="left"/>
        <w:rPr>
          <w:b/>
          <w:sz w:val="22"/>
          <w:szCs w:val="22"/>
        </w:rPr>
      </w:pPr>
    </w:p>
    <w:p w:rsidR="009A1622" w:rsidRDefault="009A1622">
      <w:pPr>
        <w:suppressAutoHyphens w:val="0"/>
        <w:spacing w:after="0"/>
        <w:jc w:val="left"/>
        <w:rPr>
          <w:b/>
          <w:sz w:val="22"/>
          <w:szCs w:val="22"/>
        </w:rPr>
      </w:pPr>
    </w:p>
    <w:p w:rsidR="00535511" w:rsidRDefault="00535511">
      <w:pPr>
        <w:suppressAutoHyphens w:val="0"/>
        <w:spacing w:after="0"/>
        <w:jc w:val="left"/>
        <w:rPr>
          <w:b/>
          <w:sz w:val="22"/>
          <w:szCs w:val="22"/>
        </w:rPr>
      </w:pPr>
      <w:r>
        <w:rPr>
          <w:b/>
          <w:sz w:val="22"/>
          <w:szCs w:val="22"/>
        </w:rPr>
        <w:br w:type="page"/>
      </w:r>
    </w:p>
    <w:p w:rsidR="00535511" w:rsidRPr="00FD7407" w:rsidRDefault="00535511" w:rsidP="00535511">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49117F">
        <w:rPr>
          <w:b/>
          <w:sz w:val="22"/>
          <w:szCs w:val="22"/>
        </w:rPr>
        <w:t>5</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35511" w:rsidRPr="00FD7407" w:rsidRDefault="00535511" w:rsidP="00B048D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35511" w:rsidRPr="00FD7407" w:rsidRDefault="00535511" w:rsidP="00B048D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FD7407" w:rsidTr="00B048D7">
              <w:tc>
                <w:tcPr>
                  <w:tcW w:w="187"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3</w:t>
                  </w:r>
                </w:p>
              </w:tc>
              <w:tc>
                <w:tcPr>
                  <w:tcW w:w="25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535511" w:rsidRPr="00FD7407" w:rsidRDefault="00535511" w:rsidP="00B048D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sz w:val="22"/>
                <w:szCs w:val="22"/>
                <w:lang w:eastAsia="ru-RU"/>
              </w:rPr>
            </w:pPr>
          </w:p>
          <w:p w:rsidR="00535511" w:rsidRDefault="00535511" w:rsidP="00B048D7">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744E00">
              <w:rPr>
                <w:b/>
                <w:bCs/>
                <w:color w:val="000000"/>
                <w:sz w:val="22"/>
                <w:szCs w:val="22"/>
                <w:lang w:eastAsia="ru-RU"/>
              </w:rPr>
              <w:t>Шипицыно</w:t>
            </w:r>
            <w:r w:rsidRPr="00FD7407">
              <w:rPr>
                <w:b/>
                <w:bCs/>
                <w:color w:val="000000"/>
                <w:sz w:val="22"/>
                <w:szCs w:val="22"/>
                <w:lang w:eastAsia="ru-RU"/>
              </w:rPr>
              <w:t xml:space="preserve">, ул. </w:t>
            </w:r>
            <w:proofErr w:type="gramStart"/>
            <w:r w:rsidR="0049117F">
              <w:rPr>
                <w:b/>
                <w:bCs/>
                <w:color w:val="000000"/>
                <w:sz w:val="22"/>
                <w:szCs w:val="22"/>
                <w:lang w:eastAsia="ru-RU"/>
              </w:rPr>
              <w:t>Рабочая</w:t>
            </w:r>
            <w:proofErr w:type="gramEnd"/>
            <w:r>
              <w:rPr>
                <w:b/>
                <w:bCs/>
                <w:color w:val="000000"/>
                <w:sz w:val="22"/>
                <w:szCs w:val="22"/>
                <w:lang w:eastAsia="ru-RU"/>
              </w:rPr>
              <w:t>, д. 1</w:t>
            </w:r>
            <w:r w:rsidR="0049117F">
              <w:rPr>
                <w:b/>
                <w:bCs/>
                <w:color w:val="000000"/>
                <w:sz w:val="22"/>
                <w:szCs w:val="22"/>
                <w:lang w:eastAsia="ru-RU"/>
              </w:rPr>
              <w:t>0А</w:t>
            </w:r>
          </w:p>
          <w:p w:rsidR="00535511" w:rsidRDefault="00535511" w:rsidP="00B048D7">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6F62C5" w:rsidRPr="008A157D" w:rsidTr="004A7EB4">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6F62C5" w:rsidRPr="00FD08F5" w:rsidRDefault="006F62C5" w:rsidP="004A7EB4">
                  <w:r w:rsidRPr="00FD08F5">
                    <w:t xml:space="preserve">№ </w:t>
                  </w:r>
                  <w:proofErr w:type="gramStart"/>
                  <w:r w:rsidRPr="00FD08F5">
                    <w:t>п</w:t>
                  </w:r>
                  <w:proofErr w:type="gramEnd"/>
                  <w:r w:rsidRPr="00FD08F5">
                    <w:t>/п</w:t>
                  </w:r>
                </w:p>
              </w:tc>
              <w:tc>
                <w:tcPr>
                  <w:tcW w:w="4500" w:type="dxa"/>
                  <w:tcBorders>
                    <w:top w:val="single" w:sz="4" w:space="0" w:color="auto"/>
                    <w:left w:val="nil"/>
                    <w:bottom w:val="single" w:sz="4" w:space="0" w:color="auto"/>
                    <w:right w:val="single" w:sz="4" w:space="0" w:color="auto"/>
                  </w:tcBorders>
                  <w:shd w:val="clear" w:color="auto" w:fill="auto"/>
                  <w:hideMark/>
                </w:tcPr>
                <w:p w:rsidR="006F62C5" w:rsidRPr="00FD08F5" w:rsidRDefault="006F62C5" w:rsidP="004A7EB4">
                  <w:r w:rsidRPr="00FD08F5">
                    <w:t xml:space="preserve">Наименование </w:t>
                  </w:r>
                  <w:proofErr w:type="spellStart"/>
                  <w:r w:rsidRPr="00FD08F5">
                    <w:t>работ</w:t>
                  </w:r>
                  <w:proofErr w:type="gramStart"/>
                  <w:r w:rsidRPr="00FD08F5">
                    <w:t>,у</w:t>
                  </w:r>
                  <w:proofErr w:type="gramEnd"/>
                  <w:r w:rsidRPr="00FD08F5">
                    <w:t>слуг</w:t>
                  </w:r>
                  <w:proofErr w:type="spellEnd"/>
                </w:p>
              </w:tc>
              <w:tc>
                <w:tcPr>
                  <w:tcW w:w="2000" w:type="dxa"/>
                  <w:tcBorders>
                    <w:top w:val="single" w:sz="4" w:space="0" w:color="auto"/>
                    <w:left w:val="nil"/>
                    <w:bottom w:val="single" w:sz="4" w:space="0" w:color="auto"/>
                    <w:right w:val="single" w:sz="4" w:space="0" w:color="auto"/>
                  </w:tcBorders>
                  <w:shd w:val="clear" w:color="auto" w:fill="auto"/>
                  <w:hideMark/>
                </w:tcPr>
                <w:p w:rsidR="006F62C5" w:rsidRPr="00FD08F5" w:rsidRDefault="006F62C5" w:rsidP="004A7EB4">
                  <w:r w:rsidRPr="00FD08F5">
                    <w:t xml:space="preserve">Годовая </w:t>
                  </w:r>
                  <w:proofErr w:type="spellStart"/>
                  <w:r w:rsidRPr="00FD08F5">
                    <w:t>плата</w:t>
                  </w:r>
                  <w:proofErr w:type="gramStart"/>
                  <w:r w:rsidRPr="00FD08F5">
                    <w:t>,р</w:t>
                  </w:r>
                  <w:proofErr w:type="gramEnd"/>
                  <w:r w:rsidRPr="00FD08F5">
                    <w:t>ублей</w:t>
                  </w:r>
                  <w:proofErr w:type="spellEnd"/>
                  <w:r w:rsidRPr="00FD08F5">
                    <w:t xml:space="preserve"> без НДС</w:t>
                  </w:r>
                </w:p>
              </w:tc>
              <w:tc>
                <w:tcPr>
                  <w:tcW w:w="2340" w:type="dxa"/>
                  <w:tcBorders>
                    <w:top w:val="single" w:sz="4" w:space="0" w:color="auto"/>
                    <w:left w:val="nil"/>
                    <w:bottom w:val="single" w:sz="4" w:space="0" w:color="auto"/>
                    <w:right w:val="single" w:sz="4" w:space="0" w:color="auto"/>
                  </w:tcBorders>
                  <w:shd w:val="clear" w:color="auto" w:fill="auto"/>
                  <w:hideMark/>
                </w:tcPr>
                <w:p w:rsidR="006F62C5" w:rsidRPr="00FD08F5" w:rsidRDefault="006F62C5" w:rsidP="004A7EB4">
                  <w:r w:rsidRPr="00FD08F5">
                    <w:t>Стоимость на 1 м2 общей площади (</w:t>
                  </w:r>
                  <w:proofErr w:type="spellStart"/>
                  <w:r w:rsidRPr="00FD08F5">
                    <w:t>руб</w:t>
                  </w:r>
                  <w:proofErr w:type="spellEnd"/>
                  <w:r w:rsidRPr="00FD08F5">
                    <w:t>/</w:t>
                  </w:r>
                  <w:proofErr w:type="spellStart"/>
                  <w:r w:rsidRPr="00FD08F5">
                    <w:t>мес</w:t>
                  </w:r>
                  <w:proofErr w:type="spellEnd"/>
                  <w:r w:rsidRPr="00FD08F5">
                    <w:t>)</w:t>
                  </w:r>
                  <w:proofErr w:type="gramStart"/>
                  <w:r w:rsidRPr="00FD08F5">
                    <w:t>,б</w:t>
                  </w:r>
                  <w:proofErr w:type="gramEnd"/>
                  <w:r w:rsidRPr="00FD08F5">
                    <w:t>ез НДС</w:t>
                  </w:r>
                </w:p>
              </w:tc>
            </w:tr>
            <w:tr w:rsidR="006F62C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6F62C5" w:rsidRPr="00FD08F5" w:rsidRDefault="006F62C5" w:rsidP="004A7EB4">
                  <w:r w:rsidRPr="00FD08F5">
                    <w:t>1</w:t>
                  </w:r>
                </w:p>
              </w:tc>
              <w:tc>
                <w:tcPr>
                  <w:tcW w:w="450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0,00</w:t>
                  </w:r>
                </w:p>
              </w:tc>
              <w:tc>
                <w:tcPr>
                  <w:tcW w:w="234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0,00</w:t>
                  </w:r>
                </w:p>
              </w:tc>
            </w:tr>
            <w:tr w:rsidR="006F62C5" w:rsidRPr="008A157D"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6F62C5" w:rsidRPr="00FD08F5" w:rsidRDefault="006F62C5" w:rsidP="004A7EB4">
                  <w:r w:rsidRPr="00FD08F5">
                    <w:t>2</w:t>
                  </w:r>
                </w:p>
              </w:tc>
              <w:tc>
                <w:tcPr>
                  <w:tcW w:w="4500" w:type="dxa"/>
                  <w:tcBorders>
                    <w:top w:val="nil"/>
                    <w:left w:val="nil"/>
                    <w:bottom w:val="single" w:sz="4" w:space="0" w:color="auto"/>
                    <w:right w:val="single" w:sz="4" w:space="0" w:color="auto"/>
                  </w:tcBorders>
                  <w:shd w:val="clear" w:color="auto" w:fill="auto"/>
                  <w:hideMark/>
                </w:tcPr>
                <w:p w:rsidR="006F62C5" w:rsidRPr="00FD08F5" w:rsidRDefault="006F62C5" w:rsidP="004A7EB4">
                  <w:proofErr w:type="gramStart"/>
                  <w:r w:rsidRPr="00FD08F5">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hideMark/>
                </w:tcPr>
                <w:p w:rsidR="006F62C5" w:rsidRPr="00FD08F5" w:rsidRDefault="006F62C5" w:rsidP="004A7EB4"/>
              </w:tc>
              <w:tc>
                <w:tcPr>
                  <w:tcW w:w="234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0,09</w:t>
                  </w:r>
                </w:p>
              </w:tc>
            </w:tr>
            <w:tr w:rsidR="006F62C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6F62C5" w:rsidRPr="00FD08F5" w:rsidRDefault="006F62C5" w:rsidP="004A7EB4">
                  <w:r w:rsidRPr="00FD08F5">
                    <w:t>3</w:t>
                  </w:r>
                </w:p>
              </w:tc>
              <w:tc>
                <w:tcPr>
                  <w:tcW w:w="450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4836,65</w:t>
                  </w:r>
                </w:p>
              </w:tc>
              <w:tc>
                <w:tcPr>
                  <w:tcW w:w="234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4,39</w:t>
                  </w:r>
                </w:p>
              </w:tc>
            </w:tr>
            <w:tr w:rsidR="006F62C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6F62C5" w:rsidRPr="00FD08F5" w:rsidRDefault="006F62C5" w:rsidP="004A7EB4">
                  <w:r w:rsidRPr="00FD08F5">
                    <w:t>4</w:t>
                  </w:r>
                </w:p>
              </w:tc>
              <w:tc>
                <w:tcPr>
                  <w:tcW w:w="450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6F62C5" w:rsidRPr="00FD08F5" w:rsidRDefault="006F62C5" w:rsidP="004A7EB4"/>
              </w:tc>
              <w:tc>
                <w:tcPr>
                  <w:tcW w:w="234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6,60</w:t>
                  </w:r>
                </w:p>
              </w:tc>
            </w:tr>
            <w:tr w:rsidR="006F62C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6F62C5" w:rsidRPr="00FD08F5" w:rsidRDefault="006F62C5" w:rsidP="004A7EB4">
                  <w:r w:rsidRPr="00FD08F5">
                    <w:t>5</w:t>
                  </w:r>
                </w:p>
              </w:tc>
              <w:tc>
                <w:tcPr>
                  <w:tcW w:w="450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6F62C5" w:rsidRPr="00FD08F5" w:rsidRDefault="006F62C5" w:rsidP="004A7EB4"/>
              </w:tc>
              <w:tc>
                <w:tcPr>
                  <w:tcW w:w="234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0,37</w:t>
                  </w:r>
                </w:p>
              </w:tc>
            </w:tr>
            <w:tr w:rsidR="006F62C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6F62C5" w:rsidRPr="00FD08F5" w:rsidRDefault="006F62C5" w:rsidP="004A7EB4">
                  <w:r w:rsidRPr="00FD08F5">
                    <w:t>6</w:t>
                  </w:r>
                </w:p>
              </w:tc>
              <w:tc>
                <w:tcPr>
                  <w:tcW w:w="450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Вывоз ЖБО</w:t>
                  </w:r>
                </w:p>
              </w:tc>
              <w:tc>
                <w:tcPr>
                  <w:tcW w:w="2000" w:type="dxa"/>
                  <w:tcBorders>
                    <w:top w:val="nil"/>
                    <w:left w:val="nil"/>
                    <w:bottom w:val="single" w:sz="4" w:space="0" w:color="auto"/>
                    <w:right w:val="single" w:sz="4" w:space="0" w:color="auto"/>
                  </w:tcBorders>
                  <w:shd w:val="clear" w:color="auto" w:fill="auto"/>
                  <w:hideMark/>
                </w:tcPr>
                <w:p w:rsidR="006F62C5" w:rsidRPr="00FD08F5" w:rsidRDefault="006F62C5" w:rsidP="004A7EB4"/>
              </w:tc>
              <w:tc>
                <w:tcPr>
                  <w:tcW w:w="2340" w:type="dxa"/>
                  <w:tcBorders>
                    <w:top w:val="nil"/>
                    <w:left w:val="nil"/>
                    <w:bottom w:val="single" w:sz="4" w:space="0" w:color="auto"/>
                    <w:right w:val="single" w:sz="4" w:space="0" w:color="auto"/>
                  </w:tcBorders>
                  <w:shd w:val="clear" w:color="auto" w:fill="auto"/>
                  <w:hideMark/>
                </w:tcPr>
                <w:p w:rsidR="006F62C5" w:rsidRPr="00FD08F5" w:rsidRDefault="006F62C5" w:rsidP="004A7EB4">
                  <w:r w:rsidRPr="00FD08F5">
                    <w:t>3,30</w:t>
                  </w:r>
                </w:p>
              </w:tc>
            </w:tr>
            <w:tr w:rsidR="006F62C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6F62C5" w:rsidRPr="00FD08F5" w:rsidRDefault="006F62C5" w:rsidP="004A7EB4">
                  <w:r w:rsidRPr="00FD08F5">
                    <w:t>7</w:t>
                  </w:r>
                </w:p>
              </w:tc>
              <w:tc>
                <w:tcPr>
                  <w:tcW w:w="450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6F62C5" w:rsidRPr="00FD08F5" w:rsidRDefault="006F62C5" w:rsidP="004A7EB4"/>
              </w:tc>
              <w:tc>
                <w:tcPr>
                  <w:tcW w:w="234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4,20</w:t>
                  </w:r>
                </w:p>
              </w:tc>
            </w:tr>
            <w:tr w:rsidR="006F62C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6F62C5" w:rsidRPr="00FD08F5" w:rsidRDefault="006F62C5" w:rsidP="004A7EB4">
                  <w:r w:rsidRPr="00FD08F5">
                    <w:t>8</w:t>
                  </w:r>
                </w:p>
              </w:tc>
              <w:tc>
                <w:tcPr>
                  <w:tcW w:w="4500" w:type="dxa"/>
                  <w:tcBorders>
                    <w:top w:val="nil"/>
                    <w:left w:val="nil"/>
                    <w:bottom w:val="single" w:sz="4" w:space="0" w:color="auto"/>
                    <w:right w:val="single" w:sz="4" w:space="0" w:color="auto"/>
                  </w:tcBorders>
                  <w:shd w:val="clear" w:color="auto" w:fill="auto"/>
                  <w:noWrap/>
                  <w:hideMark/>
                </w:tcPr>
                <w:p w:rsidR="006F62C5" w:rsidRPr="00FD08F5" w:rsidRDefault="006F62C5" w:rsidP="004A7EB4">
                  <w:r w:rsidRPr="00FD08F5">
                    <w:t>Текущий ремонт</w:t>
                  </w:r>
                </w:p>
              </w:tc>
              <w:tc>
                <w:tcPr>
                  <w:tcW w:w="2000" w:type="dxa"/>
                  <w:tcBorders>
                    <w:top w:val="nil"/>
                    <w:left w:val="nil"/>
                    <w:bottom w:val="single" w:sz="4" w:space="0" w:color="auto"/>
                    <w:right w:val="single" w:sz="4" w:space="0" w:color="auto"/>
                  </w:tcBorders>
                  <w:shd w:val="clear" w:color="auto" w:fill="auto"/>
                  <w:noWrap/>
                  <w:hideMark/>
                </w:tcPr>
                <w:p w:rsidR="006F62C5" w:rsidRPr="00FD08F5" w:rsidRDefault="006F62C5" w:rsidP="004A7EB4"/>
              </w:tc>
              <w:tc>
                <w:tcPr>
                  <w:tcW w:w="2340" w:type="dxa"/>
                  <w:tcBorders>
                    <w:top w:val="nil"/>
                    <w:left w:val="nil"/>
                    <w:bottom w:val="single" w:sz="4" w:space="0" w:color="auto"/>
                    <w:right w:val="single" w:sz="4" w:space="0" w:color="auto"/>
                  </w:tcBorders>
                  <w:shd w:val="clear" w:color="auto" w:fill="auto"/>
                  <w:noWrap/>
                  <w:hideMark/>
                </w:tcPr>
                <w:p w:rsidR="006F62C5" w:rsidRDefault="006F62C5" w:rsidP="004A7EB4">
                  <w:r w:rsidRPr="00FD08F5">
                    <w:t>1,06</w:t>
                  </w:r>
                </w:p>
              </w:tc>
            </w:tr>
            <w:tr w:rsidR="00535511" w:rsidRPr="008A157D" w:rsidTr="00B048D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8A157D" w:rsidRDefault="00535511" w:rsidP="00B048D7">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535511" w:rsidRPr="008A157D" w:rsidRDefault="00535511" w:rsidP="00B048D7">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535511" w:rsidRPr="008A157D" w:rsidRDefault="00535511" w:rsidP="00B048D7">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535511" w:rsidRPr="008A157D" w:rsidRDefault="00A4407A" w:rsidP="00A4407A">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20,01</w:t>
                  </w:r>
                </w:p>
              </w:tc>
            </w:tr>
          </w:tbl>
          <w:p w:rsidR="00535511" w:rsidRDefault="00535511" w:rsidP="00B048D7">
            <w:pPr>
              <w:suppressAutoHyphens w:val="0"/>
              <w:spacing w:after="0"/>
              <w:jc w:val="center"/>
              <w:rPr>
                <w:b/>
                <w:bCs/>
                <w:color w:val="000000"/>
                <w:sz w:val="22"/>
                <w:szCs w:val="22"/>
                <w:lang w:eastAsia="ru-RU"/>
              </w:rPr>
            </w:pPr>
          </w:p>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535511" w:rsidRDefault="00535511">
      <w:pPr>
        <w:suppressAutoHyphens w:val="0"/>
        <w:spacing w:after="0"/>
        <w:jc w:val="left"/>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lastRenderedPageBreak/>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22"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2"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708"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rPr>
                <w:sz w:val="22"/>
                <w:szCs w:val="22"/>
              </w:rP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Номер</w:t>
            </w:r>
          </w:p>
          <w:p w:rsidR="000613AC" w:rsidRPr="00ED6F8A" w:rsidRDefault="000613AC" w:rsidP="00A71AA0">
            <w:pPr>
              <w:spacing w:after="0"/>
              <w:ind w:left="57" w:right="57"/>
              <w:jc w:val="center"/>
              <w:rPr>
                <w:sz w:val="22"/>
                <w:szCs w:val="22"/>
              </w:rP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565" w:rsidRDefault="00A66565" w:rsidP="00A407D7">
      <w:pPr>
        <w:spacing w:after="0"/>
      </w:pPr>
      <w:r>
        <w:separator/>
      </w:r>
    </w:p>
  </w:endnote>
  <w:endnote w:type="continuationSeparator" w:id="0">
    <w:p w:rsidR="00A66565" w:rsidRDefault="00A66565"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565" w:rsidRDefault="00A66565" w:rsidP="00A407D7">
      <w:pPr>
        <w:spacing w:after="0"/>
      </w:pPr>
      <w:r>
        <w:separator/>
      </w:r>
    </w:p>
  </w:footnote>
  <w:footnote w:type="continuationSeparator" w:id="0">
    <w:p w:rsidR="00A66565" w:rsidRDefault="00A66565"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7452550"/>
    <w:multiLevelType w:val="hybridMultilevel"/>
    <w:tmpl w:val="A726EFDE"/>
    <w:lvl w:ilvl="0" w:tplc="04AC82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9">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2">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3">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7">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5">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nsid w:val="5F5A3B68"/>
    <w:multiLevelType w:val="hybridMultilevel"/>
    <w:tmpl w:val="75244302"/>
    <w:lvl w:ilvl="0" w:tplc="4B80EB38">
      <w:start w:val="1"/>
      <w:numFmt w:val="upp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30">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4">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4"/>
  </w:num>
  <w:num w:numId="4">
    <w:abstractNumId w:val="5"/>
  </w:num>
  <w:num w:numId="5">
    <w:abstractNumId w:val="8"/>
  </w:num>
  <w:num w:numId="6">
    <w:abstractNumId w:val="25"/>
  </w:num>
  <w:num w:numId="7">
    <w:abstractNumId w:val="4"/>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29"/>
  </w:num>
  <w:num w:numId="10">
    <w:abstractNumId w:val="35"/>
  </w:num>
  <w:num w:numId="11">
    <w:abstractNumId w:val="0"/>
  </w:num>
  <w:num w:numId="12">
    <w:abstractNumId w:val="20"/>
  </w:num>
  <w:num w:numId="13">
    <w:abstractNumId w:val="17"/>
  </w:num>
  <w:num w:numId="14">
    <w:abstractNumId w:val="30"/>
  </w:num>
  <w:num w:numId="15">
    <w:abstractNumId w:val="27"/>
  </w:num>
  <w:num w:numId="16">
    <w:abstractNumId w:val="34"/>
  </w:num>
  <w:num w:numId="17">
    <w:abstractNumId w:val="32"/>
  </w:num>
  <w:num w:numId="18">
    <w:abstractNumId w:val="6"/>
  </w:num>
  <w:num w:numId="19">
    <w:abstractNumId w:val="23"/>
  </w:num>
  <w:num w:numId="20">
    <w:abstractNumId w:val="14"/>
  </w:num>
  <w:num w:numId="21">
    <w:abstractNumId w:val="33"/>
  </w:num>
  <w:num w:numId="22">
    <w:abstractNumId w:val="19"/>
  </w:num>
  <w:num w:numId="23">
    <w:abstractNumId w:val="13"/>
  </w:num>
  <w:num w:numId="24">
    <w:abstractNumId w:val="31"/>
  </w:num>
  <w:num w:numId="25">
    <w:abstractNumId w:val="18"/>
  </w:num>
  <w:num w:numId="26">
    <w:abstractNumId w:val="10"/>
  </w:num>
  <w:num w:numId="27">
    <w:abstractNumId w:val="22"/>
  </w:num>
  <w:num w:numId="28">
    <w:abstractNumId w:val="9"/>
  </w:num>
  <w:num w:numId="29">
    <w:abstractNumId w:val="16"/>
  </w:num>
  <w:num w:numId="30">
    <w:abstractNumId w:val="11"/>
  </w:num>
  <w:num w:numId="31">
    <w:abstractNumId w:val="21"/>
  </w:num>
  <w:num w:numId="32">
    <w:abstractNumId w:val="15"/>
  </w:num>
  <w:num w:numId="33">
    <w:abstractNumId w:val="28"/>
  </w:num>
  <w:num w:numId="34">
    <w:abstractNumId w:val="1"/>
  </w:num>
  <w:num w:numId="35">
    <w:abstractNumId w:val="7"/>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4B6F"/>
    <w:rsid w:val="000D7130"/>
    <w:rsid w:val="000E240C"/>
    <w:rsid w:val="000E29FB"/>
    <w:rsid w:val="000E4234"/>
    <w:rsid w:val="000E44E2"/>
    <w:rsid w:val="000E59E0"/>
    <w:rsid w:val="000E79C7"/>
    <w:rsid w:val="000F016E"/>
    <w:rsid w:val="000F11C9"/>
    <w:rsid w:val="000F1DB3"/>
    <w:rsid w:val="000F63A9"/>
    <w:rsid w:val="000F688F"/>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157A"/>
    <w:rsid w:val="0017262F"/>
    <w:rsid w:val="001730EF"/>
    <w:rsid w:val="00175A28"/>
    <w:rsid w:val="001812AA"/>
    <w:rsid w:val="0018204D"/>
    <w:rsid w:val="00185B26"/>
    <w:rsid w:val="00187E78"/>
    <w:rsid w:val="00190B02"/>
    <w:rsid w:val="00191835"/>
    <w:rsid w:val="00192B3C"/>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08F6"/>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252B"/>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3C88"/>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117F"/>
    <w:rsid w:val="00493BA7"/>
    <w:rsid w:val="004943CF"/>
    <w:rsid w:val="00495518"/>
    <w:rsid w:val="004975E5"/>
    <w:rsid w:val="004A080C"/>
    <w:rsid w:val="004A1231"/>
    <w:rsid w:val="004A35D0"/>
    <w:rsid w:val="004A5A69"/>
    <w:rsid w:val="004A5BFC"/>
    <w:rsid w:val="004A5DA0"/>
    <w:rsid w:val="004A6DF4"/>
    <w:rsid w:val="004A7EB4"/>
    <w:rsid w:val="004B0642"/>
    <w:rsid w:val="004B4A7C"/>
    <w:rsid w:val="004B55B9"/>
    <w:rsid w:val="004B7F80"/>
    <w:rsid w:val="004C1020"/>
    <w:rsid w:val="004C2927"/>
    <w:rsid w:val="004C2FFE"/>
    <w:rsid w:val="004C4B0B"/>
    <w:rsid w:val="004C5CE0"/>
    <w:rsid w:val="004D0E46"/>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1611F"/>
    <w:rsid w:val="00522027"/>
    <w:rsid w:val="005223DD"/>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0509"/>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1DB8"/>
    <w:rsid w:val="00602E65"/>
    <w:rsid w:val="00603D45"/>
    <w:rsid w:val="00606DEE"/>
    <w:rsid w:val="00610E88"/>
    <w:rsid w:val="00613B88"/>
    <w:rsid w:val="00614D12"/>
    <w:rsid w:val="0062205C"/>
    <w:rsid w:val="00622F0D"/>
    <w:rsid w:val="0062659C"/>
    <w:rsid w:val="00634DB8"/>
    <w:rsid w:val="00634E7A"/>
    <w:rsid w:val="00635A61"/>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D7D40"/>
    <w:rsid w:val="006E0540"/>
    <w:rsid w:val="006E169B"/>
    <w:rsid w:val="006E3B45"/>
    <w:rsid w:val="006E5F8C"/>
    <w:rsid w:val="006E6D16"/>
    <w:rsid w:val="006F0DE9"/>
    <w:rsid w:val="006F3B72"/>
    <w:rsid w:val="006F3D0E"/>
    <w:rsid w:val="006F4647"/>
    <w:rsid w:val="006F5D1A"/>
    <w:rsid w:val="006F62C5"/>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7F01F6"/>
    <w:rsid w:val="00800369"/>
    <w:rsid w:val="00801BD8"/>
    <w:rsid w:val="008109E9"/>
    <w:rsid w:val="00812A19"/>
    <w:rsid w:val="0082145D"/>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35D0"/>
    <w:rsid w:val="0093405F"/>
    <w:rsid w:val="00935233"/>
    <w:rsid w:val="00935F13"/>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407A"/>
    <w:rsid w:val="00A44C35"/>
    <w:rsid w:val="00A4799B"/>
    <w:rsid w:val="00A5393C"/>
    <w:rsid w:val="00A54063"/>
    <w:rsid w:val="00A55589"/>
    <w:rsid w:val="00A55EF7"/>
    <w:rsid w:val="00A574AC"/>
    <w:rsid w:val="00A63A64"/>
    <w:rsid w:val="00A66565"/>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4737B"/>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4EB"/>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708D"/>
    <w:rsid w:val="00D17304"/>
    <w:rsid w:val="00D214D8"/>
    <w:rsid w:val="00D22AFB"/>
    <w:rsid w:val="00D231E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33A"/>
    <w:rsid w:val="00D77851"/>
    <w:rsid w:val="00D80A05"/>
    <w:rsid w:val="00D80D60"/>
    <w:rsid w:val="00D826E5"/>
    <w:rsid w:val="00D8607A"/>
    <w:rsid w:val="00D9215A"/>
    <w:rsid w:val="00D93A9E"/>
    <w:rsid w:val="00D96C46"/>
    <w:rsid w:val="00D97778"/>
    <w:rsid w:val="00DA113D"/>
    <w:rsid w:val="00DA269B"/>
    <w:rsid w:val="00DA5509"/>
    <w:rsid w:val="00DB04B7"/>
    <w:rsid w:val="00DB1329"/>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6F20"/>
    <w:rsid w:val="00E2172D"/>
    <w:rsid w:val="00E250D6"/>
    <w:rsid w:val="00E30010"/>
    <w:rsid w:val="00E31C75"/>
    <w:rsid w:val="00E33424"/>
    <w:rsid w:val="00E33B60"/>
    <w:rsid w:val="00E341FB"/>
    <w:rsid w:val="00E353E2"/>
    <w:rsid w:val="00E354C4"/>
    <w:rsid w:val="00E37B36"/>
    <w:rsid w:val="00E40F93"/>
    <w:rsid w:val="00E42753"/>
    <w:rsid w:val="00E45C0F"/>
    <w:rsid w:val="00E476BF"/>
    <w:rsid w:val="00E50A77"/>
    <w:rsid w:val="00E54088"/>
    <w:rsid w:val="00E55DE4"/>
    <w:rsid w:val="00E55DFA"/>
    <w:rsid w:val="00E64CE8"/>
    <w:rsid w:val="00E65C15"/>
    <w:rsid w:val="00E66AD0"/>
    <w:rsid w:val="00E74466"/>
    <w:rsid w:val="00E752ED"/>
    <w:rsid w:val="00E80B7E"/>
    <w:rsid w:val="00E81486"/>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4F2B"/>
    <w:rsid w:val="00F85E73"/>
    <w:rsid w:val="00F929E5"/>
    <w:rsid w:val="00FA1037"/>
    <w:rsid w:val="00FA1A64"/>
    <w:rsid w:val="00FA44F8"/>
    <w:rsid w:val="00FA7015"/>
    <w:rsid w:val="00FB03D9"/>
    <w:rsid w:val="00FB18D2"/>
    <w:rsid w:val="00FB21C5"/>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1F6"/>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1F6"/>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46437389">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73448-88B6-471D-A892-E3AD023EA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70</Pages>
  <Words>20994</Words>
  <Characters>154717</Characters>
  <Application>Microsoft Office Word</Application>
  <DocSecurity>0</DocSecurity>
  <Lines>1289</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175361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10</cp:revision>
  <cp:lastPrinted>2023-09-19T12:01:00Z</cp:lastPrinted>
  <dcterms:created xsi:type="dcterms:W3CDTF">2023-09-19T07:31:00Z</dcterms:created>
  <dcterms:modified xsi:type="dcterms:W3CDTF">2023-09-21T09:07:00Z</dcterms:modified>
</cp:coreProperties>
</file>