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3" w:rsidRDefault="00F91D83" w:rsidP="00F91D83">
      <w:pPr>
        <w:pStyle w:val="ConsPlusNormal"/>
        <w:jc w:val="both"/>
      </w:pPr>
    </w:p>
    <w:p w:rsidR="00F91D83" w:rsidRDefault="00F91D83" w:rsidP="00F91D83">
      <w:pPr>
        <w:pStyle w:val="ConsPlusTitle"/>
        <w:jc w:val="center"/>
        <w:outlineLvl w:val="0"/>
      </w:pPr>
      <w:r>
        <w:t>АДМИНИСТРАТИВНЫЙ РЕГЛАМЕНТ</w:t>
      </w:r>
    </w:p>
    <w:p w:rsidR="00F91D83" w:rsidRDefault="00F91D83" w:rsidP="00F91D83">
      <w:pPr>
        <w:pStyle w:val="ConsPlusTitle"/>
        <w:jc w:val="center"/>
      </w:pPr>
      <w:r>
        <w:t>ПРЕДОСТАВЛЕНИЯ ГОСУДАРСТВЕННОЙ УСЛУГИ ПО ВЫДАЧЕ РАЗРЕШЕНИЙ</w:t>
      </w:r>
    </w:p>
    <w:p w:rsidR="00F91D83" w:rsidRDefault="00F91D83" w:rsidP="00F91D83">
      <w:pPr>
        <w:pStyle w:val="ConsPlusTitle"/>
        <w:jc w:val="center"/>
      </w:pPr>
      <w:r>
        <w:t>НА ВЫЕЗД ИЗ РОССИЙСКОЙ ФЕДЕРАЦИИ НЕСОВЕРШЕННОЛЕТНИХ ГРАЖДАН</w:t>
      </w:r>
    </w:p>
    <w:p w:rsidR="00F91D83" w:rsidRDefault="00F91D83" w:rsidP="00F91D83">
      <w:pPr>
        <w:pStyle w:val="ConsPlusTitle"/>
        <w:jc w:val="center"/>
      </w:pPr>
      <w:r>
        <w:t>РОССИЙСКОЙ ФЕДЕРАЦИИ, ОСТАВШИХСЯ БЕЗ ПОПЕЧЕНИЯ РОДИТЕЛЕЙ</w:t>
      </w:r>
    </w:p>
    <w:p w:rsidR="00F91D83" w:rsidRDefault="00F91D83" w:rsidP="00F91D83">
      <w:pPr>
        <w:pStyle w:val="ConsPlusTitle"/>
        <w:jc w:val="center"/>
      </w:pPr>
      <w:r>
        <w:t>И НАХОДЯЩИХСЯ В ОРГАНИЗАЦИЯХ ДЛЯ ДЕТЕЙ-СИРОТ И ДЕТЕЙ,</w:t>
      </w:r>
    </w:p>
    <w:p w:rsidR="00F91D83" w:rsidRDefault="00F91D83" w:rsidP="00F91D83">
      <w:pPr>
        <w:pStyle w:val="ConsPlusTitle"/>
        <w:jc w:val="center"/>
      </w:pPr>
      <w:r>
        <w:t>ОСТАВШИХСЯ БЕЗ ПОПЕЧЕНИЯ РОДИТЕЛЕЙ</w:t>
      </w:r>
    </w:p>
    <w:p w:rsidR="00F91D83" w:rsidRDefault="00F91D83" w:rsidP="00F91D83">
      <w:pPr>
        <w:pStyle w:val="ConsPlusNormal"/>
        <w:jc w:val="both"/>
      </w:pPr>
    </w:p>
    <w:p w:rsidR="00F91D83" w:rsidRDefault="00F91D83" w:rsidP="00F91D83">
      <w:pPr>
        <w:pStyle w:val="ConsPlusTitle"/>
        <w:jc w:val="center"/>
        <w:outlineLvl w:val="1"/>
      </w:pPr>
      <w:r>
        <w:t>I. Общие положения</w:t>
      </w:r>
    </w:p>
    <w:p w:rsidR="00F91D83" w:rsidRDefault="00F91D83" w:rsidP="00F91D83">
      <w:pPr>
        <w:pStyle w:val="ConsPlusNormal"/>
        <w:jc w:val="both"/>
      </w:pPr>
    </w:p>
    <w:p w:rsidR="00F91D83" w:rsidRDefault="00F91D83" w:rsidP="00F91D83">
      <w:pPr>
        <w:pStyle w:val="ConsPlusTitle"/>
        <w:jc w:val="center"/>
        <w:outlineLvl w:val="2"/>
      </w:pPr>
      <w:r>
        <w:t>1.1. Предмет регулирования административного регламента</w:t>
      </w:r>
    </w:p>
    <w:p w:rsidR="00F91D83" w:rsidRDefault="00F91D83" w:rsidP="00F91D83">
      <w:pPr>
        <w:pStyle w:val="ConsPlusNormal"/>
        <w:jc w:val="both"/>
      </w:pPr>
    </w:p>
    <w:p w:rsidR="00F91D83" w:rsidRDefault="00F91D83" w:rsidP="00F91D83">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F91D83" w:rsidRDefault="00F91D83" w:rsidP="00F91D83">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F91D83" w:rsidRDefault="00F91D83" w:rsidP="00F91D83">
      <w:pPr>
        <w:pStyle w:val="ConsPlusNormal"/>
        <w:spacing w:before="220"/>
        <w:ind w:firstLine="540"/>
        <w:jc w:val="both"/>
      </w:pPr>
      <w:r>
        <w:t>1) регистрация запроса заявителя о предоставлении государственной услуги;</w:t>
      </w:r>
    </w:p>
    <w:p w:rsidR="00F91D83" w:rsidRDefault="00F91D83" w:rsidP="00F91D83">
      <w:pPr>
        <w:pStyle w:val="ConsPlusNormal"/>
        <w:spacing w:before="220"/>
        <w:ind w:firstLine="540"/>
        <w:jc w:val="both"/>
      </w:pPr>
      <w:r>
        <w:t>2) рассмотрение вопроса о выдаче разрешения на выезд из Российской Федерации для отдыха и (или)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(далее - разрешение на выезд детей-сирот из Российской Федерации);</w:t>
      </w:r>
    </w:p>
    <w:p w:rsidR="00F91D83" w:rsidRDefault="00F91D83" w:rsidP="00F91D83">
      <w:pPr>
        <w:pStyle w:val="ConsPlusNormal"/>
        <w:spacing w:before="220"/>
        <w:ind w:firstLine="540"/>
        <w:jc w:val="both"/>
      </w:pPr>
      <w:r>
        <w:t>3) выдача заявителю разрешения на выезд детей-сирот из Российской Федерации либо решения об отказе в выдаче разрешения на выезд детей-сирот из Российской Федерации.</w:t>
      </w:r>
    </w:p>
    <w:p w:rsidR="00F91D83" w:rsidRDefault="00F91D83" w:rsidP="00F91D83">
      <w:pPr>
        <w:pStyle w:val="ConsPlusNormal"/>
        <w:jc w:val="both"/>
      </w:pPr>
    </w:p>
    <w:p w:rsidR="00F91D83" w:rsidRDefault="00F91D83" w:rsidP="00F91D83">
      <w:pPr>
        <w:pStyle w:val="ConsPlusTitle"/>
        <w:jc w:val="center"/>
        <w:outlineLvl w:val="2"/>
      </w:pPr>
      <w:r>
        <w:t>1.2. Описание заявителей при предоставлении</w:t>
      </w:r>
    </w:p>
    <w:p w:rsidR="00F91D83" w:rsidRDefault="00F91D83" w:rsidP="00F91D83">
      <w:pPr>
        <w:pStyle w:val="ConsPlusTitle"/>
        <w:jc w:val="center"/>
      </w:pPr>
      <w:r>
        <w:t>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bookmarkStart w:id="0" w:name="P4225"/>
      <w:bookmarkEnd w:id="0"/>
      <w:r>
        <w:t>4. Заявителями при предоставлении государственной услуги являются юридические лица, заключившие договор об организации отдыха и (или) оздоровления несовершеннолетних граждан Российской Федерации, оставшихся без попечения родителей и находящихся в организации для детей-сирот и детей, оставшихся без попечения родителей (далее - заявители).</w:t>
      </w:r>
    </w:p>
    <w:p w:rsidR="00F91D83" w:rsidRDefault="00F91D83" w:rsidP="00F91D83">
      <w:pPr>
        <w:pStyle w:val="ConsPlusNormal"/>
        <w:spacing w:before="220"/>
        <w:ind w:firstLine="540"/>
        <w:jc w:val="both"/>
      </w:pPr>
      <w:bookmarkStart w:id="1" w:name="P4226"/>
      <w:bookmarkEnd w:id="1"/>
      <w:r>
        <w:t xml:space="preserve">5. От имени заявителей, указанных в </w:t>
      </w:r>
      <w:hyperlink w:anchor="P4225">
        <w:r>
          <w:rPr>
            <w:color w:val="0000FF"/>
          </w:rPr>
          <w:t>пункте 4</w:t>
        </w:r>
      </w:hyperlink>
      <w:r>
        <w:t xml:space="preserve"> настоящего административного регламента, вправе выступать уполномоченный представитель юридического лица при представлении документов, подтверждающих его полномочия.</w:t>
      </w:r>
    </w:p>
    <w:p w:rsidR="00F91D83" w:rsidRDefault="00F91D83" w:rsidP="00F91D83">
      <w:pPr>
        <w:pStyle w:val="ConsPlusNormal"/>
        <w:jc w:val="both"/>
      </w:pPr>
    </w:p>
    <w:p w:rsidR="00F91D83" w:rsidRDefault="00F91D83" w:rsidP="00F91D83">
      <w:pPr>
        <w:pStyle w:val="ConsPlusTitle"/>
        <w:jc w:val="center"/>
        <w:outlineLvl w:val="2"/>
      </w:pPr>
      <w:bookmarkStart w:id="2" w:name="P4228"/>
      <w:bookmarkEnd w:id="2"/>
      <w:r>
        <w:t>1.3. Требования к порядку информирования</w:t>
      </w:r>
    </w:p>
    <w:p w:rsidR="00F91D83" w:rsidRDefault="00F91D83" w:rsidP="00F91D83">
      <w:pPr>
        <w:pStyle w:val="ConsPlusTitle"/>
        <w:jc w:val="center"/>
      </w:pPr>
      <w:r>
        <w:t>о правилах предоставления 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r>
        <w:t>6. Информация о правилах предоставления государственной услуги может быть получена:</w:t>
      </w:r>
    </w:p>
    <w:p w:rsidR="00F91D83" w:rsidRDefault="00F91D83" w:rsidP="00F91D83">
      <w:pPr>
        <w:pStyle w:val="ConsPlusNormal"/>
        <w:spacing w:before="220"/>
        <w:ind w:firstLine="540"/>
        <w:jc w:val="both"/>
      </w:pPr>
      <w:r>
        <w:t>по телефону;</w:t>
      </w:r>
    </w:p>
    <w:p w:rsidR="00F91D83" w:rsidRDefault="00F91D83" w:rsidP="00F91D83">
      <w:pPr>
        <w:pStyle w:val="ConsPlusNormal"/>
        <w:spacing w:before="220"/>
        <w:ind w:firstLine="540"/>
        <w:jc w:val="both"/>
      </w:pPr>
      <w:r>
        <w:lastRenderedPageBreak/>
        <w:t>по электронной почте;</w:t>
      </w:r>
    </w:p>
    <w:p w:rsidR="00F91D83" w:rsidRDefault="00F91D83" w:rsidP="00F91D83">
      <w:pPr>
        <w:pStyle w:val="ConsPlusNormal"/>
        <w:spacing w:before="220"/>
        <w:ind w:firstLine="540"/>
        <w:jc w:val="both"/>
      </w:pPr>
      <w:r>
        <w:t>по почте путем обращения заявителя с письменным запросом о предоставлении информации;</w:t>
      </w:r>
    </w:p>
    <w:p w:rsidR="00F91D83" w:rsidRDefault="00F91D83" w:rsidP="00F91D83">
      <w:pPr>
        <w:pStyle w:val="ConsPlusNormal"/>
        <w:spacing w:before="220"/>
        <w:ind w:firstLine="540"/>
        <w:jc w:val="both"/>
      </w:pPr>
      <w:r>
        <w:t>при личном обращении заявителя;</w:t>
      </w:r>
    </w:p>
    <w:p w:rsidR="00F91D83" w:rsidRDefault="00F91D83" w:rsidP="00F91D83">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F91D83" w:rsidRDefault="00F91D83" w:rsidP="00F91D83">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91D83" w:rsidRDefault="00F91D83" w:rsidP="00F91D83">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F91D83" w:rsidRDefault="00F91D83" w:rsidP="00F91D83">
      <w:pPr>
        <w:pStyle w:val="ConsPlusNormal"/>
        <w:spacing w:before="220"/>
        <w:ind w:firstLine="540"/>
        <w:jc w:val="both"/>
      </w:pPr>
      <w:bookmarkStart w:id="3" w:name="P4239"/>
      <w:bookmarkEnd w:id="3"/>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91D83" w:rsidRDefault="00F91D83" w:rsidP="00F91D83">
      <w:pPr>
        <w:pStyle w:val="ConsPlusNormal"/>
        <w:spacing w:before="220"/>
        <w:ind w:firstLine="540"/>
        <w:jc w:val="both"/>
      </w:pPr>
      <w:r>
        <w:t>1) сообщается следующая информация:</w:t>
      </w:r>
    </w:p>
    <w:p w:rsidR="00F91D83" w:rsidRDefault="00F91D83" w:rsidP="00F91D83">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F91D83" w:rsidRDefault="00F91D83" w:rsidP="00F91D83">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F91D83" w:rsidRDefault="00F91D83" w:rsidP="00F91D83">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F91D83" w:rsidRDefault="00F91D83" w:rsidP="00F91D83">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F91D83" w:rsidRDefault="00F91D83" w:rsidP="00F91D83">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F91D83" w:rsidRDefault="00F91D83" w:rsidP="00F91D83">
      <w:pPr>
        <w:pStyle w:val="ConsPlusNormal"/>
        <w:spacing w:before="220"/>
        <w:ind w:firstLine="540"/>
        <w:jc w:val="both"/>
      </w:pPr>
      <w:r>
        <w:t>Ответ на телефонный звонок должен начинаться с информации о наименовании органа опеки и попечительства,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F91D83" w:rsidRDefault="00F91D83" w:rsidP="00F91D83">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
        <w:r>
          <w:rPr>
            <w:color w:val="0000FF"/>
          </w:rPr>
          <w:t>законом</w:t>
        </w:r>
      </w:hyperlink>
      <w:r>
        <w:t xml:space="preserve"> от 9 февраля 2009 года N 8-ФЗ "Об обеспечении доступа к информации о </w:t>
      </w:r>
      <w:r>
        <w:lastRenderedPageBreak/>
        <w:t>деятельности государственных органов и органов местного самоуправления".</w:t>
      </w:r>
    </w:p>
    <w:p w:rsidR="00F91D83" w:rsidRDefault="00F91D83" w:rsidP="00F91D83">
      <w:pPr>
        <w:pStyle w:val="ConsPlusNormal"/>
        <w:spacing w:before="220"/>
        <w:ind w:firstLine="540"/>
        <w:jc w:val="both"/>
      </w:pPr>
      <w:bookmarkStart w:id="4" w:name="P4248"/>
      <w:bookmarkEnd w:id="4"/>
      <w:r>
        <w:t>8. На официальном сайте местной администрации в сети "Интернет" размещается следующая информация:</w:t>
      </w:r>
    </w:p>
    <w:p w:rsidR="00F91D83" w:rsidRDefault="00F91D83" w:rsidP="00F91D83">
      <w:pPr>
        <w:pStyle w:val="ConsPlusNormal"/>
        <w:spacing w:before="220"/>
        <w:ind w:firstLine="540"/>
        <w:jc w:val="both"/>
      </w:pPr>
      <w:r>
        <w:t>текст настоящего административного регламента;</w:t>
      </w:r>
    </w:p>
    <w:p w:rsidR="00F91D83" w:rsidRDefault="00F91D83" w:rsidP="00F91D83">
      <w:pPr>
        <w:pStyle w:val="ConsPlusNormal"/>
        <w:spacing w:before="220"/>
        <w:ind w:firstLine="540"/>
        <w:jc w:val="both"/>
      </w:pPr>
      <w:r>
        <w:t xml:space="preserve">контактные данные органа опеки и попечительства, указанные в </w:t>
      </w:r>
      <w:hyperlink w:anchor="P4239">
        <w:r>
          <w:rPr>
            <w:color w:val="0000FF"/>
          </w:rPr>
          <w:t>пункте 7</w:t>
        </w:r>
      </w:hyperlink>
      <w:r>
        <w:t xml:space="preserve"> настоящего административного регламента;</w:t>
      </w:r>
    </w:p>
    <w:p w:rsidR="00F91D83" w:rsidRDefault="00F91D83" w:rsidP="00F91D83">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F91D83" w:rsidRDefault="00F91D83" w:rsidP="00F91D83">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F91D83" w:rsidRDefault="00F91D83" w:rsidP="00F91D83">
      <w:pPr>
        <w:pStyle w:val="ConsPlusNormal"/>
        <w:spacing w:before="220"/>
        <w:ind w:firstLine="540"/>
        <w:jc w:val="both"/>
      </w:pPr>
      <w:r>
        <w:t>образцы заполнения заявителями бланков документов;</w:t>
      </w:r>
    </w:p>
    <w:p w:rsidR="00F91D83" w:rsidRDefault="00F91D83" w:rsidP="00F91D83">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F91D83" w:rsidRDefault="00F91D83" w:rsidP="00F91D83">
      <w:pPr>
        <w:pStyle w:val="ConsPlusNormal"/>
        <w:spacing w:before="220"/>
        <w:ind w:firstLine="540"/>
        <w:jc w:val="both"/>
      </w:pPr>
      <w:r>
        <w:t>порядок получения консультаций (справок) о предоставлении государственной услуги;</w:t>
      </w:r>
    </w:p>
    <w:p w:rsidR="00F91D83" w:rsidRDefault="00F91D83" w:rsidP="00F91D83">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F91D83" w:rsidRDefault="00F91D83" w:rsidP="00F91D83">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F91D83" w:rsidRDefault="00F91D83" w:rsidP="00F91D83">
      <w:pPr>
        <w:pStyle w:val="ConsPlusNormal"/>
        <w:spacing w:before="220"/>
        <w:ind w:firstLine="540"/>
        <w:jc w:val="both"/>
      </w:pPr>
      <w:r>
        <w:t xml:space="preserve">информация, указанная в </w:t>
      </w:r>
      <w:hyperlink w:anchor="P4248">
        <w:r>
          <w:rPr>
            <w:color w:val="0000FF"/>
          </w:rPr>
          <w:t>пункте 8</w:t>
        </w:r>
      </w:hyperlink>
      <w:r>
        <w:t xml:space="preserve"> настоящего административного регламента;</w:t>
      </w:r>
    </w:p>
    <w:p w:rsidR="00F91D83" w:rsidRDefault="00F91D83" w:rsidP="00F91D83">
      <w:pPr>
        <w:pStyle w:val="ConsPlusNormal"/>
        <w:spacing w:before="220"/>
        <w:ind w:firstLine="540"/>
        <w:jc w:val="both"/>
      </w:pPr>
      <w:r>
        <w:t xml:space="preserve">информация, указанная в </w:t>
      </w:r>
      <w:hyperlink r:id="rId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F91D83" w:rsidRDefault="00F91D83" w:rsidP="00F91D83">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4248">
        <w:r>
          <w:rPr>
            <w:color w:val="0000FF"/>
          </w:rPr>
          <w:t>пункте 8</w:t>
        </w:r>
      </w:hyperlink>
      <w:r>
        <w:t xml:space="preserve"> настоящего административного регламента.</w:t>
      </w:r>
    </w:p>
    <w:p w:rsidR="00F91D83" w:rsidRDefault="00F91D83" w:rsidP="00F91D83">
      <w:pPr>
        <w:pStyle w:val="ConsPlusNormal"/>
        <w:jc w:val="both"/>
      </w:pPr>
    </w:p>
    <w:p w:rsidR="00F91D83" w:rsidRDefault="00F91D83" w:rsidP="00F91D83">
      <w:pPr>
        <w:pStyle w:val="ConsPlusTitle"/>
        <w:jc w:val="center"/>
        <w:outlineLvl w:val="1"/>
      </w:pPr>
      <w:r>
        <w:t>II. Стандарт предоставления 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r>
        <w:t>11. Полное наименование государственной услуги: "Выдача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p w:rsidR="00F91D83" w:rsidRDefault="00F91D83" w:rsidP="00F91D83">
      <w:pPr>
        <w:pStyle w:val="ConsPlusNormal"/>
        <w:spacing w:before="220"/>
        <w:ind w:firstLine="540"/>
        <w:jc w:val="both"/>
      </w:pPr>
      <w:r>
        <w:t>Краткое наименование государственной услуги: "Выдача разрешений на выезд детей-сирот из Российской Федерации".</w:t>
      </w:r>
    </w:p>
    <w:p w:rsidR="00F91D83" w:rsidRDefault="00F91D83" w:rsidP="00F91D83">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F91D83" w:rsidRDefault="00F91D83" w:rsidP="00F91D83">
      <w:pPr>
        <w:pStyle w:val="ConsPlusNormal"/>
        <w:spacing w:before="220"/>
        <w:ind w:firstLine="540"/>
        <w:jc w:val="both"/>
      </w:pPr>
      <w:r>
        <w:t xml:space="preserve">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w:t>
      </w:r>
      <w:r>
        <w:lastRenderedPageBreak/>
        <w:t>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F91D83" w:rsidRDefault="00F91D83" w:rsidP="00F91D83">
      <w:pPr>
        <w:pStyle w:val="ConsPlusNormal"/>
        <w:jc w:val="both"/>
      </w:pPr>
    </w:p>
    <w:p w:rsidR="00F91D83" w:rsidRDefault="00F91D83" w:rsidP="00F91D83">
      <w:pPr>
        <w:pStyle w:val="ConsPlusTitle"/>
        <w:jc w:val="center"/>
        <w:outlineLvl w:val="2"/>
      </w:pPr>
      <w:bookmarkStart w:id="5" w:name="P4269"/>
      <w:bookmarkEnd w:id="5"/>
      <w:r>
        <w:t>2.1. Перечень документов, необходимых для предоставления</w:t>
      </w:r>
    </w:p>
    <w:p w:rsidR="00F91D83" w:rsidRDefault="00F91D83" w:rsidP="00F91D83">
      <w:pPr>
        <w:pStyle w:val="ConsPlusTitle"/>
        <w:jc w:val="center"/>
      </w:pPr>
      <w:r>
        <w:t>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bookmarkStart w:id="6" w:name="P4272"/>
      <w:bookmarkEnd w:id="6"/>
      <w:r>
        <w:t>14. Для получения результата государственной услуги заявитель представляет (далее также - запрос заявителя):</w:t>
      </w:r>
    </w:p>
    <w:p w:rsidR="00F91D83" w:rsidRDefault="00F91D83" w:rsidP="00F91D83">
      <w:pPr>
        <w:pStyle w:val="ConsPlusNormal"/>
        <w:spacing w:before="220"/>
        <w:ind w:firstLine="540"/>
        <w:jc w:val="both"/>
      </w:pPr>
      <w:bookmarkStart w:id="7" w:name="P4273"/>
      <w:bookmarkEnd w:id="7"/>
      <w:r>
        <w:t>1) заявление о предоставлении государственной услуги;</w:t>
      </w:r>
    </w:p>
    <w:p w:rsidR="00F91D83" w:rsidRDefault="00F91D83" w:rsidP="00F91D83">
      <w:pPr>
        <w:pStyle w:val="ConsPlusNormal"/>
        <w:spacing w:before="220"/>
        <w:ind w:firstLine="540"/>
        <w:jc w:val="both"/>
      </w:pPr>
      <w:bookmarkStart w:id="8" w:name="P4274"/>
      <w:bookmarkEnd w:id="8"/>
      <w:r>
        <w:t>2) документ, удостоверяющий личность несовершеннолетнего(-их) (в случае достижения 14 лет), выезжающего(-их) из Российской Федерации;</w:t>
      </w:r>
    </w:p>
    <w:p w:rsidR="00F91D83" w:rsidRDefault="00F91D83" w:rsidP="00F91D83">
      <w:pPr>
        <w:pStyle w:val="ConsPlusNormal"/>
        <w:spacing w:before="220"/>
        <w:ind w:firstLine="540"/>
        <w:jc w:val="both"/>
      </w:pPr>
      <w:r>
        <w:t>3) документ, удостоверяющий личность лица (лиц), сопровождающего(-их) группу несовершеннолетних граждан Российской Федерации, выезжающую из Российской Федерации (в случае, если осуществляется выезд из Российской Федерации группы несовершеннолетних граждан Российской Федерации);</w:t>
      </w:r>
    </w:p>
    <w:p w:rsidR="00F91D83" w:rsidRDefault="00F91D83" w:rsidP="00F91D83">
      <w:pPr>
        <w:pStyle w:val="ConsPlusNormal"/>
        <w:spacing w:before="220"/>
        <w:ind w:firstLine="540"/>
        <w:jc w:val="both"/>
      </w:pPr>
      <w:r>
        <w:t>4) учредительные документы заявителя, содержащие положение об осуществлении деятельности по организации отдыха и (или) оздоровления детей;</w:t>
      </w:r>
    </w:p>
    <w:p w:rsidR="00F91D83" w:rsidRDefault="00F91D83" w:rsidP="00F91D83">
      <w:pPr>
        <w:pStyle w:val="ConsPlusNormal"/>
        <w:spacing w:before="220"/>
        <w:ind w:firstLine="540"/>
        <w:jc w:val="both"/>
      </w:pPr>
      <w:bookmarkStart w:id="9" w:name="P4277"/>
      <w:bookmarkEnd w:id="9"/>
      <w:r>
        <w:t>5) документ государства своего местонахождения, подтверждающий право заявителя осуществлять деятельность по организации отдыха и (или) оздоровления детей (для организации, зарегистрированной на территории иностранного государства);</w:t>
      </w:r>
    </w:p>
    <w:p w:rsidR="00F91D83" w:rsidRDefault="00F91D83" w:rsidP="00F91D83">
      <w:pPr>
        <w:pStyle w:val="ConsPlusNormal"/>
        <w:spacing w:before="220"/>
        <w:ind w:firstLine="540"/>
        <w:jc w:val="both"/>
      </w:pPr>
      <w:bookmarkStart w:id="10" w:name="P4278"/>
      <w:bookmarkEnd w:id="10"/>
      <w:r>
        <w:t>6) документ, подтверждающий осуществление заявителем деятельности по организации отдыха и (или) оздоровления детей за пределами Российской Федерации в течение не менее чем трех лет на момент подачи заявления о заключении договора.</w:t>
      </w:r>
    </w:p>
    <w:p w:rsidR="00F91D83" w:rsidRDefault="00F91D83" w:rsidP="00F91D83">
      <w:pPr>
        <w:pStyle w:val="ConsPlusNormal"/>
        <w:spacing w:before="220"/>
        <w:ind w:firstLine="540"/>
        <w:jc w:val="both"/>
      </w:pPr>
      <w:bookmarkStart w:id="11" w:name="P4279"/>
      <w:bookmarkEnd w:id="11"/>
      <w:r>
        <w:t>15. Для получения государственной услуги заявитель вправе по собственной инициативе представить в орган опеки и попечительства:</w:t>
      </w:r>
    </w:p>
    <w:p w:rsidR="00F91D83" w:rsidRDefault="00F91D83" w:rsidP="00F91D83">
      <w:pPr>
        <w:pStyle w:val="ConsPlusNormal"/>
        <w:spacing w:before="220"/>
        <w:ind w:firstLine="540"/>
        <w:jc w:val="both"/>
      </w:pPr>
      <w:bookmarkStart w:id="12" w:name="P4280"/>
      <w:bookmarkEnd w:id="12"/>
      <w:r>
        <w:t>1) свидетельство о рождении несовершеннолетнего(-их) гражданина (граждан) Российской Федерации, выезжающего(-их) из Российской Федерации, не достигших возраста 14 лет;</w:t>
      </w:r>
    </w:p>
    <w:p w:rsidR="00F91D83" w:rsidRDefault="00F91D83" w:rsidP="00F91D83">
      <w:pPr>
        <w:pStyle w:val="ConsPlusNormal"/>
        <w:spacing w:before="220"/>
        <w:ind w:firstLine="540"/>
        <w:jc w:val="both"/>
      </w:pPr>
      <w:bookmarkStart w:id="13" w:name="P4281"/>
      <w:bookmarkEnd w:id="13"/>
      <w:r>
        <w:t>2) документ государства своего местонахождения, подтверждающий право заявителя осуществлять деятельность по организации отдыха и (или) оздоровления детей (для организации, зарегистрированной на территории Российской Федерации).</w:t>
      </w:r>
    </w:p>
    <w:p w:rsidR="00F91D83" w:rsidRDefault="00F91D83" w:rsidP="00F91D83">
      <w:pPr>
        <w:pStyle w:val="ConsPlusNormal"/>
        <w:spacing w:before="220"/>
        <w:ind w:firstLine="540"/>
        <w:jc w:val="both"/>
      </w:pPr>
      <w:r>
        <w:t xml:space="preserve">16. Если заявитель не представил по собственной инициативе документы, указанные в </w:t>
      </w:r>
      <w:hyperlink w:anchor="P4279">
        <w:r>
          <w:rPr>
            <w:color w:val="0000FF"/>
          </w:rPr>
          <w:t>пункте 15</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4381">
        <w:r>
          <w:rPr>
            <w:color w:val="0000FF"/>
          </w:rPr>
          <w:t>разделом III</w:t>
        </w:r>
      </w:hyperlink>
      <w:r>
        <w:t xml:space="preserve"> настоящего административного регламента.</w:t>
      </w:r>
    </w:p>
    <w:p w:rsidR="00F91D83" w:rsidRDefault="00F91D83" w:rsidP="00F91D83">
      <w:pPr>
        <w:pStyle w:val="ConsPlusNormal"/>
        <w:spacing w:before="220"/>
        <w:ind w:firstLine="540"/>
        <w:jc w:val="both"/>
      </w:pPr>
      <w:bookmarkStart w:id="14" w:name="P4283"/>
      <w:bookmarkEnd w:id="14"/>
      <w:r>
        <w:t xml:space="preserve">17. Документ, предусмотренный </w:t>
      </w:r>
      <w:hyperlink w:anchor="P4273">
        <w:r>
          <w:rPr>
            <w:color w:val="0000FF"/>
          </w:rPr>
          <w:t>подпунктом 1 пункта 14</w:t>
        </w:r>
      </w:hyperlink>
      <w:r>
        <w:t xml:space="preserve"> настоящего административного регламента, составляется по форме в соответствии с </w:t>
      </w:r>
      <w:hyperlink w:anchor="P4495">
        <w:r>
          <w:rPr>
            <w:color w:val="0000FF"/>
          </w:rPr>
          <w:t>приложением</w:t>
        </w:r>
      </w:hyperlink>
      <w:r>
        <w:t xml:space="preserve"> к настоящему административному регламенту.</w:t>
      </w:r>
    </w:p>
    <w:p w:rsidR="00F91D83" w:rsidRDefault="00F91D83" w:rsidP="00F91D83">
      <w:pPr>
        <w:pStyle w:val="ConsPlusNormal"/>
        <w:spacing w:before="220"/>
        <w:ind w:firstLine="540"/>
        <w:jc w:val="both"/>
      </w:pPr>
      <w:r>
        <w:t xml:space="preserve">Документы, предусмотренные </w:t>
      </w:r>
      <w:hyperlink w:anchor="P4277">
        <w:r>
          <w:rPr>
            <w:color w:val="0000FF"/>
          </w:rPr>
          <w:t>подпунктами 5</w:t>
        </w:r>
      </w:hyperlink>
      <w:r>
        <w:t xml:space="preserve"> и </w:t>
      </w:r>
      <w:hyperlink w:anchor="P4278">
        <w:r>
          <w:rPr>
            <w:color w:val="0000FF"/>
          </w:rPr>
          <w:t>6 пункта 14</w:t>
        </w:r>
      </w:hyperlink>
      <w:r>
        <w:t xml:space="preserve"> настоящего административного регламента, составляется в свободной форме.</w:t>
      </w:r>
    </w:p>
    <w:p w:rsidR="00F91D83" w:rsidRDefault="00F91D83" w:rsidP="00F91D83">
      <w:pPr>
        <w:pStyle w:val="ConsPlusNormal"/>
        <w:spacing w:before="220"/>
        <w:ind w:firstLine="540"/>
        <w:jc w:val="both"/>
      </w:pPr>
      <w:bookmarkStart w:id="15" w:name="P4285"/>
      <w:bookmarkEnd w:id="15"/>
      <w:r>
        <w:t xml:space="preserve">18. Документы, предусмотренные </w:t>
      </w:r>
      <w:hyperlink w:anchor="P4273">
        <w:r>
          <w:rPr>
            <w:color w:val="0000FF"/>
          </w:rPr>
          <w:t>подпунктом 1 пункта 14</w:t>
        </w:r>
      </w:hyperlink>
      <w:r>
        <w:t xml:space="preserve"> и </w:t>
      </w:r>
      <w:hyperlink w:anchor="P4281">
        <w:r>
          <w:rPr>
            <w:color w:val="0000FF"/>
          </w:rPr>
          <w:t>подпунктом 2 пункта 15</w:t>
        </w:r>
      </w:hyperlink>
      <w:r>
        <w:t xml:space="preserve"> настоящего административного регламента, представляются в виде подлинника или в виде электронного документа в одном экземпляре.</w:t>
      </w:r>
    </w:p>
    <w:p w:rsidR="00F91D83" w:rsidRDefault="00F91D83" w:rsidP="00F91D83">
      <w:pPr>
        <w:pStyle w:val="ConsPlusNormal"/>
        <w:spacing w:before="220"/>
        <w:ind w:firstLine="540"/>
        <w:jc w:val="both"/>
      </w:pPr>
      <w:r>
        <w:lastRenderedPageBreak/>
        <w:t xml:space="preserve">Документы, предусмотренные </w:t>
      </w:r>
      <w:hyperlink w:anchor="P4274">
        <w:r>
          <w:rPr>
            <w:color w:val="0000FF"/>
          </w:rPr>
          <w:t>подпунктами 2</w:t>
        </w:r>
      </w:hyperlink>
      <w:r>
        <w:t xml:space="preserve"> - </w:t>
      </w:r>
      <w:hyperlink w:anchor="P4278">
        <w:r>
          <w:rPr>
            <w:color w:val="0000FF"/>
          </w:rPr>
          <w:t>6 пункта 14</w:t>
        </w:r>
      </w:hyperlink>
      <w:r>
        <w:t xml:space="preserve"> и </w:t>
      </w:r>
      <w:hyperlink w:anchor="P4280">
        <w:r>
          <w:rPr>
            <w:color w:val="0000FF"/>
          </w:rPr>
          <w:t>подпунктом 1 пункта 15</w:t>
        </w:r>
      </w:hyperlink>
      <w:r>
        <w:t xml:space="preserve"> настоящего административного регламента, представляются в виде сканированных копий, заверенных заявителем с предъявлением подлинника, или в виде электронного документа в одном экземпляре каждый.</w:t>
      </w:r>
    </w:p>
    <w:p w:rsidR="00F91D83" w:rsidRDefault="00F91D83" w:rsidP="00F91D83">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F91D83" w:rsidRDefault="00F91D83" w:rsidP="00F91D83">
      <w:pPr>
        <w:pStyle w:val="ConsPlusNormal"/>
        <w:spacing w:before="220"/>
        <w:ind w:firstLine="540"/>
        <w:jc w:val="both"/>
      </w:pPr>
      <w:bookmarkStart w:id="16" w:name="P4288"/>
      <w:bookmarkEnd w:id="16"/>
      <w:r>
        <w:t>19. Документы, предусмотренные настоящим подразделом, представляются одним из следующих способов:</w:t>
      </w:r>
    </w:p>
    <w:p w:rsidR="00F91D83" w:rsidRDefault="00F91D83" w:rsidP="00F91D83">
      <w:pPr>
        <w:pStyle w:val="ConsPlusNormal"/>
        <w:spacing w:before="220"/>
        <w:ind w:firstLine="540"/>
        <w:jc w:val="both"/>
      </w:pPr>
      <w:r>
        <w:t>подаются заявителем (представителем заявителя) лично в орган опеки и попечительства;</w:t>
      </w:r>
    </w:p>
    <w:p w:rsidR="00F91D83" w:rsidRDefault="00F91D83" w:rsidP="00F91D83">
      <w:pPr>
        <w:pStyle w:val="ConsPlusNormal"/>
        <w:spacing w:before="220"/>
        <w:ind w:firstLine="540"/>
        <w:jc w:val="both"/>
      </w:pPr>
      <w:r>
        <w:t>направляются заказным почтовым отправлением в орган опеки и попечительства;</w:t>
      </w:r>
    </w:p>
    <w:p w:rsidR="00F91D83" w:rsidRDefault="00F91D83" w:rsidP="00F91D83">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F91D83" w:rsidRDefault="00F91D83" w:rsidP="00F91D83">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F91D83" w:rsidRDefault="00F91D83" w:rsidP="00F91D83">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91D83" w:rsidRDefault="00F91D83" w:rsidP="00F91D83">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F91D83" w:rsidRDefault="00F91D83" w:rsidP="00F91D83">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F91D83" w:rsidRDefault="00F91D83" w:rsidP="00F91D83">
      <w:pPr>
        <w:pStyle w:val="ConsPlusNormal"/>
        <w:jc w:val="both"/>
      </w:pPr>
    </w:p>
    <w:p w:rsidR="00F91D83" w:rsidRDefault="00F91D83" w:rsidP="00F91D83">
      <w:pPr>
        <w:pStyle w:val="ConsPlusTitle"/>
        <w:jc w:val="center"/>
        <w:outlineLvl w:val="2"/>
      </w:pPr>
      <w:r>
        <w:t>2.2. Основания для отказа в приеме документов,</w:t>
      </w:r>
    </w:p>
    <w:p w:rsidR="00F91D83" w:rsidRDefault="00F91D83" w:rsidP="00F91D83">
      <w:pPr>
        <w:pStyle w:val="ConsPlusTitle"/>
        <w:jc w:val="center"/>
      </w:pPr>
      <w:r>
        <w:t>необходимых для предоставления 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bookmarkStart w:id="17" w:name="P4300"/>
      <w:bookmarkEnd w:id="17"/>
      <w:r>
        <w:t>20. Основаниями для отказа в приеме документов, необходимых для предоставления государственной услуги, являются следующие обстоятельства:</w:t>
      </w:r>
    </w:p>
    <w:p w:rsidR="00F91D83" w:rsidRDefault="00F91D83" w:rsidP="00F91D83">
      <w:pPr>
        <w:pStyle w:val="ConsPlusNormal"/>
        <w:spacing w:before="220"/>
        <w:ind w:firstLine="540"/>
        <w:jc w:val="both"/>
      </w:pPr>
      <w:r>
        <w:t xml:space="preserve">1) лицо, подающее документы, не относится к числу заявителей в соответствии с </w:t>
      </w:r>
      <w:hyperlink w:anchor="P4225">
        <w:r>
          <w:rPr>
            <w:color w:val="0000FF"/>
          </w:rPr>
          <w:t>пунктами 4</w:t>
        </w:r>
      </w:hyperlink>
      <w:r>
        <w:t xml:space="preserve"> и </w:t>
      </w:r>
      <w:hyperlink w:anchor="P4226">
        <w:r>
          <w:rPr>
            <w:color w:val="0000FF"/>
          </w:rPr>
          <w:t>5</w:t>
        </w:r>
      </w:hyperlink>
      <w:r>
        <w:t xml:space="preserve"> настоящего административного регламента;</w:t>
      </w:r>
    </w:p>
    <w:p w:rsidR="00F91D83" w:rsidRDefault="00F91D83" w:rsidP="00F91D83">
      <w:pPr>
        <w:pStyle w:val="ConsPlusNormal"/>
        <w:spacing w:before="220"/>
        <w:ind w:firstLine="540"/>
        <w:jc w:val="both"/>
      </w:pPr>
      <w:bookmarkStart w:id="18" w:name="P4302"/>
      <w:bookmarkEnd w:id="18"/>
      <w:r>
        <w:t xml:space="preserve">2) заявитель представил неполный комплект документов в соответствии с </w:t>
      </w:r>
      <w:hyperlink w:anchor="P4272">
        <w:r>
          <w:rPr>
            <w:color w:val="0000FF"/>
          </w:rPr>
          <w:t>пунктом 14</w:t>
        </w:r>
      </w:hyperlink>
      <w:r>
        <w:t xml:space="preserve"> настоящего административного регламента;</w:t>
      </w:r>
    </w:p>
    <w:p w:rsidR="00F91D83" w:rsidRDefault="00F91D83" w:rsidP="00F91D83">
      <w:pPr>
        <w:pStyle w:val="ConsPlusNormal"/>
        <w:spacing w:before="220"/>
        <w:ind w:firstLine="540"/>
        <w:jc w:val="both"/>
      </w:pPr>
      <w:bookmarkStart w:id="19" w:name="P4303"/>
      <w:bookmarkEnd w:id="19"/>
      <w:r>
        <w:t>3) заявитель представил документы, оформление и (или) способ представления которых не соответствует установленным требованиям (</w:t>
      </w:r>
      <w:hyperlink w:anchor="P4283">
        <w:r>
          <w:rPr>
            <w:color w:val="0000FF"/>
          </w:rPr>
          <w:t>пункты 17</w:t>
        </w:r>
      </w:hyperlink>
      <w:r>
        <w:t xml:space="preserve"> - </w:t>
      </w:r>
      <w:hyperlink w:anchor="P4288">
        <w:r>
          <w:rPr>
            <w:color w:val="0000FF"/>
          </w:rPr>
          <w:t>19</w:t>
        </w:r>
      </w:hyperlink>
      <w:r>
        <w:t xml:space="preserve"> настоящего административного регламента).</w:t>
      </w:r>
    </w:p>
    <w:p w:rsidR="00F91D83" w:rsidRDefault="00F91D83" w:rsidP="00F91D83">
      <w:pPr>
        <w:pStyle w:val="ConsPlusNormal"/>
        <w:spacing w:before="220"/>
        <w:ind w:firstLine="540"/>
        <w:jc w:val="both"/>
      </w:pPr>
      <w:r>
        <w:lastRenderedPageBreak/>
        <w:t>21.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опеки и попечительства в сети "Интернет".</w:t>
      </w:r>
    </w:p>
    <w:p w:rsidR="00F91D83" w:rsidRDefault="00F91D83" w:rsidP="00F91D83">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w:t>
      </w:r>
      <w:hyperlink w:anchor="P4285">
        <w:r>
          <w:rPr>
            <w:color w:val="0000FF"/>
          </w:rPr>
          <w:t>пункта 18</w:t>
        </w:r>
      </w:hyperlink>
      <w:r>
        <w:t xml:space="preserve"> настоящего административного регламента, если такой отказ приводит к нарушению требований, предусмотренных </w:t>
      </w:r>
      <w:hyperlink r:id="rId7">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91D83" w:rsidRDefault="00F91D83" w:rsidP="00F91D83">
      <w:pPr>
        <w:pStyle w:val="ConsPlusNormal"/>
        <w:jc w:val="both"/>
      </w:pPr>
    </w:p>
    <w:p w:rsidR="00F91D83" w:rsidRDefault="00F91D83" w:rsidP="00F91D83">
      <w:pPr>
        <w:pStyle w:val="ConsPlusTitle"/>
        <w:jc w:val="center"/>
        <w:outlineLvl w:val="2"/>
      </w:pPr>
      <w:r>
        <w:t>2.3. Сроки при предоставлении 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bookmarkStart w:id="20" w:name="P4309"/>
      <w:bookmarkEnd w:id="20"/>
      <w:r>
        <w:t>22. Сроки выполнения отдельных административных процедур и действий:</w:t>
      </w:r>
    </w:p>
    <w:p w:rsidR="00F91D83" w:rsidRDefault="00F91D83" w:rsidP="00F91D83">
      <w:pPr>
        <w:pStyle w:val="ConsPlusNormal"/>
        <w:spacing w:before="220"/>
        <w:ind w:firstLine="540"/>
        <w:jc w:val="both"/>
      </w:pPr>
      <w:bookmarkStart w:id="21" w:name="P4310"/>
      <w:bookmarkEnd w:id="21"/>
      <w:r>
        <w:t>1) регистрация запроса заявителя о предоставлении государственной услуги:</w:t>
      </w:r>
    </w:p>
    <w:p w:rsidR="00F91D83" w:rsidRDefault="00F91D83" w:rsidP="00F91D83">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F91D83" w:rsidRDefault="00F91D83" w:rsidP="00F91D83">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F91D83" w:rsidRDefault="00F91D83" w:rsidP="00F91D83">
      <w:pPr>
        <w:pStyle w:val="ConsPlusNormal"/>
        <w:spacing w:before="220"/>
        <w:ind w:firstLine="540"/>
        <w:jc w:val="both"/>
      </w:pPr>
      <w:r>
        <w:t>2) подготовка и направление уведомления об отказе в приеме документов, необходимых для предоставления государственной услуги, - не позднее трех рабочих дней со дня регистрации запроса заявителя;</w:t>
      </w:r>
    </w:p>
    <w:p w:rsidR="00F91D83" w:rsidRDefault="00F91D83" w:rsidP="00F91D83">
      <w:pPr>
        <w:pStyle w:val="ConsPlusNormal"/>
        <w:spacing w:before="220"/>
        <w:ind w:firstLine="540"/>
        <w:jc w:val="both"/>
      </w:pPr>
      <w:bookmarkStart w:id="22" w:name="P4314"/>
      <w:bookmarkEnd w:id="22"/>
      <w:r>
        <w:t>3) формирование и направление межведомственных запросов - до двух рабочих дней со дня регистрации запроса заявителя;</w:t>
      </w:r>
    </w:p>
    <w:p w:rsidR="00F91D83" w:rsidRDefault="00F91D83" w:rsidP="00F91D83">
      <w:pPr>
        <w:pStyle w:val="ConsPlusNormal"/>
        <w:spacing w:before="220"/>
        <w:ind w:firstLine="540"/>
        <w:jc w:val="both"/>
      </w:pPr>
      <w:bookmarkStart w:id="23" w:name="P4315"/>
      <w:bookmarkEnd w:id="23"/>
      <w:r>
        <w:t>4) рассмотрение вопроса о предоставлении разрешения органа опеки и попечительства на выезд детей-сирот из Российской Федерации - до четырех рабочих дней со дня регистрации запроса заявителя;</w:t>
      </w:r>
    </w:p>
    <w:p w:rsidR="00F91D83" w:rsidRDefault="00F91D83" w:rsidP="00F91D83">
      <w:pPr>
        <w:pStyle w:val="ConsPlusNormal"/>
        <w:spacing w:before="220"/>
        <w:ind w:firstLine="540"/>
        <w:jc w:val="both"/>
      </w:pPr>
      <w:bookmarkStart w:id="24" w:name="P4316"/>
      <w:bookmarkEnd w:id="24"/>
      <w:r>
        <w:t>5) выдача разрешения органа опеки и попечительства на выезд детей-сирот из Российской Федерации либо решения об отказе в выдаче такого разрешения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F91D83" w:rsidRDefault="00F91D83" w:rsidP="00F91D83">
      <w:pPr>
        <w:pStyle w:val="ConsPlusNormal"/>
        <w:spacing w:before="220"/>
        <w:ind w:firstLine="540"/>
        <w:jc w:val="both"/>
      </w:pPr>
      <w:r>
        <w:t>23. Максимальный срок ожидания в очереди:</w:t>
      </w:r>
    </w:p>
    <w:p w:rsidR="00F91D83" w:rsidRDefault="00F91D83" w:rsidP="00F91D83">
      <w:pPr>
        <w:pStyle w:val="ConsPlusNormal"/>
        <w:spacing w:before="220"/>
        <w:ind w:firstLine="540"/>
        <w:jc w:val="both"/>
      </w:pPr>
      <w:r>
        <w:t>1) при подаче запроса о предоставлении государственной услуги - до 15 минут;</w:t>
      </w:r>
    </w:p>
    <w:p w:rsidR="00F91D83" w:rsidRDefault="00F91D83" w:rsidP="00F91D83">
      <w:pPr>
        <w:pStyle w:val="ConsPlusNormal"/>
        <w:spacing w:before="220"/>
        <w:ind w:firstLine="540"/>
        <w:jc w:val="both"/>
      </w:pPr>
      <w:r>
        <w:t>2) при получении результата предоставления государственной услуги - до 15 минут.</w:t>
      </w:r>
    </w:p>
    <w:p w:rsidR="00F91D83" w:rsidRDefault="00F91D83" w:rsidP="00F91D83">
      <w:pPr>
        <w:pStyle w:val="ConsPlusNormal"/>
        <w:spacing w:before="220"/>
        <w:ind w:firstLine="540"/>
        <w:jc w:val="both"/>
      </w:pPr>
      <w:r>
        <w:t>24. Общий срок предоставления государственной услуги:</w:t>
      </w:r>
    </w:p>
    <w:p w:rsidR="00F91D83" w:rsidRDefault="00F91D83" w:rsidP="00F91D83">
      <w:pPr>
        <w:pStyle w:val="ConsPlusNormal"/>
        <w:spacing w:before="220"/>
        <w:ind w:firstLine="540"/>
        <w:jc w:val="both"/>
      </w:pPr>
      <w:r>
        <w:t>при поступлении запроса заявителя в электронной форме - до пяти рабочих дней со дня регистрации запроса заявителя;</w:t>
      </w:r>
    </w:p>
    <w:p w:rsidR="00F91D83" w:rsidRDefault="00F91D83" w:rsidP="00F91D83">
      <w:pPr>
        <w:pStyle w:val="ConsPlusNormal"/>
        <w:spacing w:before="220"/>
        <w:ind w:firstLine="540"/>
        <w:jc w:val="both"/>
      </w:pPr>
      <w:r>
        <w:t>при поступлении запроса заявителя иным способом - до пяти рабочих дней со дня регистрации запроса заявителя.</w:t>
      </w:r>
    </w:p>
    <w:p w:rsidR="00F91D83" w:rsidRDefault="00F91D83" w:rsidP="00F91D83">
      <w:pPr>
        <w:pStyle w:val="ConsPlusNormal"/>
        <w:jc w:val="both"/>
      </w:pPr>
    </w:p>
    <w:p w:rsidR="00F91D83" w:rsidRDefault="00F91D83" w:rsidP="00F91D83">
      <w:pPr>
        <w:pStyle w:val="ConsPlusTitle"/>
        <w:jc w:val="center"/>
        <w:outlineLvl w:val="2"/>
      </w:pPr>
      <w:r>
        <w:lastRenderedPageBreak/>
        <w:t>2.4. Основания для отказа в предоставлении</w:t>
      </w:r>
    </w:p>
    <w:p w:rsidR="00F91D83" w:rsidRDefault="00F91D83" w:rsidP="00F91D83">
      <w:pPr>
        <w:pStyle w:val="ConsPlusTitle"/>
        <w:jc w:val="center"/>
      </w:pPr>
      <w:r>
        <w:t>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bookmarkStart w:id="25" w:name="P4327"/>
      <w:bookmarkEnd w:id="25"/>
      <w:r>
        <w:t>25.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F91D83" w:rsidRDefault="00F91D83" w:rsidP="00F91D83">
      <w:pPr>
        <w:pStyle w:val="ConsPlusNormal"/>
        <w:spacing w:before="220"/>
        <w:ind w:firstLine="540"/>
        <w:jc w:val="both"/>
      </w:pPr>
      <w:r>
        <w:t xml:space="preserve">1) возникновение на территории иностранного государства, принимающего группу, выезжающую из Российской Федерации, чрезвычайной ситуации, предусмотренной </w:t>
      </w:r>
      <w:hyperlink r:id="rId8">
        <w:r>
          <w:rPr>
            <w:color w:val="0000FF"/>
          </w:rPr>
          <w:t>пунктом 1</w:t>
        </w:r>
      </w:hyperlink>
      <w:r>
        <w:t xml:space="preserve"> Указа Президента Российской Федерации от 2 ноября 1994 года N 2058 "О мерах в случае возникновения чрезвычайных ситуаций для деятельности загранучреждений Российской Федерации и российских граждан, находящихся за рубежом";</w:t>
      </w:r>
    </w:p>
    <w:p w:rsidR="00F91D83" w:rsidRDefault="00F91D83" w:rsidP="00F91D83">
      <w:pPr>
        <w:pStyle w:val="ConsPlusNormal"/>
        <w:spacing w:before="220"/>
        <w:ind w:firstLine="540"/>
        <w:jc w:val="both"/>
      </w:pPr>
      <w:r>
        <w:t xml:space="preserve">2) отсутствие заключенного договора об организации отдыха и (или) оздоровления несовершеннолетних граждан Российской Федерации, предусмотренного </w:t>
      </w:r>
      <w:hyperlink w:anchor="P4225">
        <w:r>
          <w:rPr>
            <w:color w:val="0000FF"/>
          </w:rPr>
          <w:t>пунктом 4</w:t>
        </w:r>
      </w:hyperlink>
      <w:r>
        <w:t xml:space="preserve"> настоящего административного регламента;</w:t>
      </w:r>
    </w:p>
    <w:p w:rsidR="00F91D83" w:rsidRDefault="00F91D83" w:rsidP="00F91D83">
      <w:pPr>
        <w:pStyle w:val="ConsPlusNormal"/>
        <w:spacing w:before="220"/>
        <w:ind w:firstLine="540"/>
        <w:jc w:val="both"/>
      </w:pPr>
      <w:r>
        <w:t>3) представление заявителем документов с недостоверными сведениями.</w:t>
      </w:r>
    </w:p>
    <w:p w:rsidR="00F91D83" w:rsidRDefault="00F91D83" w:rsidP="00F91D83">
      <w:pPr>
        <w:pStyle w:val="ConsPlusNormal"/>
        <w:spacing w:before="220"/>
        <w:ind w:firstLine="540"/>
        <w:jc w:val="both"/>
      </w:pPr>
      <w:r>
        <w:t>26.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F91D83" w:rsidRDefault="00F91D83" w:rsidP="00F91D83">
      <w:pPr>
        <w:pStyle w:val="ConsPlusNormal"/>
        <w:jc w:val="both"/>
      </w:pPr>
    </w:p>
    <w:p w:rsidR="00F91D83" w:rsidRDefault="00F91D83" w:rsidP="00F91D83">
      <w:pPr>
        <w:pStyle w:val="ConsPlusTitle"/>
        <w:jc w:val="center"/>
        <w:outlineLvl w:val="2"/>
      </w:pPr>
      <w:r>
        <w:t>2.5. Плата, взимаемая с заявителя при предоставлении</w:t>
      </w:r>
    </w:p>
    <w:p w:rsidR="00F91D83" w:rsidRDefault="00F91D83" w:rsidP="00F91D83">
      <w:pPr>
        <w:pStyle w:val="ConsPlusTitle"/>
        <w:jc w:val="center"/>
      </w:pPr>
      <w:r>
        <w:t>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r>
        <w:t>27. Государственная услуга предоставляется на безвозмездной основе.</w:t>
      </w:r>
    </w:p>
    <w:p w:rsidR="00F91D83" w:rsidRDefault="00F91D83" w:rsidP="00F91D83">
      <w:pPr>
        <w:pStyle w:val="ConsPlusNormal"/>
        <w:jc w:val="both"/>
      </w:pPr>
    </w:p>
    <w:p w:rsidR="00F91D83" w:rsidRDefault="00F91D83" w:rsidP="00F91D83">
      <w:pPr>
        <w:pStyle w:val="ConsPlusTitle"/>
        <w:jc w:val="center"/>
        <w:outlineLvl w:val="2"/>
      </w:pPr>
      <w:r>
        <w:t>2.6. Результаты предоставления 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r>
        <w:t>28. Результатами предоставления государственной услуги являются:</w:t>
      </w:r>
    </w:p>
    <w:p w:rsidR="00F91D83" w:rsidRDefault="00F91D83" w:rsidP="00F91D83">
      <w:pPr>
        <w:pStyle w:val="ConsPlusNormal"/>
        <w:spacing w:before="220"/>
        <w:ind w:firstLine="540"/>
        <w:jc w:val="both"/>
      </w:pPr>
      <w:r>
        <w:t>1) выдача разрешения органа опеки и попечительства на выезд детей-сирот из Российской Федерации;</w:t>
      </w:r>
    </w:p>
    <w:p w:rsidR="00F91D83" w:rsidRDefault="00F91D83" w:rsidP="00F91D83">
      <w:pPr>
        <w:pStyle w:val="ConsPlusNormal"/>
        <w:spacing w:before="220"/>
        <w:ind w:firstLine="540"/>
        <w:jc w:val="both"/>
      </w:pPr>
      <w:r>
        <w:t>2) выдача решения об отказе в выдаче разрешения на выезд детей-сирот из Российской Федерации.</w:t>
      </w:r>
    </w:p>
    <w:p w:rsidR="00F91D83" w:rsidRDefault="00F91D83" w:rsidP="00F91D83">
      <w:pPr>
        <w:pStyle w:val="ConsPlusNormal"/>
        <w:jc w:val="both"/>
      </w:pPr>
    </w:p>
    <w:p w:rsidR="00F91D83" w:rsidRDefault="00F91D83" w:rsidP="00F91D83">
      <w:pPr>
        <w:pStyle w:val="ConsPlusTitle"/>
        <w:jc w:val="center"/>
        <w:outlineLvl w:val="2"/>
      </w:pPr>
      <w:r>
        <w:t>2.7. Требования к местам предоставления</w:t>
      </w:r>
    </w:p>
    <w:p w:rsidR="00F91D83" w:rsidRDefault="00F91D83" w:rsidP="00F91D83">
      <w:pPr>
        <w:pStyle w:val="ConsPlusTitle"/>
        <w:jc w:val="center"/>
      </w:pPr>
      <w:r>
        <w:t>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r>
        <w:t>29.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F91D83" w:rsidRDefault="00F91D83" w:rsidP="00F91D83">
      <w:pPr>
        <w:pStyle w:val="ConsPlusNormal"/>
        <w:spacing w:before="220"/>
        <w:ind w:firstLine="540"/>
        <w:jc w:val="both"/>
      </w:pPr>
      <w:r>
        <w:t>Прием заявителей осуществляется в рабочих кабинетах органа опеки и попечительства.</w:t>
      </w:r>
    </w:p>
    <w:p w:rsidR="00F91D83" w:rsidRDefault="00F91D83" w:rsidP="00F91D83">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F91D83" w:rsidRDefault="00F91D83" w:rsidP="00F91D83">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4248">
        <w:r>
          <w:rPr>
            <w:color w:val="0000FF"/>
          </w:rPr>
          <w:t>пунктом 8</w:t>
        </w:r>
      </w:hyperlink>
      <w:r>
        <w:t xml:space="preserve"> настоящего административного регламента.</w:t>
      </w:r>
    </w:p>
    <w:p w:rsidR="00F91D83" w:rsidRDefault="00F91D83" w:rsidP="00F91D83">
      <w:pPr>
        <w:pStyle w:val="ConsPlusNormal"/>
        <w:spacing w:before="220"/>
        <w:ind w:firstLine="540"/>
        <w:jc w:val="both"/>
      </w:pPr>
      <w:r>
        <w:lastRenderedPageBreak/>
        <w:t>30.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91D83" w:rsidRDefault="00F91D83" w:rsidP="00F91D83">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F91D83" w:rsidRDefault="00F91D83" w:rsidP="00F91D83">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F91D83" w:rsidRDefault="00F91D83" w:rsidP="00F91D83">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F91D83" w:rsidRDefault="00F91D83" w:rsidP="00F91D8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F91D83" w:rsidRDefault="00F91D83" w:rsidP="00F91D8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F91D83" w:rsidRDefault="00F91D83" w:rsidP="00F91D83">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91D83" w:rsidRDefault="00F91D83" w:rsidP="00F91D83">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91D83" w:rsidRDefault="00F91D83" w:rsidP="00F91D83">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F91D83" w:rsidRDefault="00F91D83" w:rsidP="00F91D83">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F91D83" w:rsidRDefault="00F91D83" w:rsidP="00F91D83">
      <w:pPr>
        <w:pStyle w:val="ConsPlusNormal"/>
        <w:jc w:val="both"/>
      </w:pPr>
    </w:p>
    <w:p w:rsidR="00F91D83" w:rsidRDefault="00F91D83" w:rsidP="00F91D83">
      <w:pPr>
        <w:pStyle w:val="ConsPlusTitle"/>
        <w:jc w:val="center"/>
        <w:outlineLvl w:val="2"/>
      </w:pPr>
      <w:r>
        <w:t>2.8. Показатели доступности и качества</w:t>
      </w:r>
    </w:p>
    <w:p w:rsidR="00F91D83" w:rsidRDefault="00F91D83" w:rsidP="00F91D83">
      <w:pPr>
        <w:pStyle w:val="ConsPlusTitle"/>
        <w:jc w:val="center"/>
      </w:pPr>
      <w:r>
        <w:t>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r>
        <w:t>31. Показателями доступности государственной услуги являются:</w:t>
      </w:r>
    </w:p>
    <w:p w:rsidR="00F91D83" w:rsidRDefault="00F91D83" w:rsidP="00F91D83">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4228">
        <w:r>
          <w:rPr>
            <w:color w:val="0000FF"/>
          </w:rPr>
          <w:t>подразделом 1.3</w:t>
        </w:r>
      </w:hyperlink>
      <w:r>
        <w:t xml:space="preserve"> настоящего административного регламента;</w:t>
      </w:r>
    </w:p>
    <w:p w:rsidR="00F91D83" w:rsidRDefault="00F91D83" w:rsidP="00F91D83">
      <w:pPr>
        <w:pStyle w:val="ConsPlusNormal"/>
        <w:spacing w:before="220"/>
        <w:ind w:firstLine="540"/>
        <w:jc w:val="both"/>
      </w:pPr>
      <w:r>
        <w:lastRenderedPageBreak/>
        <w:t>2) обеспечение заявителям возможности обращения за предоставлением государственной услуги через представителя;</w:t>
      </w:r>
    </w:p>
    <w:p w:rsidR="00F91D83" w:rsidRDefault="00F91D83" w:rsidP="00F91D83">
      <w:pPr>
        <w:pStyle w:val="ConsPlusNormal"/>
        <w:spacing w:before="220"/>
        <w:ind w:firstLine="540"/>
        <w:jc w:val="both"/>
      </w:pPr>
      <w:r>
        <w:t>3) установление сокращенных сроков предоставления государственной услуги;</w:t>
      </w:r>
    </w:p>
    <w:p w:rsidR="00F91D83" w:rsidRDefault="00F91D83" w:rsidP="00F91D83">
      <w:pPr>
        <w:pStyle w:val="ConsPlusNormal"/>
        <w:spacing w:before="220"/>
        <w:ind w:firstLine="540"/>
        <w:jc w:val="both"/>
      </w:pPr>
      <w: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F91D83" w:rsidRDefault="00F91D83" w:rsidP="00F91D83">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F91D83" w:rsidRDefault="00F91D83" w:rsidP="00F91D83">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F91D83" w:rsidRDefault="00F91D83" w:rsidP="00F91D83">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F91D83" w:rsidRDefault="00F91D83" w:rsidP="00F91D83">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F91D83" w:rsidRDefault="00F91D83" w:rsidP="00F91D83">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F91D83" w:rsidRDefault="00F91D83" w:rsidP="00F91D83">
      <w:pPr>
        <w:pStyle w:val="ConsPlusNormal"/>
        <w:spacing w:before="220"/>
        <w:ind w:firstLine="540"/>
        <w:jc w:val="both"/>
      </w:pPr>
      <w:r>
        <w:t>5) безвозмездность предоставления государственной услуги.</w:t>
      </w:r>
    </w:p>
    <w:p w:rsidR="00F91D83" w:rsidRDefault="00F91D83" w:rsidP="00F91D83">
      <w:pPr>
        <w:pStyle w:val="ConsPlusNormal"/>
        <w:spacing w:before="220"/>
        <w:ind w:firstLine="540"/>
        <w:jc w:val="both"/>
      </w:pPr>
      <w:r>
        <w:t>32. Показателями качества государственной услуги являются:</w:t>
      </w:r>
    </w:p>
    <w:p w:rsidR="00F91D83" w:rsidRDefault="00F91D83" w:rsidP="00F91D83">
      <w:pPr>
        <w:pStyle w:val="ConsPlusNormal"/>
        <w:spacing w:before="220"/>
        <w:ind w:firstLine="540"/>
        <w:jc w:val="both"/>
      </w:pPr>
      <w:r>
        <w:t>1) отсутствие случаев нарушения сроков при предоставлении государственной услуги;</w:t>
      </w:r>
    </w:p>
    <w:p w:rsidR="00F91D83" w:rsidRDefault="00F91D83" w:rsidP="00F91D83">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F91D83" w:rsidRDefault="00F91D83" w:rsidP="00F91D83">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F91D83" w:rsidRDefault="00F91D83" w:rsidP="00F91D83">
      <w:pPr>
        <w:pStyle w:val="ConsPlusNormal"/>
        <w:jc w:val="both"/>
      </w:pPr>
    </w:p>
    <w:p w:rsidR="00F91D83" w:rsidRDefault="00F91D83" w:rsidP="00F91D83">
      <w:pPr>
        <w:pStyle w:val="ConsPlusTitle"/>
        <w:jc w:val="center"/>
        <w:outlineLvl w:val="1"/>
      </w:pPr>
      <w:bookmarkStart w:id="26" w:name="P4381"/>
      <w:bookmarkEnd w:id="26"/>
      <w:r>
        <w:t>III. Административные процедуры</w:t>
      </w:r>
    </w:p>
    <w:p w:rsidR="00F91D83" w:rsidRDefault="00F91D83" w:rsidP="00F91D83">
      <w:pPr>
        <w:pStyle w:val="ConsPlusNormal"/>
        <w:jc w:val="both"/>
      </w:pPr>
    </w:p>
    <w:p w:rsidR="00F91D83" w:rsidRDefault="00F91D83" w:rsidP="00F91D83">
      <w:pPr>
        <w:pStyle w:val="ConsPlusTitle"/>
        <w:jc w:val="center"/>
        <w:outlineLvl w:val="2"/>
      </w:pPr>
      <w:r>
        <w:t>3.1. Регистрация запроса заявителя о предоставлении</w:t>
      </w:r>
    </w:p>
    <w:p w:rsidR="00F91D83" w:rsidRDefault="00F91D83" w:rsidP="00F91D83">
      <w:pPr>
        <w:pStyle w:val="ConsPlusTitle"/>
        <w:jc w:val="center"/>
      </w:pPr>
      <w:r>
        <w:t>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r>
        <w:t>33.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4269">
        <w:r>
          <w:rPr>
            <w:color w:val="0000FF"/>
          </w:rPr>
          <w:t>подраздел 2.1</w:t>
        </w:r>
      </w:hyperlink>
      <w:r>
        <w:t xml:space="preserve"> настоящего административного регламента).</w:t>
      </w:r>
    </w:p>
    <w:p w:rsidR="00F91D83" w:rsidRDefault="00F91D83" w:rsidP="00F91D83">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4310">
        <w:r>
          <w:rPr>
            <w:color w:val="0000FF"/>
          </w:rPr>
          <w:t>подпункте 1 пункта 22</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4300">
        <w:r>
          <w:rPr>
            <w:color w:val="0000FF"/>
          </w:rPr>
          <w:t>пункт 20</w:t>
        </w:r>
      </w:hyperlink>
      <w:r>
        <w:t xml:space="preserve"> настоящего административного регламента).</w:t>
      </w:r>
    </w:p>
    <w:p w:rsidR="00F91D83" w:rsidRDefault="00F91D83" w:rsidP="00F91D83">
      <w:pPr>
        <w:pStyle w:val="ConsPlusNormal"/>
        <w:spacing w:before="220"/>
        <w:ind w:firstLine="540"/>
        <w:jc w:val="both"/>
      </w:pPr>
      <w:r>
        <w:lastRenderedPageBreak/>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91D83" w:rsidRDefault="00F91D83" w:rsidP="00F91D83">
      <w:pPr>
        <w:pStyle w:val="ConsPlusNormal"/>
        <w:spacing w:before="220"/>
        <w:ind w:firstLine="540"/>
        <w:jc w:val="both"/>
      </w:pPr>
      <w:r>
        <w:t>34. В случае наличия оснований для отказа в приеме документов (</w:t>
      </w:r>
      <w:hyperlink w:anchor="P4300">
        <w:r>
          <w:rPr>
            <w:color w:val="0000FF"/>
          </w:rPr>
          <w:t>пункт 20</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4302">
        <w:r>
          <w:rPr>
            <w:color w:val="0000FF"/>
          </w:rPr>
          <w:t>подпунктами 2</w:t>
        </w:r>
      </w:hyperlink>
      <w:r>
        <w:t xml:space="preserve"> и </w:t>
      </w:r>
      <w:hyperlink w:anchor="P4303">
        <w:r>
          <w:rPr>
            <w:color w:val="0000FF"/>
          </w:rPr>
          <w:t>3 пункта 20</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91D83" w:rsidRDefault="00F91D83" w:rsidP="00F91D83">
      <w:pPr>
        <w:pStyle w:val="ConsPlusNormal"/>
        <w:spacing w:before="220"/>
        <w:ind w:firstLine="540"/>
        <w:jc w:val="both"/>
      </w:pPr>
      <w:bookmarkStart w:id="27" w:name="P4390"/>
      <w:bookmarkEnd w:id="27"/>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F91D83" w:rsidRDefault="00F91D83" w:rsidP="00F91D83">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 При этом заявителю возвращаются представленные им документы;</w:t>
      </w:r>
    </w:p>
    <w:p w:rsidR="00F91D83" w:rsidRDefault="00F91D83" w:rsidP="00F91D83">
      <w:pPr>
        <w:pStyle w:val="ConsPlusNormal"/>
        <w:spacing w:before="220"/>
        <w:ind w:firstLine="540"/>
        <w:jc w:val="both"/>
      </w:pPr>
      <w:bookmarkStart w:id="28" w:name="P4392"/>
      <w:bookmarkEnd w:id="28"/>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F91D83" w:rsidRDefault="00F91D83" w:rsidP="00F91D83">
      <w:pPr>
        <w:pStyle w:val="ConsPlusNormal"/>
        <w:spacing w:before="220"/>
        <w:ind w:firstLine="540"/>
        <w:jc w:val="both"/>
      </w:pPr>
      <w:r>
        <w:t xml:space="preserve">любым из способов, предусмотренных </w:t>
      </w:r>
      <w:hyperlink w:anchor="P4390">
        <w:r>
          <w:rPr>
            <w:color w:val="0000FF"/>
          </w:rPr>
          <w:t>абзацами вторым</w:t>
        </w:r>
      </w:hyperlink>
      <w:r>
        <w:t xml:space="preserve"> - </w:t>
      </w:r>
      <w:hyperlink w:anchor="P4392">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F91D83" w:rsidRDefault="00F91D83" w:rsidP="00F91D83">
      <w:pPr>
        <w:pStyle w:val="ConsPlusNormal"/>
        <w:spacing w:before="220"/>
        <w:ind w:firstLine="540"/>
        <w:jc w:val="both"/>
      </w:pPr>
      <w:r>
        <w:t>35. В случае отсутствия оснований для отказа в приеме документов (</w:t>
      </w:r>
      <w:hyperlink w:anchor="P4300">
        <w:r>
          <w:rPr>
            <w:color w:val="0000FF"/>
          </w:rPr>
          <w:t>пункт 20</w:t>
        </w:r>
      </w:hyperlink>
      <w:r>
        <w:t xml:space="preserve"> настоящего административного регламента) муниципальный служащий:</w:t>
      </w:r>
    </w:p>
    <w:p w:rsidR="00F91D83" w:rsidRDefault="00F91D83" w:rsidP="00F91D83">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F91D83" w:rsidRDefault="00F91D83" w:rsidP="00F91D83">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F91D83" w:rsidRDefault="00F91D83" w:rsidP="00F91D83">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F91D83" w:rsidRDefault="00F91D83" w:rsidP="00F91D83">
      <w:pPr>
        <w:pStyle w:val="ConsPlusNormal"/>
        <w:jc w:val="both"/>
      </w:pPr>
    </w:p>
    <w:p w:rsidR="00F91D83" w:rsidRDefault="00F91D83" w:rsidP="00F91D83">
      <w:pPr>
        <w:pStyle w:val="ConsPlusTitle"/>
        <w:jc w:val="center"/>
        <w:outlineLvl w:val="2"/>
      </w:pPr>
      <w:r>
        <w:t>3.2. Рассмотрение вопроса о принятии решения о выдаче</w:t>
      </w:r>
    </w:p>
    <w:p w:rsidR="00F91D83" w:rsidRDefault="00F91D83" w:rsidP="00F91D83">
      <w:pPr>
        <w:pStyle w:val="ConsPlusTitle"/>
        <w:jc w:val="center"/>
      </w:pPr>
      <w:r>
        <w:t>разрешения на выезд детей-сирот из Российской Федерации</w:t>
      </w:r>
    </w:p>
    <w:p w:rsidR="00F91D83" w:rsidRDefault="00F91D83" w:rsidP="00F91D83">
      <w:pPr>
        <w:pStyle w:val="ConsPlusNormal"/>
        <w:jc w:val="both"/>
      </w:pPr>
    </w:p>
    <w:p w:rsidR="00F91D83" w:rsidRDefault="00F91D83" w:rsidP="00F91D83">
      <w:pPr>
        <w:pStyle w:val="ConsPlusNormal"/>
        <w:ind w:firstLine="540"/>
        <w:jc w:val="both"/>
      </w:pPr>
      <w:r>
        <w:t>36.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F91D83" w:rsidRDefault="00F91D83" w:rsidP="00F91D83">
      <w:pPr>
        <w:pStyle w:val="ConsPlusNormal"/>
        <w:spacing w:before="220"/>
        <w:ind w:firstLine="540"/>
        <w:jc w:val="both"/>
      </w:pPr>
      <w:bookmarkStart w:id="29" w:name="P4403"/>
      <w:bookmarkEnd w:id="29"/>
      <w:r>
        <w:t xml:space="preserve">37. Муниципальный служащий, ответственный за рассмотрение вопроса о предоставлении разрешения на выезд детей-сирот из Российской Федерации, в срок, предусмотренный </w:t>
      </w:r>
      <w:hyperlink w:anchor="P4315">
        <w:r>
          <w:rPr>
            <w:color w:val="0000FF"/>
          </w:rPr>
          <w:t>подпунктом 4 пункта 22</w:t>
        </w:r>
      </w:hyperlink>
      <w:r>
        <w:t xml:space="preserve"> настоящего административного регламента, устанавливает наличие или отсутствие оснований для отказа в предоставлении государственной услуги.</w:t>
      </w:r>
    </w:p>
    <w:p w:rsidR="00F91D83" w:rsidRDefault="00F91D83" w:rsidP="00F91D83">
      <w:pPr>
        <w:pStyle w:val="ConsPlusNormal"/>
        <w:spacing w:before="220"/>
        <w:ind w:firstLine="540"/>
        <w:jc w:val="both"/>
      </w:pPr>
      <w:r>
        <w:lastRenderedPageBreak/>
        <w:t>38. В случае непредставления заявителем документов, которые заявитель вправе представить по собственной инициативе (</w:t>
      </w:r>
      <w:hyperlink w:anchor="P4279">
        <w:r>
          <w:rPr>
            <w:color w:val="0000FF"/>
          </w:rPr>
          <w:t>пункт 15</w:t>
        </w:r>
      </w:hyperlink>
      <w:r>
        <w:t xml:space="preserve">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w:t>
      </w:r>
      <w:hyperlink w:anchor="P4314">
        <w:r>
          <w:rPr>
            <w:color w:val="0000FF"/>
          </w:rPr>
          <w:t>подпунктом 3 пункта 22</w:t>
        </w:r>
      </w:hyperlink>
      <w:r>
        <w:t xml:space="preserve"> настоящего административного регламента, направляет межведомственные информационные запросы:</w:t>
      </w:r>
    </w:p>
    <w:p w:rsidR="00F91D83" w:rsidRDefault="00F91D83" w:rsidP="00F91D83">
      <w:pPr>
        <w:pStyle w:val="ConsPlusNormal"/>
        <w:spacing w:before="220"/>
        <w:ind w:firstLine="540"/>
        <w:jc w:val="both"/>
      </w:pPr>
      <w:r>
        <w:t>для получения свидетельства о рождении несовершеннолетнего(-их) гражданина (граждан) Российской Федерации, выезжающего(-их) из Российской Федерации, не достигших возраста 14 лет - в органы записи актов гражданского состояния Архангельской области;</w:t>
      </w:r>
    </w:p>
    <w:p w:rsidR="00F91D83" w:rsidRDefault="00F91D83" w:rsidP="00F91D83">
      <w:pPr>
        <w:pStyle w:val="ConsPlusNormal"/>
        <w:spacing w:before="220"/>
        <w:ind w:firstLine="540"/>
        <w:jc w:val="both"/>
      </w:pPr>
      <w:r>
        <w:t>для получения документа, подтверждающего право заявителя осуществлять деятельность по организации отдыха и (или) оздоровления детей - в территориальные органы Федеральной налоговой службы.</w:t>
      </w:r>
    </w:p>
    <w:p w:rsidR="00F91D83" w:rsidRDefault="00F91D83" w:rsidP="00F91D83">
      <w:pPr>
        <w:pStyle w:val="ConsPlusNormal"/>
        <w:spacing w:before="220"/>
        <w:ind w:firstLine="540"/>
        <w:jc w:val="both"/>
      </w:pPr>
      <w:r>
        <w:t>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91D83" w:rsidRDefault="00F91D83" w:rsidP="00F91D83">
      <w:pPr>
        <w:pStyle w:val="ConsPlusNormal"/>
        <w:spacing w:before="220"/>
        <w:ind w:firstLine="540"/>
        <w:jc w:val="both"/>
      </w:pPr>
      <w:r>
        <w:t xml:space="preserve">39. В случае наличия оснований для отказа в предоставлении государственной услуги, предусмотренных </w:t>
      </w:r>
      <w:hyperlink w:anchor="P4327">
        <w:r>
          <w:rPr>
            <w:color w:val="0000FF"/>
          </w:rPr>
          <w:t>пунктом 25</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на выезд детей-сирот из Российской Федерации, подготавливает проект решения органа опеки и попечительства об отказе в выдаче разрешения на выезд детей-сирот из Российской Федерации.</w:t>
      </w:r>
    </w:p>
    <w:p w:rsidR="00F91D83" w:rsidRDefault="00F91D83" w:rsidP="00F91D83">
      <w:pPr>
        <w:pStyle w:val="ConsPlusNormal"/>
        <w:spacing w:before="220"/>
        <w:ind w:firstLine="540"/>
        <w:jc w:val="both"/>
      </w:pPr>
      <w:r>
        <w:t>В решении органа опеки и попечительства указывается конкретное основание для отказа и разъясняется, в чем оно состоит.</w:t>
      </w:r>
    </w:p>
    <w:p w:rsidR="00F91D83" w:rsidRDefault="00F91D83" w:rsidP="00F91D83">
      <w:pPr>
        <w:pStyle w:val="ConsPlusNormal"/>
        <w:spacing w:before="220"/>
        <w:ind w:firstLine="540"/>
        <w:jc w:val="both"/>
      </w:pPr>
      <w:r>
        <w:t xml:space="preserve">40. В случае отсутствия оснований для отказа в выдаче разрешения на выезд детей-сирот из Российской Федерации, предусмотренных </w:t>
      </w:r>
      <w:hyperlink w:anchor="P4327">
        <w:r>
          <w:rPr>
            <w:color w:val="0000FF"/>
          </w:rPr>
          <w:t>пунктом 25</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опеки и попечительства на выезд детей-сирот из Российской Федерации, подготавливает проект решения органа опеки и попечительства о разрешении на выезд детей-сирот из Российской Федерации.</w:t>
      </w:r>
    </w:p>
    <w:p w:rsidR="00F91D83" w:rsidRDefault="00F91D83" w:rsidP="00F91D83">
      <w:pPr>
        <w:pStyle w:val="ConsPlusNormal"/>
        <w:spacing w:before="220"/>
        <w:ind w:firstLine="540"/>
        <w:jc w:val="both"/>
      </w:pPr>
      <w:r>
        <w:t>41. В решении органа опеки и попечительства о разрешении на выезд детей-сирот из Российской Федерации указываются:</w:t>
      </w:r>
    </w:p>
    <w:p w:rsidR="00F91D83" w:rsidRDefault="00F91D83" w:rsidP="00F91D83">
      <w:pPr>
        <w:pStyle w:val="ConsPlusNormal"/>
        <w:spacing w:before="220"/>
        <w:ind w:firstLine="540"/>
        <w:jc w:val="both"/>
      </w:pPr>
      <w:r>
        <w:t>фамилия, имя, отчество (при наличии) выезжающего несовершеннолетнего;</w:t>
      </w:r>
    </w:p>
    <w:p w:rsidR="00F91D83" w:rsidRDefault="00F91D83" w:rsidP="00F91D83">
      <w:pPr>
        <w:pStyle w:val="ConsPlusNormal"/>
        <w:spacing w:before="220"/>
        <w:ind w:firstLine="540"/>
        <w:jc w:val="both"/>
      </w:pPr>
      <w:r>
        <w:t>дата рождения выезжающего несовершеннолетнего;</w:t>
      </w:r>
    </w:p>
    <w:p w:rsidR="00F91D83" w:rsidRDefault="00F91D83" w:rsidP="00F91D83">
      <w:pPr>
        <w:pStyle w:val="ConsPlusNormal"/>
        <w:spacing w:before="220"/>
        <w:ind w:firstLine="540"/>
        <w:jc w:val="both"/>
      </w:pPr>
      <w:r>
        <w:t>срок действия разрешения на выезд;</w:t>
      </w:r>
    </w:p>
    <w:p w:rsidR="00F91D83" w:rsidRDefault="00F91D83" w:rsidP="00F91D83">
      <w:pPr>
        <w:pStyle w:val="ConsPlusNormal"/>
        <w:spacing w:before="220"/>
        <w:ind w:firstLine="540"/>
        <w:jc w:val="both"/>
      </w:pPr>
      <w:r>
        <w:t>наименование государства (государств), в которое разрешается выезд несовершеннолетнего;</w:t>
      </w:r>
    </w:p>
    <w:p w:rsidR="00F91D83" w:rsidRDefault="00F91D83" w:rsidP="00F91D83">
      <w:pPr>
        <w:pStyle w:val="ConsPlusNormal"/>
        <w:spacing w:before="220"/>
        <w:ind w:firstLine="540"/>
        <w:jc w:val="both"/>
      </w:pPr>
      <w:r>
        <w:t>фамилия, имя, отчество (при наличии), паспортные данные лиц, сопровождающих выезжающую группу;</w:t>
      </w:r>
    </w:p>
    <w:p w:rsidR="00F91D83" w:rsidRDefault="00F91D83" w:rsidP="00F91D83">
      <w:pPr>
        <w:pStyle w:val="ConsPlusNormal"/>
        <w:spacing w:before="220"/>
        <w:ind w:firstLine="540"/>
        <w:jc w:val="both"/>
      </w:pPr>
      <w:r>
        <w:t>наименование и адрес (место нахождения) юридического лица, с которым заключен договор, предусмотренный подпунктом 4 настоящего административного регламента.</w:t>
      </w:r>
    </w:p>
    <w:p w:rsidR="00F91D83" w:rsidRDefault="00F91D83" w:rsidP="00F91D83">
      <w:pPr>
        <w:pStyle w:val="ConsPlusNormal"/>
        <w:spacing w:before="220"/>
        <w:ind w:firstLine="540"/>
        <w:jc w:val="both"/>
      </w:pPr>
      <w:r>
        <w:t xml:space="preserve">Решение подготавливается по форме в соответствии с </w:t>
      </w:r>
      <w:hyperlink r:id="rId9">
        <w:r>
          <w:rPr>
            <w:color w:val="0000FF"/>
          </w:rPr>
          <w:t>приложением N 1</w:t>
        </w:r>
      </w:hyperlink>
      <w:r>
        <w:t xml:space="preserve"> к приказу Министерства образования и науки Российской Федерации от 12 мая 2011 года N 1611 в трех экземплярах.</w:t>
      </w:r>
    </w:p>
    <w:p w:rsidR="00F91D83" w:rsidRDefault="00F91D83" w:rsidP="00F91D83">
      <w:pPr>
        <w:pStyle w:val="ConsPlusNormal"/>
        <w:spacing w:before="220"/>
        <w:ind w:firstLine="540"/>
        <w:jc w:val="both"/>
      </w:pPr>
      <w:r>
        <w:t xml:space="preserve">Первый и второй экземпляры выдаются представителю заявителя и руководителю </w:t>
      </w:r>
      <w:r>
        <w:lastRenderedPageBreak/>
        <w:t>выезжающей группы при предъявлении документа, подтверждающего полномочия, а третий - хранится в органе опеки и попечительства в учетном деле, которое заводится на каждого выезжающего несовершеннолетнего, поставленного на учет.</w:t>
      </w:r>
    </w:p>
    <w:p w:rsidR="00F91D83" w:rsidRDefault="00F91D83" w:rsidP="00F91D83">
      <w:pPr>
        <w:pStyle w:val="ConsPlusNormal"/>
        <w:spacing w:before="220"/>
        <w:ind w:firstLine="540"/>
        <w:jc w:val="both"/>
      </w:pPr>
      <w:bookmarkStart w:id="30" w:name="P4420"/>
      <w:bookmarkEnd w:id="30"/>
      <w:r>
        <w:t xml:space="preserve">42. Решение органа опеки и попечительства о разрешении на выезд детей-сирот из Российской Федерации или об отказе в выезде выезд детей-сирот из Российской Федерации подписывается руководителем органа опеки и попечительства и передается муниципальному служащему, в пределах срока, предусмотренного </w:t>
      </w:r>
      <w:hyperlink w:anchor="P4309">
        <w:r>
          <w:rPr>
            <w:color w:val="0000FF"/>
          </w:rPr>
          <w:t>пунктом 22</w:t>
        </w:r>
      </w:hyperlink>
      <w:r>
        <w:t xml:space="preserve"> настоящего административного регламента.</w:t>
      </w:r>
    </w:p>
    <w:p w:rsidR="00F91D83" w:rsidRDefault="00F91D83" w:rsidP="00F91D83">
      <w:pPr>
        <w:pStyle w:val="ConsPlusNormal"/>
        <w:spacing w:before="220"/>
        <w:ind w:firstLine="540"/>
        <w:jc w:val="both"/>
      </w:pPr>
      <w:r>
        <w:t xml:space="preserve">43. Разрешение на выезд регистрируется в журнале учета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выехавших из Российской Федерации для отдыха и (или) оздоровления (далее - журнал учета), ведение которого осуществляется по форме, в соответствии с </w:t>
      </w:r>
      <w:hyperlink r:id="rId10">
        <w:r>
          <w:rPr>
            <w:color w:val="0000FF"/>
          </w:rPr>
          <w:t>приложением N 2</w:t>
        </w:r>
      </w:hyperlink>
      <w:r>
        <w:t xml:space="preserve"> к приказу Министерства образования и науки Российской Федерации от 12 мая 2011 года N 1611.</w:t>
      </w:r>
    </w:p>
    <w:p w:rsidR="00F91D83" w:rsidRDefault="00F91D83" w:rsidP="00F91D83">
      <w:pPr>
        <w:pStyle w:val="ConsPlusNormal"/>
        <w:jc w:val="both"/>
      </w:pPr>
    </w:p>
    <w:p w:rsidR="00F91D83" w:rsidRDefault="00F91D83" w:rsidP="00F91D83">
      <w:pPr>
        <w:pStyle w:val="ConsPlusTitle"/>
        <w:jc w:val="center"/>
        <w:outlineLvl w:val="2"/>
      </w:pPr>
      <w:r>
        <w:t>3.3. Выдача заявителю результата предоставления</w:t>
      </w:r>
    </w:p>
    <w:p w:rsidR="00F91D83" w:rsidRDefault="00F91D83" w:rsidP="00F91D83">
      <w:pPr>
        <w:pStyle w:val="ConsPlusTitle"/>
        <w:jc w:val="center"/>
      </w:pPr>
      <w:r>
        <w:t>государственной услуги</w:t>
      </w:r>
    </w:p>
    <w:p w:rsidR="00F91D83" w:rsidRDefault="00F91D83" w:rsidP="00F91D83">
      <w:pPr>
        <w:pStyle w:val="ConsPlusNormal"/>
        <w:jc w:val="both"/>
      </w:pPr>
    </w:p>
    <w:p w:rsidR="00F91D83" w:rsidRDefault="00F91D83" w:rsidP="00F91D83">
      <w:pPr>
        <w:pStyle w:val="ConsPlusNormal"/>
        <w:ind w:firstLine="540"/>
        <w:jc w:val="both"/>
      </w:pPr>
      <w:r>
        <w:t xml:space="preserve">44. Основанием для начала выполнения административной процедуры является подготовка и подписание документов, предусмотренных </w:t>
      </w:r>
      <w:hyperlink w:anchor="P4420">
        <w:r>
          <w:rPr>
            <w:color w:val="0000FF"/>
          </w:rPr>
          <w:t>пунктом 42</w:t>
        </w:r>
      </w:hyperlink>
      <w:r>
        <w:t xml:space="preserve"> настоящего административного регламента (далее - результат предоставления государственной услуги).</w:t>
      </w:r>
    </w:p>
    <w:p w:rsidR="00F91D83" w:rsidRDefault="00F91D83" w:rsidP="00F91D83">
      <w:pPr>
        <w:pStyle w:val="ConsPlusNormal"/>
        <w:spacing w:before="220"/>
        <w:ind w:firstLine="540"/>
        <w:jc w:val="both"/>
      </w:pPr>
      <w:bookmarkStart w:id="31" w:name="P4427"/>
      <w:bookmarkEnd w:id="31"/>
      <w:r>
        <w:t xml:space="preserve">45. В случае, предусмотренном </w:t>
      </w:r>
      <w:hyperlink w:anchor="P4420">
        <w:r>
          <w:rPr>
            <w:color w:val="0000FF"/>
          </w:rPr>
          <w:t>пунктом 42</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опеки и попечительства на выезд детей-сирот из Российской Федерации, в срок, предусмотренный </w:t>
      </w:r>
      <w:hyperlink w:anchor="P4316">
        <w:r>
          <w:rPr>
            <w:color w:val="0000FF"/>
          </w:rPr>
          <w:t>подпунктом 5 пункта 22</w:t>
        </w:r>
      </w:hyperlink>
      <w:r>
        <w:t xml:space="preserve"> настоящего административного регламента, вручает результат предоставления государственной услуги лично (в случае его явки) либо направляется заявителю (представителю заявителя):</w:t>
      </w:r>
    </w:p>
    <w:p w:rsidR="00F91D83" w:rsidRDefault="00F91D83" w:rsidP="00F91D83">
      <w:pPr>
        <w:pStyle w:val="ConsPlusNormal"/>
        <w:spacing w:before="220"/>
        <w:ind w:firstLine="540"/>
        <w:jc w:val="both"/>
      </w:pPr>
      <w:bookmarkStart w:id="32" w:name="P4428"/>
      <w:bookmarkEnd w:id="32"/>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F91D83" w:rsidRDefault="00F91D83" w:rsidP="00F91D83">
      <w:pPr>
        <w:pStyle w:val="ConsPlusNormal"/>
        <w:spacing w:before="220"/>
        <w:ind w:firstLine="540"/>
        <w:jc w:val="both"/>
      </w:pPr>
      <w:r>
        <w:t xml:space="preserve">любым из способов, предусмотренных </w:t>
      </w:r>
      <w:hyperlink w:anchor="P4427">
        <w:r>
          <w:rPr>
            <w:color w:val="0000FF"/>
          </w:rPr>
          <w:t>абзацами первым</w:t>
        </w:r>
      </w:hyperlink>
      <w:r>
        <w:t xml:space="preserve"> - </w:t>
      </w:r>
      <w:hyperlink w:anchor="P4428">
        <w:r>
          <w:rPr>
            <w:color w:val="0000FF"/>
          </w:rPr>
          <w:t>вторым</w:t>
        </w:r>
      </w:hyperlink>
      <w:r>
        <w:t xml:space="preserve"> настоящего пункта, - если заявитель (представителю заявителя указал на такой способ в запросе.</w:t>
      </w:r>
    </w:p>
    <w:p w:rsidR="00F91D83" w:rsidRDefault="00F91D83" w:rsidP="00F91D83">
      <w:pPr>
        <w:pStyle w:val="ConsPlusNormal"/>
        <w:spacing w:before="220"/>
        <w:ind w:firstLine="540"/>
        <w:jc w:val="both"/>
      </w:pPr>
      <w:r>
        <w:t xml:space="preserve">46. В случае, предусмотренном </w:t>
      </w:r>
      <w:hyperlink w:anchor="P4403">
        <w:r>
          <w:rPr>
            <w:color w:val="0000FF"/>
          </w:rPr>
          <w:t>пунктом 37</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опеки и попечительства на выезд детей-сирот из Российской Федерации, в срок, предусмотренный </w:t>
      </w:r>
      <w:hyperlink w:anchor="P4316">
        <w:r>
          <w:rPr>
            <w:color w:val="0000FF"/>
          </w:rPr>
          <w:t>подпунктом 5 пункта 22</w:t>
        </w:r>
      </w:hyperlink>
      <w:r>
        <w:t xml:space="preserve"> настоящего административного регламента, вручает экземпляр разрешения на выезд заявителю лично.</w:t>
      </w:r>
    </w:p>
    <w:p w:rsidR="00F91D83" w:rsidRDefault="00F91D83" w:rsidP="00F91D83">
      <w:pPr>
        <w:pStyle w:val="ConsPlusNormal"/>
        <w:spacing w:before="220"/>
        <w:ind w:firstLine="540"/>
        <w:jc w:val="both"/>
      </w:pPr>
      <w:r>
        <w:t>В случае если по истечении 30 календарных дней со дня оформления разрешения на выезд экземпляр разрешения на выезд не был получен лично уполномоченным представителем юридического лица, заключившего договор об организации отдыха и (или) оздоровления несовершеннолетних, или руководителем выезжающей группы, соответствующий экземпляр разрешения на выезд направляется по почте заказным почтовым отправлением, а в журнале учета указываются реквизиты квитанции о его направлении.</w:t>
      </w:r>
    </w:p>
    <w:p w:rsidR="00F91D83" w:rsidRDefault="00F91D83" w:rsidP="00F91D83">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4288">
        <w:r>
          <w:rPr>
            <w:color w:val="0000FF"/>
          </w:rPr>
          <w:t>пунктом 19</w:t>
        </w:r>
      </w:hyperlink>
      <w:r>
        <w:t xml:space="preserve"> настоящего административного регламента, заявление в свободной форме об исправлении таких опечаток и (или) ошибок.</w:t>
      </w:r>
    </w:p>
    <w:p w:rsidR="00F91D83" w:rsidRDefault="00F91D83" w:rsidP="00F91D83">
      <w:pPr>
        <w:pStyle w:val="ConsPlusNormal"/>
        <w:spacing w:before="220"/>
        <w:ind w:firstLine="540"/>
        <w:jc w:val="both"/>
      </w:pPr>
      <w:r>
        <w:lastRenderedPageBreak/>
        <w:t>Муниципальный служащий органа опеки и попечительства, ответственный за рассмотрение вопроса о предоставлении разрешения органа опеки и попечительства на выезд детей-сирот из Российской Федерации, в срок, не превышающий двух рабочих дней со дня поступления соответствующего заявления, проводит проверку указанных в заявлении сведений.</w:t>
      </w:r>
    </w:p>
    <w:p w:rsidR="00F91D83" w:rsidRDefault="00F91D83" w:rsidP="00F91D83">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органа опеки и попечительства, ответственный за рассмотрение вопроса о предоставлении разрешения органа опеки и попечительства на выезд детей-сирот из Российской Федерации, осуществляет их замену в срок, не превышающий пяти рабочих дней со дня поступления соответствующего заявления.</w:t>
      </w:r>
    </w:p>
    <w:p w:rsidR="00F91D83" w:rsidRDefault="00F91D83" w:rsidP="00F91D83">
      <w:pPr>
        <w:pStyle w:val="ConsPlusNormal"/>
        <w:jc w:val="both"/>
      </w:pPr>
    </w:p>
    <w:p w:rsidR="00F91D83" w:rsidRDefault="00F91D83" w:rsidP="00F91D83">
      <w:pPr>
        <w:pStyle w:val="ConsPlusTitle"/>
        <w:jc w:val="center"/>
        <w:outlineLvl w:val="1"/>
      </w:pPr>
      <w:r>
        <w:t>IV. Контроль за исполнением административного регламента</w:t>
      </w:r>
    </w:p>
    <w:p w:rsidR="00F91D83" w:rsidRDefault="00F91D83" w:rsidP="00F91D83">
      <w:pPr>
        <w:pStyle w:val="ConsPlusNormal"/>
        <w:jc w:val="both"/>
      </w:pPr>
    </w:p>
    <w:p w:rsidR="00F91D83" w:rsidRDefault="00F91D83" w:rsidP="00F91D83">
      <w:pPr>
        <w:pStyle w:val="ConsPlusNormal"/>
        <w:ind w:firstLine="540"/>
        <w:jc w:val="both"/>
      </w:pPr>
      <w:r>
        <w:t>48. Контроль за исполнением настоящего административного регламента осуществляется в следующих формах:</w:t>
      </w:r>
    </w:p>
    <w:p w:rsidR="00F91D83" w:rsidRDefault="00F91D83" w:rsidP="00F91D83">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F91D83" w:rsidRDefault="00F91D83" w:rsidP="00F91D83">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F91D83" w:rsidRDefault="00F91D83" w:rsidP="00F91D83">
      <w:pPr>
        <w:pStyle w:val="ConsPlusNormal"/>
        <w:spacing w:before="220"/>
        <w:ind w:firstLine="540"/>
        <w:jc w:val="both"/>
      </w:pPr>
      <w:r>
        <w:t>49.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91D83" w:rsidRDefault="00F91D83" w:rsidP="00F91D83">
      <w:pPr>
        <w:pStyle w:val="ConsPlusNormal"/>
        <w:spacing w:before="220"/>
        <w:ind w:firstLine="540"/>
        <w:jc w:val="both"/>
      </w:pPr>
      <w:r>
        <w:t xml:space="preserve">50. Решения руководителя органа могут быть оспорены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F91D83" w:rsidRDefault="00F91D83" w:rsidP="00F91D83">
      <w:pPr>
        <w:pStyle w:val="ConsPlusNormal"/>
        <w:jc w:val="both"/>
      </w:pPr>
    </w:p>
    <w:p w:rsidR="00F91D83" w:rsidRDefault="00F91D83" w:rsidP="00F91D83">
      <w:pPr>
        <w:pStyle w:val="ConsPlusTitle"/>
        <w:jc w:val="center"/>
        <w:outlineLvl w:val="1"/>
      </w:pPr>
      <w:r>
        <w:t>V. Досудебный (внесудебный) порядок обжалования решений</w:t>
      </w:r>
    </w:p>
    <w:p w:rsidR="00F91D83" w:rsidRDefault="00F91D83" w:rsidP="00F91D83">
      <w:pPr>
        <w:pStyle w:val="ConsPlusTitle"/>
        <w:jc w:val="center"/>
      </w:pPr>
      <w:r>
        <w:t>и действий (бездействия) министерства, его должностных лиц,</w:t>
      </w:r>
    </w:p>
    <w:p w:rsidR="00F91D83" w:rsidRDefault="00F91D83" w:rsidP="00F91D83">
      <w:pPr>
        <w:pStyle w:val="ConsPlusTitle"/>
        <w:jc w:val="center"/>
      </w:pPr>
      <w:r>
        <w:t>государственных служащих, органа опеки и попечительства, его</w:t>
      </w:r>
    </w:p>
    <w:p w:rsidR="00F91D83" w:rsidRDefault="00F91D83" w:rsidP="00F91D83">
      <w:pPr>
        <w:pStyle w:val="ConsPlusTitle"/>
        <w:jc w:val="center"/>
      </w:pPr>
      <w:r>
        <w:t>должностных лиц, муниципальных служащих</w:t>
      </w:r>
    </w:p>
    <w:p w:rsidR="00F91D83" w:rsidRDefault="00F91D83" w:rsidP="00F91D83">
      <w:pPr>
        <w:pStyle w:val="ConsPlusNormal"/>
        <w:jc w:val="both"/>
      </w:pPr>
    </w:p>
    <w:p w:rsidR="00F91D83" w:rsidRDefault="00F91D83" w:rsidP="00F91D83">
      <w:pPr>
        <w:pStyle w:val="ConsPlusNormal"/>
        <w:ind w:firstLine="540"/>
        <w:jc w:val="both"/>
      </w:pPr>
      <w:r>
        <w:t>51.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(далее - жалоба).</w:t>
      </w:r>
    </w:p>
    <w:p w:rsidR="00F91D83" w:rsidRDefault="00F91D83" w:rsidP="00F91D83">
      <w:pPr>
        <w:pStyle w:val="ConsPlusNormal"/>
        <w:spacing w:before="220"/>
        <w:ind w:firstLine="540"/>
        <w:jc w:val="both"/>
      </w:pPr>
      <w:bookmarkStart w:id="33" w:name="P4450"/>
      <w:bookmarkEnd w:id="33"/>
      <w:r>
        <w:t>52. Жалобы подаются:</w:t>
      </w:r>
    </w:p>
    <w:p w:rsidR="00F91D83" w:rsidRDefault="00F91D83" w:rsidP="00F91D83">
      <w:pPr>
        <w:pStyle w:val="ConsPlusNormal"/>
        <w:spacing w:before="220"/>
        <w:ind w:firstLine="540"/>
        <w:jc w:val="both"/>
      </w:pPr>
      <w:r>
        <w:t>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F91D83" w:rsidRDefault="00F91D83" w:rsidP="00F91D83">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F91D83" w:rsidRDefault="00F91D83" w:rsidP="00F91D83">
      <w:pPr>
        <w:pStyle w:val="ConsPlusNormal"/>
        <w:spacing w:before="220"/>
        <w:ind w:firstLine="540"/>
        <w:jc w:val="both"/>
      </w:pPr>
      <w:r>
        <w:t xml:space="preserve">3) на решения и действия (бездействие) заместителя главы местной администрации - главе </w:t>
      </w:r>
      <w:r>
        <w:lastRenderedPageBreak/>
        <w:t>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F91D83" w:rsidRDefault="00F91D83" w:rsidP="00F91D83">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F91D83" w:rsidRDefault="00F91D83" w:rsidP="00F91D83">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F91D83" w:rsidRDefault="00F91D83" w:rsidP="00F91D83">
      <w:pPr>
        <w:pStyle w:val="ConsPlusNormal"/>
        <w:spacing w:before="220"/>
        <w:ind w:firstLine="540"/>
        <w:jc w:val="both"/>
      </w:pPr>
      <w:r>
        <w:t>6) на решения и действия (бездействие) заместителя министра - министру;</w:t>
      </w:r>
    </w:p>
    <w:p w:rsidR="00F91D83" w:rsidRDefault="00F91D83" w:rsidP="00F91D83">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F91D83" w:rsidRDefault="00F91D83" w:rsidP="00F91D83">
      <w:pPr>
        <w:pStyle w:val="ConsPlusNormal"/>
        <w:spacing w:before="220"/>
        <w:ind w:firstLine="540"/>
        <w:jc w:val="both"/>
      </w:pPr>
      <w:r>
        <w:t xml:space="preserve">53. Жалобы рассматриваются должностными лицами, указанными в </w:t>
      </w:r>
      <w:hyperlink w:anchor="P4450">
        <w:r>
          <w:rPr>
            <w:color w:val="0000FF"/>
          </w:rPr>
          <w:t>пункте 52</w:t>
        </w:r>
      </w:hyperlink>
      <w:r>
        <w:t xml:space="preserve"> настоящего административного регламента, в порядке, предусмотренном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F91D83" w:rsidRDefault="00F91D83" w:rsidP="00F91D83">
      <w:pPr>
        <w:pStyle w:val="ConsPlusNormal"/>
        <w:jc w:val="both"/>
      </w:pPr>
    </w:p>
    <w:p w:rsidR="00F91D83" w:rsidRDefault="00F91D83" w:rsidP="00F91D83">
      <w:pPr>
        <w:pStyle w:val="ConsPlusNormal"/>
        <w:jc w:val="both"/>
      </w:pPr>
    </w:p>
    <w:p w:rsidR="00F91D83" w:rsidRDefault="00F91D83" w:rsidP="00F91D83">
      <w:pPr>
        <w:pStyle w:val="ConsPlusNormal"/>
        <w:jc w:val="both"/>
      </w:pPr>
    </w:p>
    <w:p w:rsidR="00F91D83" w:rsidRDefault="00F91D83" w:rsidP="00F91D83">
      <w:pPr>
        <w:pStyle w:val="ConsPlusNormal"/>
        <w:jc w:val="both"/>
      </w:pPr>
    </w:p>
    <w:p w:rsidR="00F91D83" w:rsidRDefault="00F91D83" w:rsidP="00F91D83">
      <w:pPr>
        <w:pStyle w:val="ConsPlusNormal"/>
        <w:jc w:val="both"/>
      </w:pPr>
    </w:p>
    <w:p w:rsidR="00F91D83" w:rsidRDefault="00F91D83" w:rsidP="00F91D83">
      <w:pPr>
        <w:pStyle w:val="ConsPlusNormal"/>
        <w:jc w:val="right"/>
        <w:outlineLvl w:val="1"/>
      </w:pPr>
      <w:r>
        <w:t>Приложение</w:t>
      </w:r>
    </w:p>
    <w:p w:rsidR="00F91D83" w:rsidRDefault="00F91D83" w:rsidP="00F91D83">
      <w:pPr>
        <w:pStyle w:val="ConsPlusNormal"/>
        <w:jc w:val="right"/>
      </w:pPr>
      <w:r>
        <w:t>к административному регламенту</w:t>
      </w:r>
    </w:p>
    <w:p w:rsidR="00F91D83" w:rsidRDefault="00F91D83" w:rsidP="00F91D83">
      <w:pPr>
        <w:pStyle w:val="ConsPlusNormal"/>
        <w:jc w:val="right"/>
      </w:pPr>
      <w:r>
        <w:t>предоставления государственной услуги</w:t>
      </w:r>
    </w:p>
    <w:p w:rsidR="00F91D83" w:rsidRDefault="00F91D83" w:rsidP="00F91D83">
      <w:pPr>
        <w:pStyle w:val="ConsPlusNormal"/>
        <w:jc w:val="right"/>
      </w:pPr>
      <w:r>
        <w:t>по выдаче разрешений органа опеки и</w:t>
      </w:r>
    </w:p>
    <w:p w:rsidR="00F91D83" w:rsidRDefault="00F91D83" w:rsidP="00F91D83">
      <w:pPr>
        <w:pStyle w:val="ConsPlusNormal"/>
        <w:jc w:val="right"/>
      </w:pPr>
      <w:r>
        <w:t>попечительства на выезд из Российской Федерации</w:t>
      </w:r>
    </w:p>
    <w:p w:rsidR="00F91D83" w:rsidRDefault="00F91D83" w:rsidP="00F91D83">
      <w:pPr>
        <w:pStyle w:val="ConsPlusNormal"/>
        <w:jc w:val="right"/>
      </w:pPr>
      <w:r>
        <w:t>несовершеннолетних граждан Российской Федерации,</w:t>
      </w:r>
    </w:p>
    <w:p w:rsidR="00F91D83" w:rsidRDefault="00F91D83" w:rsidP="00F91D83">
      <w:pPr>
        <w:pStyle w:val="ConsPlusNormal"/>
        <w:jc w:val="right"/>
      </w:pPr>
      <w:r>
        <w:t>оставшихся без попечения родителей и</w:t>
      </w:r>
    </w:p>
    <w:p w:rsidR="00F91D83" w:rsidRDefault="00F91D83" w:rsidP="00F91D83">
      <w:pPr>
        <w:pStyle w:val="ConsPlusNormal"/>
        <w:jc w:val="right"/>
      </w:pPr>
      <w:r>
        <w:t>находящихся в организации для детей-сирот</w:t>
      </w:r>
    </w:p>
    <w:p w:rsidR="00F91D83" w:rsidRDefault="00F91D83" w:rsidP="00F91D83">
      <w:pPr>
        <w:pStyle w:val="ConsPlusNormal"/>
        <w:jc w:val="right"/>
      </w:pPr>
      <w:r>
        <w:t>и детей, оставшихся без попечения родителей</w:t>
      </w:r>
    </w:p>
    <w:p w:rsidR="00F91D83" w:rsidRDefault="00F91D83" w:rsidP="00F91D83">
      <w:pPr>
        <w:pStyle w:val="ConsPlusNormal"/>
        <w:jc w:val="both"/>
      </w:pPr>
    </w:p>
    <w:p w:rsidR="00F91D83" w:rsidRDefault="00F91D83" w:rsidP="00F91D83">
      <w:pPr>
        <w:pStyle w:val="ConsPlusNonformat"/>
        <w:jc w:val="both"/>
      </w:pPr>
      <w:r>
        <w:t xml:space="preserve">                                                                      форма</w:t>
      </w:r>
    </w:p>
    <w:p w:rsidR="00F91D83" w:rsidRDefault="00F91D83" w:rsidP="00F91D83">
      <w:pPr>
        <w:pStyle w:val="ConsPlusNormal"/>
        <w:jc w:val="both"/>
      </w:pPr>
    </w:p>
    <w:p w:rsidR="00F91D83" w:rsidRDefault="00F91D83" w:rsidP="00F91D83">
      <w:pPr>
        <w:pStyle w:val="ConsPlusNormal"/>
        <w:sectPr w:rsidR="00F91D83">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587"/>
        <w:gridCol w:w="5443"/>
      </w:tblGrid>
      <w:tr w:rsidR="00F91D83" w:rsidTr="00A35237">
        <w:tc>
          <w:tcPr>
            <w:tcW w:w="4252" w:type="dxa"/>
            <w:tcBorders>
              <w:top w:val="nil"/>
              <w:left w:val="nil"/>
              <w:bottom w:val="nil"/>
              <w:right w:val="nil"/>
            </w:tcBorders>
          </w:tcPr>
          <w:p w:rsidR="00F91D83" w:rsidRDefault="00F91D83" w:rsidP="00A35237">
            <w:pPr>
              <w:pStyle w:val="ConsPlusNormal"/>
            </w:pPr>
          </w:p>
        </w:tc>
        <w:tc>
          <w:tcPr>
            <w:tcW w:w="1587" w:type="dxa"/>
            <w:tcBorders>
              <w:top w:val="nil"/>
              <w:left w:val="nil"/>
              <w:bottom w:val="nil"/>
              <w:right w:val="nil"/>
            </w:tcBorders>
          </w:tcPr>
          <w:p w:rsidR="00F91D83" w:rsidRDefault="00F91D83" w:rsidP="00A35237">
            <w:pPr>
              <w:pStyle w:val="ConsPlusNormal"/>
            </w:pPr>
          </w:p>
        </w:tc>
        <w:tc>
          <w:tcPr>
            <w:tcW w:w="5443" w:type="dxa"/>
            <w:tcBorders>
              <w:top w:val="nil"/>
              <w:left w:val="nil"/>
              <w:bottom w:val="nil"/>
              <w:right w:val="nil"/>
            </w:tcBorders>
          </w:tcPr>
          <w:p w:rsidR="00F91D83" w:rsidRDefault="00F91D83" w:rsidP="00A35237">
            <w:pPr>
              <w:pStyle w:val="ConsPlusNormal"/>
            </w:pPr>
            <w:r>
              <w:t>Руководителю органа опеки и попечительства</w:t>
            </w:r>
          </w:p>
        </w:tc>
      </w:tr>
      <w:tr w:rsidR="00F91D83" w:rsidTr="00A35237">
        <w:tc>
          <w:tcPr>
            <w:tcW w:w="4252" w:type="dxa"/>
            <w:vMerge w:val="restart"/>
            <w:tcBorders>
              <w:top w:val="nil"/>
              <w:left w:val="nil"/>
              <w:bottom w:val="nil"/>
              <w:right w:val="nil"/>
            </w:tcBorders>
          </w:tcPr>
          <w:p w:rsidR="00F91D83" w:rsidRDefault="00F91D83" w:rsidP="00A35237">
            <w:pPr>
              <w:pStyle w:val="ConsPlusNormal"/>
              <w:jc w:val="center"/>
            </w:pPr>
            <w:r>
              <w:t>Бланк юридического лица</w:t>
            </w:r>
          </w:p>
        </w:tc>
        <w:tc>
          <w:tcPr>
            <w:tcW w:w="1587" w:type="dxa"/>
            <w:vMerge w:val="restart"/>
            <w:tcBorders>
              <w:top w:val="nil"/>
              <w:left w:val="nil"/>
              <w:bottom w:val="nil"/>
              <w:right w:val="nil"/>
            </w:tcBorders>
          </w:tcPr>
          <w:p w:rsidR="00F91D83" w:rsidRDefault="00F91D83" w:rsidP="00A35237">
            <w:pPr>
              <w:pStyle w:val="ConsPlusNormal"/>
              <w:jc w:val="right"/>
            </w:pPr>
            <w:r>
              <w:t>от:</w:t>
            </w:r>
          </w:p>
        </w:tc>
        <w:tc>
          <w:tcPr>
            <w:tcW w:w="5443" w:type="dxa"/>
            <w:tcBorders>
              <w:top w:val="nil"/>
              <w:left w:val="nil"/>
              <w:bottom w:val="single" w:sz="4" w:space="0" w:color="auto"/>
              <w:right w:val="nil"/>
            </w:tcBorders>
          </w:tcPr>
          <w:p w:rsidR="00F91D83" w:rsidRDefault="00F91D83" w:rsidP="00A35237">
            <w:pPr>
              <w:pStyle w:val="ConsPlusNormal"/>
            </w:pPr>
            <w:r>
              <w:t>Представителя юридического лица</w:t>
            </w:r>
          </w:p>
          <w:p w:rsidR="00F91D83" w:rsidRDefault="00F91D83" w:rsidP="00A35237">
            <w:pPr>
              <w:pStyle w:val="ConsPlusNormal"/>
            </w:pP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single" w:sz="4" w:space="0" w:color="auto"/>
              <w:left w:val="nil"/>
              <w:bottom w:val="nil"/>
              <w:right w:val="nil"/>
            </w:tcBorders>
          </w:tcPr>
          <w:p w:rsidR="00F91D83" w:rsidRDefault="00F91D83" w:rsidP="00A35237">
            <w:pPr>
              <w:pStyle w:val="ConsPlusNormal"/>
              <w:jc w:val="center"/>
            </w:pPr>
            <w:r>
              <w:t>(полное наименование)</w:t>
            </w: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nil"/>
              <w:left w:val="nil"/>
              <w:bottom w:val="single" w:sz="4" w:space="0" w:color="auto"/>
              <w:right w:val="nil"/>
            </w:tcBorders>
          </w:tcPr>
          <w:p w:rsidR="00F91D83" w:rsidRDefault="00F91D83" w:rsidP="00A35237">
            <w:pPr>
              <w:pStyle w:val="ConsPlusNormal"/>
            </w:pP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single" w:sz="4" w:space="0" w:color="auto"/>
              <w:left w:val="nil"/>
              <w:bottom w:val="nil"/>
              <w:right w:val="nil"/>
            </w:tcBorders>
          </w:tcPr>
          <w:p w:rsidR="00F91D83" w:rsidRDefault="00F91D83" w:rsidP="00A35237">
            <w:pPr>
              <w:pStyle w:val="ConsPlusNormal"/>
            </w:pPr>
            <w:r>
              <w:t>(фамилия, имя, отчество (при наличии) полностью)</w:t>
            </w: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nil"/>
              <w:left w:val="nil"/>
              <w:bottom w:val="nil"/>
              <w:right w:val="nil"/>
            </w:tcBorders>
          </w:tcPr>
          <w:p w:rsidR="00F91D83" w:rsidRDefault="00F91D83" w:rsidP="00A35237">
            <w:pPr>
              <w:pStyle w:val="ConsPlusNormal"/>
            </w:pP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nil"/>
              <w:left w:val="nil"/>
              <w:bottom w:val="nil"/>
              <w:right w:val="nil"/>
            </w:tcBorders>
          </w:tcPr>
          <w:p w:rsidR="00F91D83" w:rsidRDefault="00F91D83" w:rsidP="00A35237">
            <w:pPr>
              <w:pStyle w:val="ConsPlusNormal"/>
            </w:pPr>
            <w:r>
              <w:t>документ, удостоверяющий личность:</w:t>
            </w: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nil"/>
              <w:left w:val="nil"/>
              <w:bottom w:val="single" w:sz="4" w:space="0" w:color="auto"/>
              <w:right w:val="nil"/>
            </w:tcBorders>
          </w:tcPr>
          <w:p w:rsidR="00F91D83" w:rsidRDefault="00F91D83" w:rsidP="00A35237">
            <w:pPr>
              <w:pStyle w:val="ConsPlusNormal"/>
            </w:pP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single" w:sz="4" w:space="0" w:color="auto"/>
              <w:left w:val="nil"/>
              <w:bottom w:val="nil"/>
              <w:right w:val="nil"/>
            </w:tcBorders>
          </w:tcPr>
          <w:p w:rsidR="00F91D83" w:rsidRDefault="00F91D83" w:rsidP="00A35237">
            <w:pPr>
              <w:pStyle w:val="ConsPlusNormal"/>
              <w:jc w:val="center"/>
            </w:pPr>
            <w:r>
              <w:t>(номер, серия, кем выдан, дата выдачи)</w:t>
            </w: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nil"/>
              <w:left w:val="nil"/>
              <w:bottom w:val="nil"/>
              <w:right w:val="nil"/>
            </w:tcBorders>
          </w:tcPr>
          <w:p w:rsidR="00F91D83" w:rsidRDefault="00F91D83" w:rsidP="00A35237">
            <w:pPr>
              <w:pStyle w:val="ConsPlusNormal"/>
            </w:pPr>
            <w:r>
              <w:t>документ, подтверждающий полномочия:</w:t>
            </w:r>
          </w:p>
        </w:tc>
      </w:tr>
      <w:tr w:rsidR="00F91D83" w:rsidTr="00A35237">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nil"/>
              <w:left w:val="nil"/>
              <w:bottom w:val="single" w:sz="4" w:space="0" w:color="auto"/>
              <w:right w:val="nil"/>
            </w:tcBorders>
          </w:tcPr>
          <w:p w:rsidR="00F91D83" w:rsidRDefault="00F91D83" w:rsidP="00A35237">
            <w:pPr>
              <w:pStyle w:val="ConsPlusNormal"/>
            </w:pPr>
          </w:p>
        </w:tc>
      </w:tr>
      <w:tr w:rsidR="00F91D83" w:rsidTr="00A35237">
        <w:tblPrEx>
          <w:tblBorders>
            <w:insideH w:val="single" w:sz="4" w:space="0" w:color="auto"/>
          </w:tblBorders>
        </w:tblPrEx>
        <w:tc>
          <w:tcPr>
            <w:tcW w:w="4252" w:type="dxa"/>
            <w:vMerge/>
            <w:tcBorders>
              <w:top w:val="nil"/>
              <w:left w:val="nil"/>
              <w:bottom w:val="nil"/>
              <w:right w:val="nil"/>
            </w:tcBorders>
          </w:tcPr>
          <w:p w:rsidR="00F91D83" w:rsidRDefault="00F91D83" w:rsidP="00A35237">
            <w:pPr>
              <w:pStyle w:val="ConsPlusNormal"/>
            </w:pPr>
          </w:p>
        </w:tc>
        <w:tc>
          <w:tcPr>
            <w:tcW w:w="1587" w:type="dxa"/>
            <w:vMerge/>
            <w:tcBorders>
              <w:top w:val="nil"/>
              <w:left w:val="nil"/>
              <w:bottom w:val="nil"/>
              <w:right w:val="nil"/>
            </w:tcBorders>
          </w:tcPr>
          <w:p w:rsidR="00F91D83" w:rsidRDefault="00F91D83" w:rsidP="00A35237">
            <w:pPr>
              <w:pStyle w:val="ConsPlusNormal"/>
            </w:pPr>
          </w:p>
        </w:tc>
        <w:tc>
          <w:tcPr>
            <w:tcW w:w="5443" w:type="dxa"/>
            <w:tcBorders>
              <w:top w:val="single" w:sz="4" w:space="0" w:color="auto"/>
              <w:left w:val="nil"/>
              <w:bottom w:val="nil"/>
              <w:right w:val="nil"/>
            </w:tcBorders>
          </w:tcPr>
          <w:p w:rsidR="00F91D83" w:rsidRDefault="00F91D83" w:rsidP="00A35237">
            <w:pPr>
              <w:pStyle w:val="ConsPlusNormal"/>
              <w:jc w:val="center"/>
            </w:pPr>
            <w:r>
              <w:t>(номер, серия, кем выдан, дата выдачи)</w:t>
            </w:r>
          </w:p>
        </w:tc>
      </w:tr>
    </w:tbl>
    <w:p w:rsidR="00F91D83" w:rsidRDefault="00F91D83" w:rsidP="00F91D83">
      <w:pPr>
        <w:pStyle w:val="ConsPlusNormal"/>
        <w:sectPr w:rsidR="00F91D83">
          <w:pgSz w:w="16838" w:h="11905" w:orient="landscape"/>
          <w:pgMar w:top="1701" w:right="1134" w:bottom="850" w:left="1134" w:header="0" w:footer="0" w:gutter="0"/>
          <w:cols w:space="720"/>
          <w:titlePg/>
        </w:sectPr>
      </w:pPr>
    </w:p>
    <w:p w:rsidR="00F91D83" w:rsidRDefault="00F91D83" w:rsidP="00F91D83">
      <w:pPr>
        <w:pStyle w:val="ConsPlusNormal"/>
        <w:jc w:val="both"/>
      </w:pPr>
    </w:p>
    <w:p w:rsidR="00F91D83" w:rsidRDefault="00F91D83" w:rsidP="00F91D83">
      <w:pPr>
        <w:pStyle w:val="ConsPlusNormal"/>
        <w:jc w:val="both"/>
      </w:pPr>
    </w:p>
    <w:p w:rsidR="00F91D83" w:rsidRDefault="00F91D83" w:rsidP="00F91D83">
      <w:pPr>
        <w:pStyle w:val="ConsPlusNonformat"/>
        <w:jc w:val="both"/>
      </w:pPr>
      <w:bookmarkStart w:id="34" w:name="P4495"/>
      <w:bookmarkEnd w:id="34"/>
      <w:r>
        <w:t xml:space="preserve">                                 ЗАЯВЛЕНИЕ</w:t>
      </w:r>
    </w:p>
    <w:p w:rsidR="00F91D83" w:rsidRDefault="00F91D83" w:rsidP="00F91D83">
      <w:pPr>
        <w:pStyle w:val="ConsPlusNonformat"/>
        <w:jc w:val="both"/>
      </w:pPr>
      <w:r>
        <w:t xml:space="preserve">           о выдаче разрешения на выезд из Российской Федерации</w:t>
      </w:r>
    </w:p>
    <w:p w:rsidR="00F91D83" w:rsidRDefault="00F91D83" w:rsidP="00F91D83">
      <w:pPr>
        <w:pStyle w:val="ConsPlusNonformat"/>
        <w:jc w:val="both"/>
      </w:pPr>
      <w:r>
        <w:t xml:space="preserve">       несовершеннолетнего (-их) гражданин(а) Российской Федерации,</w:t>
      </w:r>
    </w:p>
    <w:p w:rsidR="00F91D83" w:rsidRDefault="00F91D83" w:rsidP="00F91D83">
      <w:pPr>
        <w:pStyle w:val="ConsPlusNonformat"/>
        <w:jc w:val="both"/>
      </w:pPr>
      <w:r>
        <w:t xml:space="preserve">    оставшегося (-ихся) без попечения родителей и находящегося (-ихся)</w:t>
      </w:r>
    </w:p>
    <w:p w:rsidR="00F91D83" w:rsidRDefault="00F91D83" w:rsidP="00F91D83">
      <w:pPr>
        <w:pStyle w:val="ConsPlusNonformat"/>
        <w:jc w:val="both"/>
      </w:pPr>
      <w:r>
        <w:t xml:space="preserve">      в организации для детей-сирот и детей, оставшихся без попечения</w:t>
      </w:r>
    </w:p>
    <w:p w:rsidR="00F91D83" w:rsidRDefault="00F91D83" w:rsidP="00F91D83">
      <w:pPr>
        <w:pStyle w:val="ConsPlusNonformat"/>
        <w:jc w:val="both"/>
      </w:pPr>
      <w:r>
        <w:t xml:space="preserve">                                 родителей</w:t>
      </w:r>
    </w:p>
    <w:p w:rsidR="00F91D83" w:rsidRDefault="00F91D83" w:rsidP="00F91D83">
      <w:pPr>
        <w:pStyle w:val="ConsPlusNonformat"/>
        <w:jc w:val="both"/>
      </w:pPr>
    </w:p>
    <w:p w:rsidR="00F91D83" w:rsidRDefault="00F91D83" w:rsidP="00F91D83">
      <w:pPr>
        <w:pStyle w:val="ConsPlusNonformat"/>
        <w:jc w:val="both"/>
      </w:pPr>
      <w:r>
        <w:t xml:space="preserve">    Прошу    выдать   разрешение   на   выезд   из   Российской   Федерации</w:t>
      </w:r>
    </w:p>
    <w:p w:rsidR="00F91D83" w:rsidRDefault="00F91D83" w:rsidP="00F91D83">
      <w:pPr>
        <w:pStyle w:val="ConsPlusNonformat"/>
        <w:jc w:val="both"/>
      </w:pPr>
      <w:r>
        <w:t>несовершеннолетнего(-их)</w:t>
      </w:r>
    </w:p>
    <w:p w:rsidR="00F91D83" w:rsidRDefault="00F91D83" w:rsidP="00F91D83">
      <w:pPr>
        <w:pStyle w:val="ConsPlusNonformat"/>
        <w:jc w:val="both"/>
      </w:pPr>
      <w:r>
        <w:t>1. _______________________________________________________________________,</w:t>
      </w:r>
    </w:p>
    <w:p w:rsidR="00F91D83" w:rsidRDefault="00F91D83" w:rsidP="00F91D83">
      <w:pPr>
        <w:pStyle w:val="ConsPlusNonformat"/>
        <w:jc w:val="both"/>
      </w:pPr>
      <w:r>
        <w:t xml:space="preserve">      (Фамилия, имя отчество (при наличии) полностью, дата рождения)</w:t>
      </w:r>
    </w:p>
    <w:p w:rsidR="00F91D83" w:rsidRDefault="00F91D83" w:rsidP="00F91D83">
      <w:pPr>
        <w:pStyle w:val="ConsPlusNonformat"/>
        <w:jc w:val="both"/>
      </w:pPr>
      <w:r>
        <w:t>2. _______________________________________________________________________,</w:t>
      </w:r>
    </w:p>
    <w:p w:rsidR="00F91D83" w:rsidRDefault="00F91D83" w:rsidP="00F91D83">
      <w:pPr>
        <w:pStyle w:val="ConsPlusNonformat"/>
        <w:jc w:val="both"/>
      </w:pPr>
      <w:r>
        <w:t xml:space="preserve">      (Фамилия, имя отчество (при наличии) полностью, дата рождения)</w:t>
      </w:r>
    </w:p>
    <w:p w:rsidR="00F91D83" w:rsidRDefault="00F91D83" w:rsidP="00F91D83">
      <w:pPr>
        <w:pStyle w:val="ConsPlusNonformat"/>
        <w:jc w:val="both"/>
      </w:pPr>
      <w:r>
        <w:t>n. _______________________________________________________________________,</w:t>
      </w:r>
    </w:p>
    <w:p w:rsidR="00F91D83" w:rsidRDefault="00F91D83" w:rsidP="00F91D83">
      <w:pPr>
        <w:pStyle w:val="ConsPlusNonformat"/>
        <w:jc w:val="both"/>
      </w:pPr>
      <w:r>
        <w:t xml:space="preserve">      (Фамилия, имя отчество (при наличии) полностью, дата рождения)</w:t>
      </w:r>
    </w:p>
    <w:p w:rsidR="00F91D83" w:rsidRDefault="00F91D83" w:rsidP="00F91D83">
      <w:pPr>
        <w:pStyle w:val="ConsPlusNonformat"/>
        <w:jc w:val="both"/>
      </w:pPr>
    </w:p>
    <w:p w:rsidR="00F91D83" w:rsidRDefault="00F91D83" w:rsidP="00F91D83">
      <w:pPr>
        <w:pStyle w:val="ConsPlusNonformat"/>
        <w:jc w:val="both"/>
      </w:pPr>
      <w:r>
        <w:t>в _________________________________________________________________________,</w:t>
      </w:r>
    </w:p>
    <w:p w:rsidR="00F91D83" w:rsidRDefault="00F91D83" w:rsidP="00F91D83">
      <w:pPr>
        <w:pStyle w:val="ConsPlusNonformat"/>
        <w:jc w:val="both"/>
      </w:pPr>
      <w:r>
        <w:t xml:space="preserve">       (наименование иностранного государства, в которое планируется</w:t>
      </w:r>
    </w:p>
    <w:p w:rsidR="00F91D83" w:rsidRDefault="00F91D83" w:rsidP="00F91D83">
      <w:pPr>
        <w:pStyle w:val="ConsPlusNonformat"/>
        <w:jc w:val="both"/>
      </w:pPr>
      <w:r>
        <w:t xml:space="preserve">                      выезд несовершеннолетнего(-их))</w:t>
      </w:r>
    </w:p>
    <w:p w:rsidR="00F91D83" w:rsidRDefault="00F91D83" w:rsidP="00F91D83">
      <w:pPr>
        <w:pStyle w:val="ConsPlusNonformat"/>
        <w:jc w:val="both"/>
      </w:pPr>
      <w:r>
        <w:t>сроком ___________________________________________________________________.</w:t>
      </w:r>
    </w:p>
    <w:p w:rsidR="00F91D83" w:rsidRDefault="00F91D83" w:rsidP="00F91D83">
      <w:pPr>
        <w:pStyle w:val="ConsPlusNonformat"/>
        <w:jc w:val="both"/>
      </w:pPr>
      <w:r>
        <w:t xml:space="preserve">               (срок выезда за пределы Российской Федерации)</w:t>
      </w:r>
    </w:p>
    <w:p w:rsidR="00F91D83" w:rsidRDefault="00F91D83" w:rsidP="00F91D83">
      <w:pPr>
        <w:pStyle w:val="ConsPlusNonformat"/>
        <w:jc w:val="both"/>
      </w:pPr>
    </w:p>
    <w:p w:rsidR="00F91D83" w:rsidRDefault="00F91D83" w:rsidP="00F91D83">
      <w:pPr>
        <w:pStyle w:val="ConsPlusNonformat"/>
        <w:jc w:val="both"/>
      </w:pPr>
      <w:r>
        <w:t>в сопровождении:</w:t>
      </w:r>
    </w:p>
    <w:p w:rsidR="00F91D83" w:rsidRDefault="00F91D83" w:rsidP="00F91D83">
      <w:pPr>
        <w:pStyle w:val="ConsPlusNonformat"/>
        <w:jc w:val="both"/>
      </w:pPr>
      <w:r>
        <w:t>1. _______________________________________________________________________,</w:t>
      </w:r>
    </w:p>
    <w:p w:rsidR="00F91D83" w:rsidRDefault="00F91D83" w:rsidP="00F91D83">
      <w:pPr>
        <w:pStyle w:val="ConsPlusNonformat"/>
        <w:jc w:val="both"/>
      </w:pPr>
      <w:r>
        <w:t xml:space="preserve">      (Фамилия, имя отчество (при наличии), паспортные данные (серия,</w:t>
      </w:r>
    </w:p>
    <w:p w:rsidR="00F91D83" w:rsidRDefault="00F91D83" w:rsidP="00F91D83">
      <w:pPr>
        <w:pStyle w:val="ConsPlusNonformat"/>
        <w:jc w:val="both"/>
      </w:pPr>
      <w:r>
        <w:t xml:space="preserve">     номер, кем и когда выдан) лиц, сопровождающих выезжающую группу)</w:t>
      </w:r>
    </w:p>
    <w:p w:rsidR="00F91D83" w:rsidRDefault="00F91D83" w:rsidP="00F91D83">
      <w:pPr>
        <w:pStyle w:val="ConsPlusNonformat"/>
        <w:jc w:val="both"/>
      </w:pPr>
      <w:r>
        <w:t>2. _______________________________________________________________________,</w:t>
      </w:r>
    </w:p>
    <w:p w:rsidR="00F91D83" w:rsidRDefault="00F91D83" w:rsidP="00F91D83">
      <w:pPr>
        <w:pStyle w:val="ConsPlusNonformat"/>
        <w:jc w:val="both"/>
      </w:pPr>
      <w:r>
        <w:t xml:space="preserve">      (Фамилия, имя отчество (при наличии), паспортные данные (серия,</w:t>
      </w:r>
    </w:p>
    <w:p w:rsidR="00F91D83" w:rsidRDefault="00F91D83" w:rsidP="00F91D83">
      <w:pPr>
        <w:pStyle w:val="ConsPlusNonformat"/>
        <w:jc w:val="both"/>
      </w:pPr>
      <w:r>
        <w:t xml:space="preserve">      номер, кем и когда выдан лиц, сопровождающих выезжающую группу)</w:t>
      </w:r>
    </w:p>
    <w:p w:rsidR="00F91D83" w:rsidRDefault="00F91D83" w:rsidP="00F91D83">
      <w:pPr>
        <w:pStyle w:val="ConsPlusNonformat"/>
        <w:jc w:val="both"/>
      </w:pPr>
    </w:p>
    <w:p w:rsidR="00F91D83" w:rsidRDefault="00F91D83" w:rsidP="00F91D83">
      <w:pPr>
        <w:pStyle w:val="ConsPlusNonformat"/>
        <w:jc w:val="both"/>
      </w:pPr>
      <w:r>
        <w:t>n. _______________________________________________________________________,</w:t>
      </w:r>
    </w:p>
    <w:p w:rsidR="00F91D83" w:rsidRDefault="00F91D83" w:rsidP="00F91D83">
      <w:pPr>
        <w:pStyle w:val="ConsPlusNonformat"/>
        <w:jc w:val="both"/>
      </w:pPr>
      <w:r>
        <w:t xml:space="preserve">      (Фамилия, имя отчество (при наличии), паспортные данные (серия,</w:t>
      </w:r>
    </w:p>
    <w:p w:rsidR="00F91D83" w:rsidRDefault="00F91D83" w:rsidP="00F91D83">
      <w:pPr>
        <w:pStyle w:val="ConsPlusNonformat"/>
        <w:jc w:val="both"/>
      </w:pPr>
      <w:r>
        <w:t xml:space="preserve">      номер, кем и когда выдан лиц, сопровождающих выезжающую группу)</w:t>
      </w:r>
    </w:p>
    <w:p w:rsidR="00F91D83" w:rsidRDefault="00F91D83" w:rsidP="00F91D83">
      <w:pPr>
        <w:pStyle w:val="ConsPlusNonformat"/>
        <w:jc w:val="both"/>
      </w:pPr>
    </w:p>
    <w:p w:rsidR="00F91D83" w:rsidRDefault="00F91D83" w:rsidP="00F91D83">
      <w:pPr>
        <w:pStyle w:val="ConsPlusNonformat"/>
        <w:jc w:val="both"/>
      </w:pPr>
      <w:r>
        <w:t xml:space="preserve">    Основание:  договор  об  организации  отдыха  и  (или)  оздоровления на</w:t>
      </w:r>
    </w:p>
    <w:p w:rsidR="00F91D83" w:rsidRDefault="00F91D83" w:rsidP="00F91D83">
      <w:pPr>
        <w:pStyle w:val="ConsPlusNonformat"/>
        <w:jc w:val="both"/>
      </w:pPr>
      <w:r>
        <w:t>территории  иностранного  государства несовершеннолетних граждан Российской</w:t>
      </w:r>
    </w:p>
    <w:p w:rsidR="00F91D83" w:rsidRDefault="00F91D83" w:rsidP="00F91D83">
      <w:pPr>
        <w:pStyle w:val="ConsPlusNonformat"/>
        <w:jc w:val="both"/>
      </w:pPr>
      <w:r>
        <w:t>Федерации,  оставшихся  без попечения родителей и находящихся в организации</w:t>
      </w:r>
    </w:p>
    <w:p w:rsidR="00F91D83" w:rsidRDefault="00F91D83" w:rsidP="00F91D83">
      <w:pPr>
        <w:pStyle w:val="ConsPlusNonformat"/>
        <w:jc w:val="both"/>
      </w:pPr>
      <w:r>
        <w:t>для детей-сирот и детей, оставшихся без попечения родителей,</w:t>
      </w:r>
    </w:p>
    <w:p w:rsidR="00F91D83" w:rsidRDefault="00F91D83" w:rsidP="00F91D83">
      <w:pPr>
        <w:pStyle w:val="ConsPlusNonformat"/>
        <w:jc w:val="both"/>
      </w:pPr>
      <w:r>
        <w:t>_____________________, заключенный между:</w:t>
      </w:r>
    </w:p>
    <w:p w:rsidR="00F91D83" w:rsidRDefault="00F91D83" w:rsidP="00F91D83">
      <w:pPr>
        <w:pStyle w:val="ConsPlusNonformat"/>
        <w:jc w:val="both"/>
      </w:pPr>
      <w:r>
        <w:t>(дата, номер)</w:t>
      </w:r>
    </w:p>
    <w:p w:rsidR="00F91D83" w:rsidRDefault="00F91D83" w:rsidP="00F91D83">
      <w:pPr>
        <w:pStyle w:val="ConsPlusNonformat"/>
        <w:jc w:val="both"/>
      </w:pPr>
      <w:r>
        <w:t>1. ________________________________________________________________________</w:t>
      </w:r>
    </w:p>
    <w:p w:rsidR="00F91D83" w:rsidRDefault="00F91D83" w:rsidP="00F91D83">
      <w:pPr>
        <w:pStyle w:val="ConsPlusNonformat"/>
        <w:jc w:val="both"/>
      </w:pPr>
      <w:r>
        <w:t>(наименование, адрес (место нахождения) юридического лица - заявителя)</w:t>
      </w:r>
    </w:p>
    <w:p w:rsidR="00F91D83" w:rsidRDefault="00F91D83" w:rsidP="00F91D83">
      <w:pPr>
        <w:pStyle w:val="ConsPlusNonformat"/>
        <w:jc w:val="both"/>
      </w:pPr>
      <w:r>
        <w:t>2. ________________________________________________________________________</w:t>
      </w:r>
    </w:p>
    <w:p w:rsidR="00F91D83" w:rsidRDefault="00F91D83" w:rsidP="00F91D83">
      <w:pPr>
        <w:pStyle w:val="ConsPlusNonformat"/>
        <w:jc w:val="both"/>
      </w:pPr>
      <w:r>
        <w:t xml:space="preserve">    (наименование, адрес (место нахождения) организации для детей-сирот</w:t>
      </w:r>
    </w:p>
    <w:p w:rsidR="00F91D83" w:rsidRDefault="00F91D83" w:rsidP="00F91D83">
      <w:pPr>
        <w:pStyle w:val="ConsPlusNonformat"/>
        <w:jc w:val="both"/>
      </w:pPr>
      <w:r>
        <w:t xml:space="preserve">               и детей, оставшихся без попечения родителей)</w:t>
      </w:r>
    </w:p>
    <w:p w:rsidR="00F91D83" w:rsidRDefault="00F91D83" w:rsidP="00F91D83">
      <w:pPr>
        <w:pStyle w:val="ConsPlusNonformat"/>
        <w:jc w:val="both"/>
      </w:pPr>
      <w:r>
        <w:t>3. ________________________________________________________________________</w:t>
      </w:r>
    </w:p>
    <w:p w:rsidR="00F91D83" w:rsidRDefault="00F91D83" w:rsidP="00F91D83">
      <w:pPr>
        <w:pStyle w:val="ConsPlusNonformat"/>
        <w:jc w:val="both"/>
      </w:pPr>
      <w:r>
        <w:t xml:space="preserve">    (наименование, адрес (место нахождения) органа опеки и попечительства)</w:t>
      </w:r>
    </w:p>
    <w:p w:rsidR="00F91D83" w:rsidRDefault="00F91D83" w:rsidP="00F91D83">
      <w:pPr>
        <w:pStyle w:val="ConsPlusNonformat"/>
        <w:jc w:val="both"/>
      </w:pPr>
    </w:p>
    <w:p w:rsidR="00F91D83" w:rsidRDefault="00F91D83" w:rsidP="00F91D83">
      <w:pPr>
        <w:pStyle w:val="ConsPlusNonformat"/>
        <w:jc w:val="both"/>
      </w:pPr>
      <w:r>
        <w:t xml:space="preserve">    Результат      предоставления      государственной     услуги     прошу</w:t>
      </w:r>
    </w:p>
    <w:p w:rsidR="00F91D83" w:rsidRDefault="00F91D83" w:rsidP="00F91D83">
      <w:pPr>
        <w:pStyle w:val="ConsPlusNonformat"/>
        <w:jc w:val="both"/>
      </w:pPr>
      <w:r>
        <w:t>представить/направить   __________________  (лично,  посредством  почтового</w:t>
      </w:r>
    </w:p>
    <w:p w:rsidR="00F91D83" w:rsidRDefault="00F91D83" w:rsidP="00F91D83">
      <w:pPr>
        <w:pStyle w:val="ConsPlusNonformat"/>
        <w:jc w:val="both"/>
      </w:pPr>
      <w:r>
        <w:t>отправления - выбрать нужное).</w:t>
      </w:r>
    </w:p>
    <w:p w:rsidR="00F91D83" w:rsidRDefault="00F91D83" w:rsidP="00F91D8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454"/>
        <w:gridCol w:w="737"/>
        <w:gridCol w:w="1701"/>
        <w:gridCol w:w="3969"/>
      </w:tblGrid>
      <w:tr w:rsidR="00F91D83" w:rsidTr="00A35237">
        <w:tc>
          <w:tcPr>
            <w:tcW w:w="1871" w:type="dxa"/>
            <w:tcBorders>
              <w:top w:val="nil"/>
              <w:left w:val="nil"/>
              <w:bottom w:val="single" w:sz="4" w:space="0" w:color="auto"/>
              <w:right w:val="nil"/>
            </w:tcBorders>
          </w:tcPr>
          <w:p w:rsidR="00F91D83" w:rsidRDefault="00F91D83" w:rsidP="00A35237">
            <w:pPr>
              <w:pStyle w:val="ConsPlusNormal"/>
            </w:pPr>
          </w:p>
        </w:tc>
        <w:tc>
          <w:tcPr>
            <w:tcW w:w="510" w:type="dxa"/>
            <w:tcBorders>
              <w:top w:val="nil"/>
              <w:left w:val="nil"/>
              <w:bottom w:val="nil"/>
              <w:right w:val="nil"/>
            </w:tcBorders>
          </w:tcPr>
          <w:p w:rsidR="00F91D83" w:rsidRDefault="00F91D83" w:rsidP="00A35237">
            <w:pPr>
              <w:pStyle w:val="ConsPlusNormal"/>
            </w:pPr>
            <w:r>
              <w:t>20</w:t>
            </w:r>
          </w:p>
        </w:tc>
        <w:tc>
          <w:tcPr>
            <w:tcW w:w="454" w:type="dxa"/>
            <w:tcBorders>
              <w:top w:val="nil"/>
              <w:left w:val="nil"/>
              <w:bottom w:val="single" w:sz="4" w:space="0" w:color="auto"/>
              <w:right w:val="nil"/>
            </w:tcBorders>
          </w:tcPr>
          <w:p w:rsidR="00F91D83" w:rsidRDefault="00F91D83" w:rsidP="00A35237">
            <w:pPr>
              <w:pStyle w:val="ConsPlusNormal"/>
            </w:pPr>
          </w:p>
        </w:tc>
        <w:tc>
          <w:tcPr>
            <w:tcW w:w="737" w:type="dxa"/>
            <w:tcBorders>
              <w:top w:val="nil"/>
              <w:left w:val="nil"/>
              <w:bottom w:val="nil"/>
              <w:right w:val="nil"/>
            </w:tcBorders>
          </w:tcPr>
          <w:p w:rsidR="00F91D83" w:rsidRDefault="00F91D83" w:rsidP="00A35237">
            <w:pPr>
              <w:pStyle w:val="ConsPlusNormal"/>
            </w:pPr>
            <w:r>
              <w:t>года</w:t>
            </w:r>
          </w:p>
        </w:tc>
        <w:tc>
          <w:tcPr>
            <w:tcW w:w="1701" w:type="dxa"/>
            <w:tcBorders>
              <w:top w:val="nil"/>
              <w:left w:val="nil"/>
              <w:bottom w:val="nil"/>
              <w:right w:val="nil"/>
            </w:tcBorders>
          </w:tcPr>
          <w:p w:rsidR="00F91D83" w:rsidRDefault="00F91D83" w:rsidP="00A35237">
            <w:pPr>
              <w:pStyle w:val="ConsPlusNormal"/>
            </w:pPr>
          </w:p>
        </w:tc>
        <w:tc>
          <w:tcPr>
            <w:tcW w:w="3969" w:type="dxa"/>
            <w:tcBorders>
              <w:top w:val="nil"/>
              <w:left w:val="nil"/>
              <w:bottom w:val="single" w:sz="4" w:space="0" w:color="auto"/>
              <w:right w:val="nil"/>
            </w:tcBorders>
          </w:tcPr>
          <w:p w:rsidR="00F91D83" w:rsidRDefault="00F91D83" w:rsidP="00A35237">
            <w:pPr>
              <w:pStyle w:val="ConsPlusNormal"/>
            </w:pPr>
          </w:p>
        </w:tc>
      </w:tr>
      <w:tr w:rsidR="00F91D83" w:rsidTr="00A35237">
        <w:tc>
          <w:tcPr>
            <w:tcW w:w="1871" w:type="dxa"/>
            <w:tcBorders>
              <w:top w:val="single" w:sz="4" w:space="0" w:color="auto"/>
              <w:left w:val="nil"/>
              <w:bottom w:val="nil"/>
              <w:right w:val="nil"/>
            </w:tcBorders>
          </w:tcPr>
          <w:p w:rsidR="00F91D83" w:rsidRDefault="00F91D83" w:rsidP="00A35237">
            <w:pPr>
              <w:pStyle w:val="ConsPlusNormal"/>
            </w:pPr>
          </w:p>
        </w:tc>
        <w:tc>
          <w:tcPr>
            <w:tcW w:w="510" w:type="dxa"/>
            <w:tcBorders>
              <w:top w:val="nil"/>
              <w:left w:val="nil"/>
              <w:bottom w:val="nil"/>
              <w:right w:val="nil"/>
            </w:tcBorders>
          </w:tcPr>
          <w:p w:rsidR="00F91D83" w:rsidRDefault="00F91D83" w:rsidP="00A35237">
            <w:pPr>
              <w:pStyle w:val="ConsPlusNormal"/>
            </w:pPr>
          </w:p>
        </w:tc>
        <w:tc>
          <w:tcPr>
            <w:tcW w:w="454" w:type="dxa"/>
            <w:tcBorders>
              <w:top w:val="single" w:sz="4" w:space="0" w:color="auto"/>
              <w:left w:val="nil"/>
              <w:bottom w:val="nil"/>
              <w:right w:val="nil"/>
            </w:tcBorders>
          </w:tcPr>
          <w:p w:rsidR="00F91D83" w:rsidRDefault="00F91D83" w:rsidP="00A35237">
            <w:pPr>
              <w:pStyle w:val="ConsPlusNormal"/>
            </w:pPr>
          </w:p>
        </w:tc>
        <w:tc>
          <w:tcPr>
            <w:tcW w:w="737" w:type="dxa"/>
            <w:tcBorders>
              <w:top w:val="nil"/>
              <w:left w:val="nil"/>
              <w:bottom w:val="nil"/>
              <w:right w:val="nil"/>
            </w:tcBorders>
          </w:tcPr>
          <w:p w:rsidR="00F91D83" w:rsidRDefault="00F91D83" w:rsidP="00A35237">
            <w:pPr>
              <w:pStyle w:val="ConsPlusNormal"/>
            </w:pPr>
          </w:p>
        </w:tc>
        <w:tc>
          <w:tcPr>
            <w:tcW w:w="1701" w:type="dxa"/>
            <w:tcBorders>
              <w:top w:val="nil"/>
              <w:left w:val="nil"/>
              <w:bottom w:val="nil"/>
              <w:right w:val="nil"/>
            </w:tcBorders>
          </w:tcPr>
          <w:p w:rsidR="00F91D83" w:rsidRDefault="00F91D83" w:rsidP="00A35237">
            <w:pPr>
              <w:pStyle w:val="ConsPlusNormal"/>
            </w:pPr>
          </w:p>
        </w:tc>
        <w:tc>
          <w:tcPr>
            <w:tcW w:w="3969" w:type="dxa"/>
            <w:tcBorders>
              <w:top w:val="single" w:sz="4" w:space="0" w:color="auto"/>
              <w:left w:val="nil"/>
              <w:bottom w:val="nil"/>
              <w:right w:val="nil"/>
            </w:tcBorders>
          </w:tcPr>
          <w:p w:rsidR="00F91D83" w:rsidRDefault="00F91D83" w:rsidP="00A35237">
            <w:pPr>
              <w:pStyle w:val="ConsPlusNormal"/>
              <w:jc w:val="center"/>
            </w:pPr>
            <w:r>
              <w:t>(подпись/ расшифровка подписи)</w:t>
            </w:r>
          </w:p>
        </w:tc>
      </w:tr>
    </w:tbl>
    <w:p w:rsidR="00F91D83" w:rsidRDefault="00F91D83" w:rsidP="00F91D83">
      <w:pPr>
        <w:pStyle w:val="ConsPlusNormal"/>
        <w:jc w:val="both"/>
      </w:pPr>
    </w:p>
    <w:p w:rsidR="00F91D83" w:rsidRDefault="00F91D83" w:rsidP="00F91D83">
      <w:pPr>
        <w:pStyle w:val="ConsPlusNonformat"/>
        <w:jc w:val="both"/>
      </w:pPr>
      <w:r>
        <w:t xml:space="preserve">    Приложение:</w:t>
      </w:r>
    </w:p>
    <w:p w:rsidR="00F91D83" w:rsidRDefault="00F91D83" w:rsidP="00F91D83">
      <w:pPr>
        <w:pStyle w:val="ConsPlusNonformat"/>
        <w:jc w:val="both"/>
      </w:pPr>
      <w:r>
        <w:t>1. ________________________________________________________________________</w:t>
      </w:r>
    </w:p>
    <w:p w:rsidR="00F91D83" w:rsidRDefault="00F91D83" w:rsidP="00F91D83">
      <w:pPr>
        <w:pStyle w:val="ConsPlusNonformat"/>
        <w:jc w:val="both"/>
      </w:pPr>
      <w:r>
        <w:t>2. ________________________________________________________________________</w:t>
      </w:r>
    </w:p>
    <w:p w:rsidR="00F91D83" w:rsidRDefault="00F91D83" w:rsidP="00F91D83">
      <w:pPr>
        <w:pStyle w:val="ConsPlusNonformat"/>
        <w:jc w:val="both"/>
      </w:pPr>
      <w:r>
        <w:t>3. ________________________________________________________________________</w:t>
      </w:r>
    </w:p>
    <w:p w:rsidR="00F91D83" w:rsidRDefault="00F91D83" w:rsidP="00F91D83">
      <w:pPr>
        <w:pStyle w:val="ConsPlusNonformat"/>
        <w:jc w:val="both"/>
      </w:pPr>
      <w:r>
        <w:lastRenderedPageBreak/>
        <w:t>4. ________________________________________________________________________</w:t>
      </w:r>
    </w:p>
    <w:p w:rsidR="00F91D83" w:rsidRDefault="00F91D83" w:rsidP="00F91D83">
      <w:pPr>
        <w:pStyle w:val="ConsPlusNonformat"/>
        <w:jc w:val="both"/>
      </w:pPr>
      <w:r>
        <w:t>5. ________________________________________________________________________</w:t>
      </w:r>
    </w:p>
    <w:p w:rsidR="00F91D83" w:rsidRDefault="00F91D83" w:rsidP="00F91D8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454"/>
        <w:gridCol w:w="737"/>
        <w:gridCol w:w="1701"/>
        <w:gridCol w:w="3969"/>
      </w:tblGrid>
      <w:tr w:rsidR="00F91D83" w:rsidTr="00A35237">
        <w:tc>
          <w:tcPr>
            <w:tcW w:w="1871" w:type="dxa"/>
            <w:tcBorders>
              <w:top w:val="nil"/>
              <w:left w:val="nil"/>
              <w:bottom w:val="single" w:sz="4" w:space="0" w:color="auto"/>
              <w:right w:val="nil"/>
            </w:tcBorders>
          </w:tcPr>
          <w:p w:rsidR="00F91D83" w:rsidRDefault="00F91D83" w:rsidP="00A35237">
            <w:pPr>
              <w:pStyle w:val="ConsPlusNormal"/>
            </w:pPr>
          </w:p>
        </w:tc>
        <w:tc>
          <w:tcPr>
            <w:tcW w:w="510" w:type="dxa"/>
            <w:tcBorders>
              <w:top w:val="nil"/>
              <w:left w:val="nil"/>
              <w:bottom w:val="nil"/>
              <w:right w:val="nil"/>
            </w:tcBorders>
          </w:tcPr>
          <w:p w:rsidR="00F91D83" w:rsidRDefault="00F91D83" w:rsidP="00A35237">
            <w:pPr>
              <w:pStyle w:val="ConsPlusNormal"/>
            </w:pPr>
            <w:r>
              <w:t>20</w:t>
            </w:r>
          </w:p>
        </w:tc>
        <w:tc>
          <w:tcPr>
            <w:tcW w:w="454" w:type="dxa"/>
            <w:tcBorders>
              <w:top w:val="nil"/>
              <w:left w:val="nil"/>
              <w:bottom w:val="single" w:sz="4" w:space="0" w:color="auto"/>
              <w:right w:val="nil"/>
            </w:tcBorders>
          </w:tcPr>
          <w:p w:rsidR="00F91D83" w:rsidRDefault="00F91D83" w:rsidP="00A35237">
            <w:pPr>
              <w:pStyle w:val="ConsPlusNormal"/>
            </w:pPr>
          </w:p>
        </w:tc>
        <w:tc>
          <w:tcPr>
            <w:tcW w:w="737" w:type="dxa"/>
            <w:tcBorders>
              <w:top w:val="nil"/>
              <w:left w:val="nil"/>
              <w:bottom w:val="nil"/>
              <w:right w:val="nil"/>
            </w:tcBorders>
          </w:tcPr>
          <w:p w:rsidR="00F91D83" w:rsidRDefault="00F91D83" w:rsidP="00A35237">
            <w:pPr>
              <w:pStyle w:val="ConsPlusNormal"/>
            </w:pPr>
            <w:r>
              <w:t>года</w:t>
            </w:r>
          </w:p>
        </w:tc>
        <w:tc>
          <w:tcPr>
            <w:tcW w:w="1701" w:type="dxa"/>
            <w:tcBorders>
              <w:top w:val="nil"/>
              <w:left w:val="nil"/>
              <w:bottom w:val="nil"/>
              <w:right w:val="nil"/>
            </w:tcBorders>
          </w:tcPr>
          <w:p w:rsidR="00F91D83" w:rsidRDefault="00F91D83" w:rsidP="00A35237">
            <w:pPr>
              <w:pStyle w:val="ConsPlusNormal"/>
            </w:pPr>
          </w:p>
        </w:tc>
        <w:tc>
          <w:tcPr>
            <w:tcW w:w="3969" w:type="dxa"/>
            <w:tcBorders>
              <w:top w:val="nil"/>
              <w:left w:val="nil"/>
              <w:bottom w:val="single" w:sz="4" w:space="0" w:color="auto"/>
              <w:right w:val="nil"/>
            </w:tcBorders>
          </w:tcPr>
          <w:p w:rsidR="00F91D83" w:rsidRDefault="00F91D83" w:rsidP="00A35237">
            <w:pPr>
              <w:pStyle w:val="ConsPlusNormal"/>
            </w:pPr>
          </w:p>
        </w:tc>
      </w:tr>
      <w:tr w:rsidR="00F91D83" w:rsidTr="00A35237">
        <w:tc>
          <w:tcPr>
            <w:tcW w:w="1871" w:type="dxa"/>
            <w:tcBorders>
              <w:top w:val="single" w:sz="4" w:space="0" w:color="auto"/>
              <w:left w:val="nil"/>
              <w:bottom w:val="nil"/>
              <w:right w:val="nil"/>
            </w:tcBorders>
          </w:tcPr>
          <w:p w:rsidR="00F91D83" w:rsidRDefault="00F91D83" w:rsidP="00A35237">
            <w:pPr>
              <w:pStyle w:val="ConsPlusNormal"/>
            </w:pPr>
          </w:p>
        </w:tc>
        <w:tc>
          <w:tcPr>
            <w:tcW w:w="510" w:type="dxa"/>
            <w:tcBorders>
              <w:top w:val="nil"/>
              <w:left w:val="nil"/>
              <w:bottom w:val="nil"/>
              <w:right w:val="nil"/>
            </w:tcBorders>
          </w:tcPr>
          <w:p w:rsidR="00F91D83" w:rsidRDefault="00F91D83" w:rsidP="00A35237">
            <w:pPr>
              <w:pStyle w:val="ConsPlusNormal"/>
            </w:pPr>
          </w:p>
        </w:tc>
        <w:tc>
          <w:tcPr>
            <w:tcW w:w="454" w:type="dxa"/>
            <w:tcBorders>
              <w:top w:val="single" w:sz="4" w:space="0" w:color="auto"/>
              <w:left w:val="nil"/>
              <w:bottom w:val="nil"/>
              <w:right w:val="nil"/>
            </w:tcBorders>
          </w:tcPr>
          <w:p w:rsidR="00F91D83" w:rsidRDefault="00F91D83" w:rsidP="00A35237">
            <w:pPr>
              <w:pStyle w:val="ConsPlusNormal"/>
            </w:pPr>
          </w:p>
        </w:tc>
        <w:tc>
          <w:tcPr>
            <w:tcW w:w="737" w:type="dxa"/>
            <w:tcBorders>
              <w:top w:val="nil"/>
              <w:left w:val="nil"/>
              <w:bottom w:val="nil"/>
              <w:right w:val="nil"/>
            </w:tcBorders>
          </w:tcPr>
          <w:p w:rsidR="00F91D83" w:rsidRDefault="00F91D83" w:rsidP="00A35237">
            <w:pPr>
              <w:pStyle w:val="ConsPlusNormal"/>
            </w:pPr>
          </w:p>
        </w:tc>
        <w:tc>
          <w:tcPr>
            <w:tcW w:w="1701" w:type="dxa"/>
            <w:tcBorders>
              <w:top w:val="nil"/>
              <w:left w:val="nil"/>
              <w:bottom w:val="nil"/>
              <w:right w:val="nil"/>
            </w:tcBorders>
          </w:tcPr>
          <w:p w:rsidR="00F91D83" w:rsidRDefault="00F91D83" w:rsidP="00A35237">
            <w:pPr>
              <w:pStyle w:val="ConsPlusNormal"/>
            </w:pPr>
          </w:p>
        </w:tc>
        <w:tc>
          <w:tcPr>
            <w:tcW w:w="3969" w:type="dxa"/>
            <w:tcBorders>
              <w:top w:val="single" w:sz="4" w:space="0" w:color="auto"/>
              <w:left w:val="nil"/>
              <w:bottom w:val="nil"/>
              <w:right w:val="nil"/>
            </w:tcBorders>
          </w:tcPr>
          <w:p w:rsidR="00F91D83" w:rsidRDefault="00F91D83" w:rsidP="00A35237">
            <w:pPr>
              <w:pStyle w:val="ConsPlusNormal"/>
              <w:jc w:val="center"/>
            </w:pPr>
            <w:r>
              <w:t>(подпись/ расшифровка подписи)</w:t>
            </w:r>
          </w:p>
        </w:tc>
      </w:tr>
    </w:tbl>
    <w:p w:rsidR="00E566AA" w:rsidRDefault="00F91D83">
      <w:bookmarkStart w:id="35" w:name="_GoBack"/>
      <w:bookmarkEnd w:id="35"/>
    </w:p>
    <w:sectPr w:rsidR="00E5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4B"/>
    <w:rsid w:val="00094BA9"/>
    <w:rsid w:val="004261F1"/>
    <w:rsid w:val="00D92A4B"/>
    <w:rsid w:val="00F91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FCE7E-F0E1-4329-BDB9-8A919F8E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D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1D83"/>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91D8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737ECCE7428CB049BA0E37CCD8DE27AD2BFF57F2CE63AB719DA614379BA6504C0AB5A535540844B0F8732982032C5360FD6854DEC4e1K" TargetMode="External"/><Relationship Id="rId13" Type="http://schemas.openxmlformats.org/officeDocument/2006/relationships/hyperlink" Target="consultantplus://offline/ref=DC82737ECCE7428CB049A40321A086D220AF73FA5DA69336A37095F44337D5E35E4901E1E6715C0210E1BD262C8B52631635EE6851C2431701056BF3CEeEK" TargetMode="External"/><Relationship Id="rId3" Type="http://schemas.openxmlformats.org/officeDocument/2006/relationships/webSettings" Target="webSettings.xml"/><Relationship Id="rId7" Type="http://schemas.openxmlformats.org/officeDocument/2006/relationships/hyperlink" Target="consultantplus://offline/ref=DC82737ECCE7428CB049BA0E37CCD8DE27A12EF45DA79961FA2493A31C67D3B61E0907B7AC355A5741A5E92B26851833527EE16A56CDeFK" TargetMode="External"/><Relationship Id="rId12" Type="http://schemas.openxmlformats.org/officeDocument/2006/relationships/hyperlink" Target="consultantplus://offline/ref=DC82737ECCE7428CB049BA0E37CCD8DE27A12EF45DA79961FA2493A31C67D3B60C095FB8A7304F0210FFBE2626C8e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82737ECCE7428CB049A40321A086D220AF73FA5DA69135A07295F44337D5E35E4901E1E6715C0210E1BD21208B52631635EE6851C2431701056BF3CEeEK" TargetMode="External"/><Relationship Id="rId11" Type="http://schemas.openxmlformats.org/officeDocument/2006/relationships/hyperlink" Target="consultantplus://offline/ref=DC82737ECCE7428CB049BA0E37CCD8DE27A12EF45DA79961FA2493A31C67D3B60C095FB8A7304F0210FFBE2626C8e3K" TargetMode="External"/><Relationship Id="rId5" Type="http://schemas.openxmlformats.org/officeDocument/2006/relationships/hyperlink" Target="consultantplus://offline/ref=DC82737ECCE7428CB049BA0E37CCD8DE27A62FF75CA39961FA2493A31C67D3B60C095FB8A7304F0210FFBE2626C8e3K" TargetMode="External"/><Relationship Id="rId15" Type="http://schemas.openxmlformats.org/officeDocument/2006/relationships/theme" Target="theme/theme1.xml"/><Relationship Id="rId10" Type="http://schemas.openxmlformats.org/officeDocument/2006/relationships/hyperlink" Target="consultantplus://offline/ref=DC82737ECCE7428CB049BA0E37CCD8DE22A529F05DA09961FA2493A31C67D3B61E0907B4A535510117EAE87760D50B30577EE26A4ADE4215C1eCK" TargetMode="External"/><Relationship Id="rId4" Type="http://schemas.openxmlformats.org/officeDocument/2006/relationships/hyperlink" Target="consultantplus://offline/ref=DC82737ECCE7428CB049BA0E37CCD8DE27A129F65CA79961FA2493A31C67D3B60C095FB8A7304F0210FFBE2626C8e3K" TargetMode="External"/><Relationship Id="rId9" Type="http://schemas.openxmlformats.org/officeDocument/2006/relationships/hyperlink" Target="consultantplus://offline/ref=DC82737ECCE7428CB049BA0E37CCD8DE22A529F05DA09961FA2493A31C67D3B61E0907B4A535510212EAE87760D50B30577EE26A4ADE4215C1e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6870</Words>
  <Characters>39165</Characters>
  <Application>Microsoft Office Word</Application>
  <DocSecurity>0</DocSecurity>
  <Lines>326</Lines>
  <Paragraphs>91</Paragraphs>
  <ScaleCrop>false</ScaleCrop>
  <Company/>
  <LinksUpToDate>false</LinksUpToDate>
  <CharactersWithSpaces>45944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2</cp:revision>
  <dcterms:created xsi:type="dcterms:W3CDTF">2023-11-07T10:44:00Z</dcterms:created>
  <dcterms:modified xsi:type="dcterms:W3CDTF">2023-11-07T10:45:00Z</dcterms:modified>
</cp:coreProperties>
</file>