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1710B0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1710B0">
              <w:rPr>
                <w:sz w:val="24"/>
                <w:szCs w:val="24"/>
                <w:u w:val="single"/>
              </w:rPr>
              <w:t>3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Pr="007070DF" w:rsidRDefault="00690C81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 из зем</w:t>
      </w:r>
      <w:r w:rsidR="00C80956">
        <w:rPr>
          <w:sz w:val="24"/>
          <w:szCs w:val="24"/>
        </w:rPr>
        <w:t xml:space="preserve">ель </w:t>
      </w:r>
      <w:r w:rsidR="00CC6F57">
        <w:rPr>
          <w:sz w:val="24"/>
          <w:szCs w:val="24"/>
        </w:rPr>
        <w:t>сельскохозяйственного назначения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CC6F57">
        <w:rPr>
          <w:spacing w:val="1"/>
          <w:sz w:val="24"/>
          <w:szCs w:val="24"/>
        </w:rPr>
        <w:t>1007</w:t>
      </w:r>
      <w:r w:rsidR="005508C0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CC6F57">
        <w:rPr>
          <w:spacing w:val="1"/>
          <w:sz w:val="24"/>
          <w:szCs w:val="24"/>
        </w:rPr>
        <w:t>383</w:t>
      </w:r>
      <w:r w:rsidRPr="007070DF">
        <w:rPr>
          <w:spacing w:val="1"/>
          <w:sz w:val="24"/>
          <w:szCs w:val="24"/>
        </w:rPr>
        <w:t xml:space="preserve">, площадью </w:t>
      </w:r>
      <w:r w:rsidR="00CC6F57">
        <w:rPr>
          <w:spacing w:val="1"/>
          <w:sz w:val="24"/>
          <w:szCs w:val="24"/>
        </w:rPr>
        <w:t>49949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CC6F57">
        <w:rPr>
          <w:spacing w:val="1"/>
          <w:sz w:val="24"/>
          <w:szCs w:val="24"/>
        </w:rPr>
        <w:t>Сорок девять тысяч девятьсот сорок девять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Российская Федерация, 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CC6F57">
        <w:rPr>
          <w:sz w:val="24"/>
          <w:szCs w:val="24"/>
        </w:rPr>
        <w:t xml:space="preserve"> </w:t>
      </w:r>
      <w:r w:rsidR="00CC6F57" w:rsidRPr="00F14CEA">
        <w:rPr>
          <w:sz w:val="24"/>
          <w:szCs w:val="24"/>
        </w:rPr>
        <w:t xml:space="preserve">муниципальный </w:t>
      </w:r>
      <w:r w:rsidR="00CC6F57">
        <w:rPr>
          <w:sz w:val="24"/>
          <w:szCs w:val="24"/>
        </w:rPr>
        <w:t>округ</w:t>
      </w:r>
      <w:r w:rsidR="00D35324">
        <w:rPr>
          <w:sz w:val="24"/>
          <w:szCs w:val="24"/>
        </w:rPr>
        <w:t>,</w:t>
      </w:r>
      <w:r w:rsidR="00F14CEA" w:rsidRPr="00F14CEA">
        <w:rPr>
          <w:sz w:val="24"/>
          <w:szCs w:val="24"/>
        </w:rPr>
        <w:t xml:space="preserve"> </w:t>
      </w:r>
      <w:r w:rsidR="00CC6F57">
        <w:rPr>
          <w:sz w:val="24"/>
          <w:szCs w:val="24"/>
        </w:rPr>
        <w:t>приблизительно в 80 метрах по направлению на запад от дома 15 по ул. Хуторская в деревне Медведка</w:t>
      </w:r>
      <w:r w:rsidRPr="007070DF">
        <w:rPr>
          <w:sz w:val="24"/>
          <w:szCs w:val="24"/>
        </w:rPr>
        <w:t xml:space="preserve"> (далее – Участок). Разрешенное использование – </w:t>
      </w:r>
      <w:r w:rsidR="00CC6F57">
        <w:rPr>
          <w:sz w:val="24"/>
          <w:szCs w:val="24"/>
        </w:rPr>
        <w:t>пчеловодство, питомники, хранение и переработка сельскохозяйственной продукции</w:t>
      </w:r>
      <w:r w:rsidR="007A31C5">
        <w:rPr>
          <w:sz w:val="24"/>
          <w:szCs w:val="24"/>
        </w:rPr>
        <w:t>.</w:t>
      </w:r>
    </w:p>
    <w:p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1.2.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CC6F57" w:rsidRPr="00CC6F57" w:rsidRDefault="00CC6F57" w:rsidP="00CC6F57">
      <w:pPr>
        <w:contextualSpacing/>
        <w:mirrorIndents/>
        <w:jc w:val="both"/>
        <w:rPr>
          <w:color w:val="000000"/>
          <w:sz w:val="22"/>
          <w:szCs w:val="22"/>
        </w:rPr>
      </w:pPr>
      <w:r>
        <w:rPr>
          <w:sz w:val="24"/>
          <w:szCs w:val="24"/>
        </w:rPr>
        <w:t xml:space="preserve">         1.3.</w:t>
      </w:r>
      <w:r w:rsidRPr="00CC6F57">
        <w:rPr>
          <w:color w:val="000000"/>
          <w:sz w:val="22"/>
          <w:szCs w:val="22"/>
        </w:rPr>
        <w:t xml:space="preserve"> </w:t>
      </w:r>
      <w:r w:rsidRPr="00CC6F57">
        <w:rPr>
          <w:color w:val="000000"/>
          <w:sz w:val="22"/>
          <w:szCs w:val="22"/>
        </w:rPr>
        <w:t>Сведения об ограничениях права и обременениях объекта:</w:t>
      </w:r>
    </w:p>
    <w:p w:rsidR="00CC6F57" w:rsidRPr="00CC6F57" w:rsidRDefault="00CC6F57" w:rsidP="00CC6F57">
      <w:pPr>
        <w:autoSpaceDE/>
        <w:autoSpaceDN/>
        <w:spacing w:after="200" w:line="276" w:lineRule="auto"/>
        <w:ind w:firstLine="708"/>
        <w:contextualSpacing/>
        <w:mirrorIndents/>
        <w:jc w:val="both"/>
        <w:rPr>
          <w:rFonts w:eastAsia="Calibri"/>
          <w:sz w:val="22"/>
          <w:szCs w:val="22"/>
          <w:lang w:eastAsia="en-US"/>
        </w:rPr>
      </w:pPr>
      <w:r w:rsidRPr="00CC6F57">
        <w:rPr>
          <w:rFonts w:eastAsia="Calibri"/>
          <w:sz w:val="22"/>
          <w:szCs w:val="22"/>
          <w:lang w:eastAsia="en-US"/>
        </w:rPr>
        <w:t>Земельный участок частично расположен:</w:t>
      </w:r>
    </w:p>
    <w:p w:rsidR="00CC6F57" w:rsidRPr="00CC6F57" w:rsidRDefault="00CC6F57" w:rsidP="00CC6F57">
      <w:pPr>
        <w:autoSpaceDE/>
        <w:autoSpaceDN/>
        <w:spacing w:after="200" w:line="276" w:lineRule="auto"/>
        <w:contextualSpacing/>
        <w:mirrorIndents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CC6F57">
        <w:rPr>
          <w:rFonts w:eastAsia="Calibri"/>
          <w:sz w:val="22"/>
          <w:szCs w:val="22"/>
          <w:lang w:eastAsia="en-US"/>
        </w:rPr>
        <w:t>- в зоне с особыми условиями использования территорий «</w:t>
      </w:r>
      <w:proofErr w:type="spellStart"/>
      <w:r w:rsidRPr="00CC6F57">
        <w:rPr>
          <w:rFonts w:eastAsia="Calibri"/>
          <w:sz w:val="22"/>
          <w:szCs w:val="22"/>
          <w:lang w:eastAsia="en-US"/>
        </w:rPr>
        <w:t>Водоохранная</w:t>
      </w:r>
      <w:proofErr w:type="spellEnd"/>
      <w:r w:rsidRPr="00CC6F57">
        <w:rPr>
          <w:rFonts w:eastAsia="Calibri"/>
          <w:sz w:val="22"/>
          <w:szCs w:val="22"/>
          <w:lang w:eastAsia="en-US"/>
        </w:rPr>
        <w:t xml:space="preserve"> зона р. </w:t>
      </w:r>
      <w:proofErr w:type="spellStart"/>
      <w:r w:rsidRPr="00CC6F57">
        <w:rPr>
          <w:rFonts w:eastAsia="Calibri"/>
          <w:sz w:val="22"/>
          <w:szCs w:val="22"/>
          <w:lang w:eastAsia="en-US"/>
        </w:rPr>
        <w:t>Реваж</w:t>
      </w:r>
      <w:proofErr w:type="spellEnd"/>
      <w:r w:rsidRPr="00CC6F57">
        <w:rPr>
          <w:rFonts w:eastAsia="Calibri"/>
          <w:sz w:val="22"/>
          <w:szCs w:val="22"/>
          <w:lang w:eastAsia="en-US"/>
        </w:rPr>
        <w:t xml:space="preserve"> в границах поселений муниципального образования «</w:t>
      </w:r>
      <w:proofErr w:type="spellStart"/>
      <w:r w:rsidRPr="00CC6F57">
        <w:rPr>
          <w:rFonts w:eastAsia="Calibri"/>
          <w:sz w:val="22"/>
          <w:szCs w:val="22"/>
          <w:lang w:eastAsia="en-US"/>
        </w:rPr>
        <w:t>Котласский</w:t>
      </w:r>
      <w:proofErr w:type="spellEnd"/>
      <w:r w:rsidRPr="00CC6F57">
        <w:rPr>
          <w:rFonts w:eastAsia="Calibri"/>
          <w:sz w:val="22"/>
          <w:szCs w:val="22"/>
          <w:lang w:eastAsia="en-US"/>
        </w:rPr>
        <w:t xml:space="preserve"> муниципальный район» Архангельской области, реестровый номер границы 29:07-6.868;</w:t>
      </w:r>
      <w:proofErr w:type="gramEnd"/>
    </w:p>
    <w:p w:rsidR="00CC6F57" w:rsidRPr="00CC6F57" w:rsidRDefault="00CC6F57" w:rsidP="00CC6F57">
      <w:pPr>
        <w:tabs>
          <w:tab w:val="left" w:pos="3261"/>
        </w:tabs>
        <w:autoSpaceDE/>
        <w:autoSpaceDN/>
        <w:ind w:firstLine="709"/>
        <w:jc w:val="both"/>
        <w:rPr>
          <w:color w:val="000000"/>
          <w:sz w:val="22"/>
          <w:szCs w:val="22"/>
        </w:rPr>
      </w:pPr>
      <w:r w:rsidRPr="00CC6F57">
        <w:rPr>
          <w:rFonts w:eastAsia="Calibri"/>
          <w:sz w:val="22"/>
          <w:szCs w:val="22"/>
          <w:lang w:eastAsia="en-US"/>
        </w:rPr>
        <w:t xml:space="preserve">- в зоне с особыми условиями использования территорий «Прибрежная защитная полоса р. </w:t>
      </w:r>
      <w:proofErr w:type="spellStart"/>
      <w:r w:rsidRPr="00CC6F57">
        <w:rPr>
          <w:rFonts w:eastAsia="Calibri"/>
          <w:sz w:val="22"/>
          <w:szCs w:val="22"/>
          <w:lang w:eastAsia="en-US"/>
        </w:rPr>
        <w:t>Реваж</w:t>
      </w:r>
      <w:proofErr w:type="spellEnd"/>
      <w:r w:rsidRPr="00CC6F57">
        <w:rPr>
          <w:rFonts w:eastAsia="Calibri"/>
          <w:sz w:val="22"/>
          <w:szCs w:val="22"/>
          <w:lang w:eastAsia="en-US"/>
        </w:rPr>
        <w:t xml:space="preserve"> в границах поселений муниципального образования «</w:t>
      </w:r>
      <w:proofErr w:type="spellStart"/>
      <w:r w:rsidRPr="00CC6F57">
        <w:rPr>
          <w:rFonts w:eastAsia="Calibri"/>
          <w:sz w:val="22"/>
          <w:szCs w:val="22"/>
          <w:lang w:eastAsia="en-US"/>
        </w:rPr>
        <w:t>Котласский</w:t>
      </w:r>
      <w:proofErr w:type="spellEnd"/>
      <w:r w:rsidRPr="00CC6F57">
        <w:rPr>
          <w:rFonts w:eastAsia="Calibri"/>
          <w:sz w:val="22"/>
          <w:szCs w:val="22"/>
          <w:lang w:eastAsia="en-US"/>
        </w:rPr>
        <w:t xml:space="preserve"> муниципальный район» Архангельской области, реестровый номер границы 29:07-6.869.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CC6F57">
        <w:rPr>
          <w:sz w:val="24"/>
          <w:szCs w:val="24"/>
        </w:rPr>
        <w:t>49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626450">
        <w:rPr>
          <w:sz w:val="24"/>
          <w:szCs w:val="24"/>
        </w:rPr>
        <w:t>Д</w:t>
      </w:r>
      <w:r w:rsidR="00D35324">
        <w:rPr>
          <w:sz w:val="24"/>
          <w:szCs w:val="24"/>
        </w:rPr>
        <w:t>есять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 года  по ______ ___________ 2</w:t>
      </w:r>
      <w:r w:rsidR="00CC6F57">
        <w:rPr>
          <w:sz w:val="24"/>
          <w:szCs w:val="24"/>
        </w:rPr>
        <w:t>072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0E0B1D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</w:p>
    <w:p w:rsidR="00690C81" w:rsidRDefault="00690C81" w:rsidP="000E0B1D">
      <w:pPr>
        <w:spacing w:before="240" w:after="240"/>
        <w:ind w:firstLine="567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D35324">
        <w:rPr>
          <w:sz w:val="24"/>
          <w:szCs w:val="24"/>
        </w:rPr>
        <w:t>3</w:t>
      </w:r>
      <w:r w:rsidRPr="00107F67">
        <w:rPr>
          <w:color w:val="0000FF"/>
          <w:sz w:val="24"/>
          <w:szCs w:val="24"/>
        </w:rPr>
        <w:t xml:space="preserve"> (</w:t>
      </w:r>
      <w:r w:rsidR="00D35324">
        <w:rPr>
          <w:color w:val="0000FF"/>
          <w:sz w:val="24"/>
          <w:szCs w:val="24"/>
        </w:rPr>
        <w:t>трех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2023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 xml:space="preserve">1. АРЕНДОДАТЕЛЬ передает, а АРЕНДАТОР принимает земельный участок, находящийся в </w:t>
      </w:r>
      <w:r>
        <w:rPr>
          <w:sz w:val="24"/>
          <w:szCs w:val="24"/>
        </w:rPr>
        <w:t>муниципальной</w:t>
      </w:r>
      <w:r w:rsidRPr="009D3119">
        <w:rPr>
          <w:sz w:val="24"/>
          <w:szCs w:val="24"/>
        </w:rPr>
        <w:t xml:space="preserve"> собственности, с кадастровым номером 29:07:</w:t>
      </w:r>
      <w:r w:rsidR="000E0B1D">
        <w:rPr>
          <w:sz w:val="24"/>
          <w:szCs w:val="24"/>
        </w:rPr>
        <w:t>1007</w:t>
      </w:r>
      <w:r>
        <w:rPr>
          <w:sz w:val="24"/>
          <w:szCs w:val="24"/>
        </w:rPr>
        <w:t>01:</w:t>
      </w:r>
      <w:r w:rsidR="000E0B1D">
        <w:rPr>
          <w:sz w:val="24"/>
          <w:szCs w:val="24"/>
        </w:rPr>
        <w:t>383</w:t>
      </w:r>
      <w:r w:rsidRPr="009D3119">
        <w:rPr>
          <w:sz w:val="24"/>
          <w:szCs w:val="24"/>
        </w:rPr>
        <w:t xml:space="preserve">, площадью </w:t>
      </w:r>
      <w:r w:rsidR="000E0B1D">
        <w:rPr>
          <w:sz w:val="24"/>
          <w:szCs w:val="24"/>
        </w:rPr>
        <w:t>49949</w:t>
      </w:r>
      <w:r w:rsidRPr="009D3119">
        <w:rPr>
          <w:sz w:val="24"/>
          <w:szCs w:val="24"/>
        </w:rPr>
        <w:t xml:space="preserve"> (</w:t>
      </w:r>
      <w:r w:rsidR="000E0B1D">
        <w:rPr>
          <w:sz w:val="24"/>
          <w:szCs w:val="24"/>
        </w:rPr>
        <w:t>Сорок девять тысяч девятьсот сорок девять</w:t>
      </w:r>
      <w:r w:rsidRPr="009D3119">
        <w:rPr>
          <w:sz w:val="24"/>
          <w:szCs w:val="24"/>
        </w:rPr>
        <w:t xml:space="preserve">) кв. м. Местоположение: Российская Федерация, Архангельская область, </w:t>
      </w:r>
      <w:proofErr w:type="spellStart"/>
      <w:r>
        <w:rPr>
          <w:sz w:val="24"/>
          <w:szCs w:val="24"/>
        </w:rPr>
        <w:t>Котласский</w:t>
      </w:r>
      <w:proofErr w:type="spellEnd"/>
      <w:r w:rsidR="000E0B1D">
        <w:rPr>
          <w:sz w:val="24"/>
          <w:szCs w:val="24"/>
        </w:rPr>
        <w:t xml:space="preserve"> </w:t>
      </w:r>
      <w:r w:rsidR="000E0B1D" w:rsidRPr="000E0B1D">
        <w:rPr>
          <w:sz w:val="24"/>
          <w:szCs w:val="24"/>
        </w:rPr>
        <w:t>муниципальный округ</w:t>
      </w:r>
      <w:r>
        <w:rPr>
          <w:sz w:val="24"/>
          <w:szCs w:val="24"/>
        </w:rPr>
        <w:t xml:space="preserve">, </w:t>
      </w:r>
      <w:r w:rsidR="000E0B1D">
        <w:rPr>
          <w:sz w:val="24"/>
          <w:szCs w:val="24"/>
        </w:rPr>
        <w:t>приблизительно в 80 метрах по направлению на запад от дома 15 по ул. Хуторская в деревне Медведка</w:t>
      </w:r>
      <w:r w:rsidRPr="009D3119">
        <w:rPr>
          <w:color w:val="0000FF"/>
          <w:sz w:val="24"/>
          <w:szCs w:val="24"/>
        </w:rPr>
        <w:t xml:space="preserve">.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 w:rsidR="000E0B1D">
        <w:rPr>
          <w:sz w:val="24"/>
          <w:szCs w:val="24"/>
        </w:rPr>
        <w:t>пчеловодство, питомники, хранение и переработка сельскохозяйственной продукции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2023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__________.2023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9D3119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9D3119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9D3119">
        <w:rPr>
          <w:b/>
          <w:i/>
          <w:sz w:val="22"/>
          <w:szCs w:val="22"/>
        </w:rPr>
        <w:t>Котласского</w:t>
      </w:r>
      <w:proofErr w:type="spellEnd"/>
      <w:r w:rsidRPr="009D3119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9D3119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9D3119">
        <w:rPr>
          <w:b/>
          <w:i/>
          <w:sz w:val="22"/>
          <w:szCs w:val="22"/>
        </w:rPr>
        <w:t>40102810045370000016, расчетный счет 03100643000000012400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банк получателя: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БИК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011117401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ИНН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2904032049,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КПП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290401001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код ОКТМО</w:t>
      </w:r>
      <w:r w:rsidRPr="009D3119">
        <w:rPr>
          <w:b/>
          <w:bCs/>
          <w:i/>
          <w:sz w:val="22"/>
          <w:szCs w:val="22"/>
        </w:rPr>
        <w:t xml:space="preserve">: </w:t>
      </w:r>
      <w:r w:rsidRPr="009D3119">
        <w:rPr>
          <w:b/>
          <w:i/>
          <w:sz w:val="22"/>
          <w:szCs w:val="22"/>
        </w:rPr>
        <w:t>11527000</w:t>
      </w:r>
      <w:r w:rsidRPr="009D3119">
        <w:rPr>
          <w:b/>
          <w:bCs/>
          <w:i/>
          <w:sz w:val="22"/>
          <w:szCs w:val="22"/>
        </w:rPr>
        <w:t>,</w:t>
      </w:r>
      <w:r w:rsidRPr="009D3119">
        <w:rPr>
          <w:b/>
          <w:i/>
          <w:sz w:val="22"/>
          <w:szCs w:val="22"/>
        </w:rPr>
        <w:t xml:space="preserve">  код бюджетной классификации                              162 1110 501214 0000 120.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2FC0"/>
    <w:rsid w:val="00044C69"/>
    <w:rsid w:val="00095A0F"/>
    <w:rsid w:val="000C406D"/>
    <w:rsid w:val="000E0B1D"/>
    <w:rsid w:val="000E40AC"/>
    <w:rsid w:val="001526B3"/>
    <w:rsid w:val="001710B0"/>
    <w:rsid w:val="001D6E9E"/>
    <w:rsid w:val="00215962"/>
    <w:rsid w:val="00270AB0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61319E"/>
    <w:rsid w:val="00626450"/>
    <w:rsid w:val="00645A79"/>
    <w:rsid w:val="00690C81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96288C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C0426"/>
    <w:rsid w:val="00CC6F57"/>
    <w:rsid w:val="00CD2A20"/>
    <w:rsid w:val="00D05A86"/>
    <w:rsid w:val="00D35324"/>
    <w:rsid w:val="00D43190"/>
    <w:rsid w:val="00D453EB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2287</Words>
  <Characters>13040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10</cp:revision>
  <cp:lastPrinted>2023-09-28T12:52:00Z</cp:lastPrinted>
  <dcterms:created xsi:type="dcterms:W3CDTF">2021-10-04T13:28:00Z</dcterms:created>
  <dcterms:modified xsi:type="dcterms:W3CDTF">2023-09-28T12:52:00Z</dcterms:modified>
</cp:coreProperties>
</file>