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B32AD7" w:rsidRPr="00B32AD7">
        <w:rPr>
          <w:sz w:val="22"/>
          <w:szCs w:val="22"/>
        </w:rPr>
        <w:t xml:space="preserve">Российская Федерация, Архангельская область, </w:t>
      </w:r>
      <w:proofErr w:type="spellStart"/>
      <w:r w:rsidR="009B33B5">
        <w:rPr>
          <w:sz w:val="22"/>
          <w:szCs w:val="22"/>
        </w:rPr>
        <w:t>Котласский</w:t>
      </w:r>
      <w:proofErr w:type="spellEnd"/>
      <w:r w:rsidR="00CE0020">
        <w:rPr>
          <w:sz w:val="22"/>
          <w:szCs w:val="22"/>
        </w:rPr>
        <w:t xml:space="preserve"> </w:t>
      </w:r>
      <w:r w:rsidR="00CE0020">
        <w:rPr>
          <w:sz w:val="22"/>
          <w:szCs w:val="22"/>
        </w:rPr>
        <w:t>муниципальный округ</w:t>
      </w:r>
      <w:r w:rsidR="009B33B5">
        <w:rPr>
          <w:sz w:val="22"/>
          <w:szCs w:val="22"/>
        </w:rPr>
        <w:t xml:space="preserve">, </w:t>
      </w:r>
      <w:r w:rsidR="00CE0020">
        <w:rPr>
          <w:sz w:val="22"/>
          <w:szCs w:val="22"/>
        </w:rPr>
        <w:t>приблизительно в 80 метрах по направлению на запад от дома 15 по                    ул. Хуторская в деревне Медведка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</w:t>
      </w:r>
      <w:r w:rsidR="00CE0020">
        <w:rPr>
          <w:spacing w:val="1"/>
          <w:sz w:val="22"/>
          <w:szCs w:val="22"/>
          <w:u w:val="single"/>
        </w:rPr>
        <w:t>1007</w:t>
      </w:r>
      <w:r w:rsidR="009B33B5">
        <w:rPr>
          <w:spacing w:val="1"/>
          <w:sz w:val="22"/>
          <w:szCs w:val="22"/>
          <w:u w:val="single"/>
        </w:rPr>
        <w:t>01</w:t>
      </w:r>
      <w:r w:rsidR="00A64355" w:rsidRPr="00A64355">
        <w:rPr>
          <w:spacing w:val="1"/>
          <w:sz w:val="22"/>
          <w:szCs w:val="22"/>
          <w:u w:val="single"/>
        </w:rPr>
        <w:t>:</w:t>
      </w:r>
      <w:r w:rsidR="00CE0020">
        <w:rPr>
          <w:spacing w:val="1"/>
          <w:sz w:val="22"/>
          <w:szCs w:val="22"/>
          <w:u w:val="single"/>
        </w:rPr>
        <w:t>383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CE0020">
        <w:rPr>
          <w:spacing w:val="1"/>
          <w:sz w:val="22"/>
          <w:szCs w:val="22"/>
        </w:rPr>
        <w:t>49949</w:t>
      </w:r>
      <w:r w:rsidR="00A64355" w:rsidRPr="00A64355">
        <w:rPr>
          <w:spacing w:val="1"/>
          <w:sz w:val="22"/>
          <w:szCs w:val="22"/>
        </w:rPr>
        <w:t xml:space="preserve"> (</w:t>
      </w:r>
      <w:r w:rsidR="00CE0020">
        <w:rPr>
          <w:spacing w:val="1"/>
          <w:sz w:val="22"/>
          <w:szCs w:val="22"/>
        </w:rPr>
        <w:t>Сорок девять тысяч девятьсот сорок девять</w:t>
      </w:r>
      <w:r w:rsidR="00A64355" w:rsidRPr="00A64355">
        <w:rPr>
          <w:spacing w:val="1"/>
          <w:sz w:val="22"/>
          <w:szCs w:val="22"/>
        </w:rPr>
        <w:t xml:space="preserve">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613302">
        <w:rPr>
          <w:spacing w:val="1"/>
          <w:sz w:val="22"/>
          <w:szCs w:val="22"/>
          <w:u w:val="single"/>
        </w:rPr>
        <w:t>ов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CE0020">
        <w:rPr>
          <w:sz w:val="22"/>
          <w:szCs w:val="22"/>
          <w:u w:val="single"/>
        </w:rPr>
        <w:t>пчеловодство, питомники, хранение и переработка сельскохозяйственной продукции</w:t>
      </w:r>
      <w:r w:rsidR="00A64355" w:rsidRPr="00A64355">
        <w:rPr>
          <w:sz w:val="22"/>
          <w:szCs w:val="22"/>
          <w:u w:val="single"/>
        </w:rPr>
        <w:t>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13302" w:rsidRPr="00A64355" w:rsidRDefault="00613302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64355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bookmarkStart w:id="0" w:name="_GoBack"/>
      <w:bookmarkEnd w:id="0"/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2174E4"/>
    <w:rsid w:val="003B793A"/>
    <w:rsid w:val="00442019"/>
    <w:rsid w:val="00473900"/>
    <w:rsid w:val="00496A01"/>
    <w:rsid w:val="00572A0B"/>
    <w:rsid w:val="0058484A"/>
    <w:rsid w:val="005C2CCC"/>
    <w:rsid w:val="005E1EBC"/>
    <w:rsid w:val="005F345C"/>
    <w:rsid w:val="00611B88"/>
    <w:rsid w:val="00613302"/>
    <w:rsid w:val="00624E35"/>
    <w:rsid w:val="00687C59"/>
    <w:rsid w:val="006F1F0F"/>
    <w:rsid w:val="007730C5"/>
    <w:rsid w:val="00787FDE"/>
    <w:rsid w:val="007C4F5A"/>
    <w:rsid w:val="009A7DC0"/>
    <w:rsid w:val="009B33B5"/>
    <w:rsid w:val="00A15F59"/>
    <w:rsid w:val="00A64355"/>
    <w:rsid w:val="00A9455F"/>
    <w:rsid w:val="00B32AD7"/>
    <w:rsid w:val="00B878D1"/>
    <w:rsid w:val="00C149DF"/>
    <w:rsid w:val="00C436DD"/>
    <w:rsid w:val="00CC32E7"/>
    <w:rsid w:val="00CE0020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Екатерина А. Вохминова</cp:lastModifiedBy>
  <cp:revision>6</cp:revision>
  <cp:lastPrinted>2023-09-28T11:29:00Z</cp:lastPrinted>
  <dcterms:created xsi:type="dcterms:W3CDTF">2023-07-12T14:05:00Z</dcterms:created>
  <dcterms:modified xsi:type="dcterms:W3CDTF">2023-09-28T11:29:00Z</dcterms:modified>
</cp:coreProperties>
</file>