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9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770"/>
        <w:gridCol w:w="765"/>
        <w:gridCol w:w="1185"/>
        <w:gridCol w:w="993"/>
        <w:gridCol w:w="222"/>
      </w:tblGrid>
      <w:tr w:rsidR="00D4505D" w:rsidRPr="00E4697C" w:rsidTr="00D4505D">
        <w:trPr>
          <w:gridAfter w:val="1"/>
          <w:wAfter w:w="222" w:type="dxa"/>
          <w:cantSplit/>
          <w:trHeight w:val="2445"/>
        </w:trPr>
        <w:tc>
          <w:tcPr>
            <w:tcW w:w="10713" w:type="dxa"/>
            <w:gridSpan w:val="4"/>
            <w:tcBorders>
              <w:top w:val="none" w:sz="5" w:space="0" w:color="auto"/>
            </w:tcBorders>
            <w:shd w:val="clear" w:color="auto" w:fill="auto"/>
          </w:tcPr>
          <w:p w:rsidR="00D4505D" w:rsidRPr="00A15696" w:rsidRDefault="00D4505D" w:rsidP="00A156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5696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A15696" w:rsidRPr="00A15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C5765F" w:rsidRPr="00C5765F" w:rsidRDefault="00C5765F" w:rsidP="00C576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765F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C5765F" w:rsidRPr="00C5765F" w:rsidRDefault="00C5765F" w:rsidP="00C576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765F">
              <w:rPr>
                <w:rFonts w:ascii="Times New Roman" w:hAnsi="Times New Roman" w:cs="Times New Roman"/>
                <w:sz w:val="20"/>
                <w:szCs w:val="20"/>
              </w:rPr>
              <w:t>Котласского муниципального округа</w:t>
            </w:r>
          </w:p>
          <w:p w:rsidR="00C5765F" w:rsidRPr="00C5765F" w:rsidRDefault="00C5765F" w:rsidP="00C576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765F"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D4505D" w:rsidRPr="00E4697C" w:rsidRDefault="00C5765F" w:rsidP="00C5765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765F">
              <w:rPr>
                <w:rFonts w:ascii="Times New Roman" w:hAnsi="Times New Roman" w:cs="Times New Roman"/>
                <w:sz w:val="20"/>
                <w:szCs w:val="20"/>
              </w:rPr>
              <w:t>от 20.10.2023 № 160</w:t>
            </w:r>
          </w:p>
          <w:p w:rsidR="00D4505D" w:rsidRDefault="00D4505D" w:rsidP="00A156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05D" w:rsidRPr="00E4697C" w:rsidRDefault="00C5765F" w:rsidP="00A156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bookmarkStart w:id="0" w:name="_GoBack"/>
            <w:bookmarkEnd w:id="0"/>
            <w:r w:rsidR="00D4505D" w:rsidRPr="00E4697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D450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D4505D" w:rsidRPr="00E4697C" w:rsidRDefault="00D4505D" w:rsidP="00A156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97C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D4505D" w:rsidRDefault="00D4505D" w:rsidP="00A156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97C">
              <w:rPr>
                <w:rFonts w:ascii="Times New Roman" w:hAnsi="Times New Roman" w:cs="Times New Roman"/>
                <w:sz w:val="20"/>
                <w:szCs w:val="20"/>
              </w:rPr>
              <w:t>Котласск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</w:t>
            </w:r>
            <w:r w:rsidRPr="00E4697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округа </w:t>
            </w:r>
          </w:p>
          <w:p w:rsidR="00D4505D" w:rsidRPr="00E4697C" w:rsidRDefault="00D4505D" w:rsidP="00A156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D4505D" w:rsidRPr="00E4697C" w:rsidRDefault="00D4505D" w:rsidP="00A1569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697C">
              <w:rPr>
                <w:rFonts w:ascii="Times New Roman" w:hAnsi="Times New Roman" w:cs="Times New Roman"/>
                <w:sz w:val="20"/>
                <w:szCs w:val="20"/>
              </w:rPr>
              <w:t>от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4697C">
              <w:rPr>
                <w:rFonts w:ascii="Times New Roman" w:hAnsi="Times New Roman" w:cs="Times New Roman"/>
                <w:sz w:val="20"/>
                <w:szCs w:val="20"/>
              </w:rPr>
              <w:t>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E4697C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D4505D" w:rsidTr="00A15696">
        <w:trPr>
          <w:cantSplit/>
        </w:trPr>
        <w:tc>
          <w:tcPr>
            <w:tcW w:w="10935" w:type="dxa"/>
            <w:gridSpan w:val="5"/>
            <w:shd w:val="clear" w:color="auto" w:fill="auto"/>
            <w:vAlign w:val="bottom"/>
          </w:tcPr>
          <w:p w:rsidR="00D4505D" w:rsidRDefault="00D4505D" w:rsidP="00D45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97C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бюджетных ассигнований</w:t>
            </w:r>
          </w:p>
          <w:p w:rsidR="00D4505D" w:rsidRDefault="00D4505D" w:rsidP="00D45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Котласского муниципального округа Архангельской области</w:t>
            </w:r>
          </w:p>
          <w:p w:rsidR="00D4505D" w:rsidRDefault="00D4505D" w:rsidP="00D45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разделам и подразделам классификации расходов бюджетов </w:t>
            </w:r>
          </w:p>
          <w:p w:rsidR="00D4505D" w:rsidRDefault="00D4505D" w:rsidP="00D4505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плановый период </w:t>
            </w:r>
            <w:r w:rsidRPr="00E4697C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и 2025 годов</w:t>
            </w:r>
          </w:p>
        </w:tc>
      </w:tr>
      <w:tr w:rsidR="0086154F" w:rsidTr="00D4505D">
        <w:trPr>
          <w:cantSplit/>
        </w:trPr>
        <w:tc>
          <w:tcPr>
            <w:tcW w:w="7770" w:type="dxa"/>
            <w:shd w:val="clear" w:color="auto" w:fill="auto"/>
            <w:vAlign w:val="bottom"/>
          </w:tcPr>
          <w:p w:rsidR="0086154F" w:rsidRDefault="0086154F"/>
        </w:tc>
        <w:tc>
          <w:tcPr>
            <w:tcW w:w="765" w:type="dxa"/>
            <w:shd w:val="clear" w:color="auto" w:fill="auto"/>
            <w:vAlign w:val="bottom"/>
          </w:tcPr>
          <w:p w:rsidR="0086154F" w:rsidRDefault="0086154F"/>
        </w:tc>
        <w:tc>
          <w:tcPr>
            <w:tcW w:w="1185" w:type="dxa"/>
            <w:shd w:val="clear" w:color="auto" w:fill="auto"/>
            <w:vAlign w:val="bottom"/>
          </w:tcPr>
          <w:p w:rsidR="0086154F" w:rsidRDefault="0086154F"/>
        </w:tc>
        <w:tc>
          <w:tcPr>
            <w:tcW w:w="1215" w:type="dxa"/>
            <w:gridSpan w:val="2"/>
            <w:shd w:val="clear" w:color="auto" w:fill="auto"/>
            <w:vAlign w:val="center"/>
          </w:tcPr>
          <w:p w:rsidR="0086154F" w:rsidRDefault="0086154F">
            <w:pPr>
              <w:jc w:val="right"/>
            </w:pPr>
          </w:p>
        </w:tc>
      </w:tr>
      <w:tr w:rsidR="00D4505D" w:rsidTr="00D4505D">
        <w:trPr>
          <w:cantSplit/>
          <w:trHeight w:val="184"/>
          <w:tblHeader/>
        </w:trPr>
        <w:tc>
          <w:tcPr>
            <w:tcW w:w="777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4505D" w:rsidRDefault="00D4505D">
            <w:pPr>
              <w:jc w:val="center"/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4505D" w:rsidRDefault="00D4505D">
            <w:pPr>
              <w:jc w:val="center"/>
            </w:pPr>
            <w:r>
              <w:rPr>
                <w:sz w:val="18"/>
                <w:szCs w:val="18"/>
              </w:rPr>
              <w:t>Ра</w:t>
            </w:r>
            <w:proofErr w:type="gramStart"/>
            <w:r>
              <w:rPr>
                <w:sz w:val="18"/>
                <w:szCs w:val="18"/>
              </w:rPr>
              <w:t>з-</w:t>
            </w:r>
            <w:proofErr w:type="gramEnd"/>
            <w:r>
              <w:rPr>
                <w:sz w:val="18"/>
                <w:szCs w:val="18"/>
              </w:rPr>
              <w:t xml:space="preserve"> дел, под- раздел</w:t>
            </w:r>
          </w:p>
        </w:tc>
        <w:tc>
          <w:tcPr>
            <w:tcW w:w="1185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4505D" w:rsidRDefault="00D4505D" w:rsidP="00A1569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>2024 год,</w:t>
            </w:r>
          </w:p>
          <w:p w:rsidR="00D4505D" w:rsidRPr="00E4697C" w:rsidRDefault="00D4505D" w:rsidP="00A15696">
            <w:pPr>
              <w:jc w:val="center"/>
              <w:rPr>
                <w:rFonts w:ascii="Times New Roman" w:hAnsi="Times New Roman" w:cs="Times New Roman"/>
              </w:rPr>
            </w:pP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D4505D" w:rsidRPr="00E4697C" w:rsidRDefault="00D4505D" w:rsidP="00A156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>2025 год,</w:t>
            </w:r>
          </w:p>
          <w:p w:rsidR="00D4505D" w:rsidRPr="00E4697C" w:rsidRDefault="00D4505D" w:rsidP="00A15696">
            <w:pPr>
              <w:jc w:val="center"/>
              <w:rPr>
                <w:rFonts w:ascii="Times New Roman" w:hAnsi="Times New Roman" w:cs="Times New Roman"/>
              </w:rPr>
            </w:pPr>
            <w:r w:rsidRPr="00E4697C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</w:tr>
      <w:tr w:rsidR="0086154F" w:rsidTr="00D4505D">
        <w:trPr>
          <w:cantSplit/>
          <w:trHeight w:val="750"/>
          <w:tblHeader/>
        </w:trPr>
        <w:tc>
          <w:tcPr>
            <w:tcW w:w="7770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6154F" w:rsidRDefault="00C44E38">
            <w:pPr>
              <w:jc w:val="center"/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6154F" w:rsidRDefault="00C44E38">
            <w:pPr>
              <w:jc w:val="center"/>
            </w:pPr>
            <w:r>
              <w:rPr>
                <w:sz w:val="18"/>
                <w:szCs w:val="18"/>
              </w:rPr>
              <w:t>Ра</w:t>
            </w:r>
            <w:proofErr w:type="gramStart"/>
            <w:r>
              <w:rPr>
                <w:sz w:val="18"/>
                <w:szCs w:val="18"/>
              </w:rPr>
              <w:t>з-</w:t>
            </w:r>
            <w:proofErr w:type="gramEnd"/>
            <w:r>
              <w:rPr>
                <w:sz w:val="18"/>
                <w:szCs w:val="18"/>
              </w:rPr>
              <w:t xml:space="preserve"> дел, под- раздел</w:t>
            </w:r>
          </w:p>
        </w:tc>
        <w:tc>
          <w:tcPr>
            <w:tcW w:w="1185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6154F" w:rsidRDefault="00C44E38">
            <w:pPr>
              <w:jc w:val="center"/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215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86154F" w:rsidRDefault="00C44E38">
            <w:pPr>
              <w:jc w:val="center"/>
            </w:pPr>
            <w:r>
              <w:rPr>
                <w:sz w:val="18"/>
                <w:szCs w:val="18"/>
              </w:rPr>
              <w:t>Второй год планового периода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15 682,3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32 195,9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407 435,9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405 304,9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0102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3 372,4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3 495,8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0103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3 880,5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4 035,7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0104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97 774,0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102 130,8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0105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1,5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1,3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0106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15 508,1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16 024,4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0111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500,0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500,0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0113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286 399,3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279 116,8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0200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2 110,9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2 186,4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0203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2 110,9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2 186,4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0310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0314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52 171,4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53 837,7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Сельское хозяйство и рыболовство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0405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0406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9,2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5,3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0408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490,0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0409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50 526,6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52 196,8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0412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1 145,7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1 145,7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133 094,6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1 033,2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0501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1 150,0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1 033,2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0502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75 273,1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0503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11 724,7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0505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44 946,8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0600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0605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0700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415 318,7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420 115,6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0701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78 813,4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79 080,6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0702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275 456,9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278 760,4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0703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56 804,0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58 057,5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0707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3 197,8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3 197,8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0709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1 046,7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1 019,3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0800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87 260,3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92 917,8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0801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87 260,3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92 917,8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0804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49 341,1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49 239,3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1001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767,0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1003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707,0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707,0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1004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19 703,6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18 492,0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1006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28 163,5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29 273,3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1101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Массовый 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1102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86154F">
            <w:pPr>
              <w:jc w:val="right"/>
            </w:pP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11 752,7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7 736,5</w:t>
            </w:r>
          </w:p>
        </w:tc>
      </w:tr>
      <w:tr w:rsidR="0086154F" w:rsidTr="00D4505D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r>
              <w:rPr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center"/>
            </w:pPr>
            <w:r>
              <w:rPr>
                <w:szCs w:val="16"/>
              </w:rPr>
              <w:t>1301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11 752,7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szCs w:val="16"/>
              </w:rPr>
              <w:t>7 736,5</w:t>
            </w:r>
          </w:p>
        </w:tc>
      </w:tr>
      <w:tr w:rsidR="0086154F" w:rsidTr="00D4505D">
        <w:trPr>
          <w:cantSplit/>
        </w:trPr>
        <w:tc>
          <w:tcPr>
            <w:tcW w:w="853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18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22"/>
              </w:rPr>
              <w:t>1 174 167,9</w:t>
            </w:r>
          </w:p>
        </w:tc>
        <w:tc>
          <w:tcPr>
            <w:tcW w:w="1215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86154F" w:rsidRDefault="00C44E38">
            <w:pPr>
              <w:jc w:val="right"/>
            </w:pPr>
            <w:r>
              <w:rPr>
                <w:b/>
                <w:sz w:val="22"/>
              </w:rPr>
              <w:t>1 064 567,4</w:t>
            </w:r>
          </w:p>
        </w:tc>
      </w:tr>
    </w:tbl>
    <w:p w:rsidR="00C44E38" w:rsidRDefault="00C44E38" w:rsidP="0081130C"/>
    <w:sectPr w:rsidR="00C44E38" w:rsidSect="00D4505D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4F"/>
    <w:rsid w:val="0081130C"/>
    <w:rsid w:val="0086154F"/>
    <w:rsid w:val="00A15696"/>
    <w:rsid w:val="00C44E38"/>
    <w:rsid w:val="00C5765F"/>
    <w:rsid w:val="00C7303A"/>
    <w:rsid w:val="00D4505D"/>
    <w:rsid w:val="00E2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6154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6154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6154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6154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6154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6154F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dcterms:created xsi:type="dcterms:W3CDTF">2023-10-24T06:37:00Z</dcterms:created>
  <dcterms:modified xsi:type="dcterms:W3CDTF">2023-10-24T06:37:00Z</dcterms:modified>
</cp:coreProperties>
</file>