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63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80"/>
        <w:gridCol w:w="567"/>
        <w:gridCol w:w="1985"/>
      </w:tblGrid>
      <w:tr w:rsidR="003147A4" w:rsidRPr="005C69A4" w:rsidTr="005C69A4">
        <w:trPr>
          <w:cantSplit/>
          <w:trHeight w:val="2445"/>
        </w:trPr>
        <w:tc>
          <w:tcPr>
            <w:tcW w:w="10632" w:type="dxa"/>
            <w:gridSpan w:val="3"/>
            <w:tcBorders>
              <w:top w:val="none" w:sz="5" w:space="0" w:color="auto"/>
            </w:tcBorders>
            <w:shd w:val="clear" w:color="auto" w:fill="auto"/>
          </w:tcPr>
          <w:p w:rsidR="003147A4" w:rsidRPr="005C69A4" w:rsidRDefault="00B512E6" w:rsidP="007B0FEA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 xml:space="preserve">Приложение № </w:t>
            </w:r>
            <w:r w:rsidR="009D7CB7">
              <w:rPr>
                <w:rFonts w:ascii="Times New Roman" w:hAnsi="Times New Roman" w:cs="Times New Roman"/>
                <w:szCs w:val="16"/>
              </w:rPr>
              <w:t>7</w:t>
            </w:r>
          </w:p>
          <w:p w:rsidR="003147A4" w:rsidRPr="005C69A4" w:rsidRDefault="00B512E6" w:rsidP="007B0FEA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к решению Собрания депутатов</w:t>
            </w:r>
          </w:p>
          <w:p w:rsidR="005C69A4" w:rsidRPr="005C69A4" w:rsidRDefault="00B512E6" w:rsidP="007B0FEA">
            <w:pPr>
              <w:ind w:right="142"/>
              <w:jc w:val="right"/>
              <w:rPr>
                <w:rFonts w:ascii="Times New Roman" w:hAnsi="Times New Roman" w:cs="Times New Roman"/>
                <w:szCs w:val="16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Котласск</w:t>
            </w:r>
            <w:r w:rsidR="005C69A4" w:rsidRPr="005C69A4">
              <w:rPr>
                <w:rFonts w:ascii="Times New Roman" w:hAnsi="Times New Roman" w:cs="Times New Roman"/>
                <w:szCs w:val="16"/>
              </w:rPr>
              <w:t>ого</w:t>
            </w:r>
            <w:r w:rsidRPr="005C69A4">
              <w:rPr>
                <w:rFonts w:ascii="Times New Roman" w:hAnsi="Times New Roman" w:cs="Times New Roman"/>
                <w:szCs w:val="16"/>
              </w:rPr>
              <w:t xml:space="preserve"> муниципальн</w:t>
            </w:r>
            <w:r w:rsidR="005C69A4" w:rsidRPr="005C69A4">
              <w:rPr>
                <w:rFonts w:ascii="Times New Roman" w:hAnsi="Times New Roman" w:cs="Times New Roman"/>
                <w:szCs w:val="16"/>
              </w:rPr>
              <w:t>ого</w:t>
            </w:r>
            <w:r w:rsidRPr="005C69A4">
              <w:rPr>
                <w:rFonts w:ascii="Times New Roman" w:hAnsi="Times New Roman" w:cs="Times New Roman"/>
                <w:szCs w:val="16"/>
              </w:rPr>
              <w:t xml:space="preserve"> </w:t>
            </w:r>
            <w:r w:rsidR="005C69A4" w:rsidRPr="005C69A4">
              <w:rPr>
                <w:rFonts w:ascii="Times New Roman" w:hAnsi="Times New Roman" w:cs="Times New Roman"/>
                <w:szCs w:val="16"/>
              </w:rPr>
              <w:t xml:space="preserve">округа </w:t>
            </w:r>
          </w:p>
          <w:p w:rsidR="003147A4" w:rsidRPr="005C69A4" w:rsidRDefault="005C69A4" w:rsidP="007B0FEA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Архангельской области</w:t>
            </w:r>
          </w:p>
          <w:p w:rsidR="0051794C" w:rsidRDefault="007B0FEA" w:rsidP="007B0FEA">
            <w:pPr>
              <w:ind w:right="142"/>
              <w:jc w:val="right"/>
              <w:rPr>
                <w:rFonts w:ascii="Times New Roman" w:hAnsi="Times New Roman" w:cs="Times New Roman"/>
                <w:szCs w:val="16"/>
              </w:rPr>
            </w:pPr>
            <w:r w:rsidRPr="007B0FEA">
              <w:rPr>
                <w:rFonts w:ascii="Times New Roman" w:hAnsi="Times New Roman" w:cs="Times New Roman"/>
                <w:szCs w:val="16"/>
              </w:rPr>
              <w:t>от 08.12.2023 № 178</w:t>
            </w:r>
          </w:p>
          <w:p w:rsidR="007B0FEA" w:rsidRDefault="007B0FEA" w:rsidP="007B0FEA">
            <w:pPr>
              <w:ind w:right="142"/>
              <w:jc w:val="right"/>
              <w:rPr>
                <w:rFonts w:ascii="Times New Roman" w:hAnsi="Times New Roman" w:cs="Times New Roman"/>
                <w:szCs w:val="16"/>
              </w:rPr>
            </w:pPr>
          </w:p>
          <w:p w:rsidR="003147A4" w:rsidRPr="005C69A4" w:rsidRDefault="0051794C" w:rsidP="007B0FEA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6"/>
              </w:rPr>
              <w:t>«</w:t>
            </w:r>
            <w:r w:rsidR="00B512E6" w:rsidRPr="005C69A4">
              <w:rPr>
                <w:rFonts w:ascii="Times New Roman" w:hAnsi="Times New Roman" w:cs="Times New Roman"/>
                <w:szCs w:val="16"/>
              </w:rPr>
              <w:t xml:space="preserve">Приложение № </w:t>
            </w:r>
            <w:r w:rsidR="005A7EBE">
              <w:rPr>
                <w:rFonts w:ascii="Times New Roman" w:hAnsi="Times New Roman" w:cs="Times New Roman"/>
                <w:szCs w:val="16"/>
              </w:rPr>
              <w:t>8</w:t>
            </w:r>
          </w:p>
          <w:p w:rsidR="003147A4" w:rsidRPr="005C69A4" w:rsidRDefault="00B512E6" w:rsidP="007B0FEA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к решению Собрания депутатов</w:t>
            </w:r>
          </w:p>
          <w:p w:rsidR="003147A4" w:rsidRPr="005C69A4" w:rsidRDefault="00B512E6" w:rsidP="007B0FEA">
            <w:pPr>
              <w:ind w:right="142"/>
              <w:jc w:val="right"/>
              <w:rPr>
                <w:rFonts w:ascii="Times New Roman" w:hAnsi="Times New Roman" w:cs="Times New Roman"/>
                <w:szCs w:val="16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Котласск</w:t>
            </w:r>
            <w:r w:rsidR="005C69A4" w:rsidRPr="005C69A4">
              <w:rPr>
                <w:rFonts w:ascii="Times New Roman" w:hAnsi="Times New Roman" w:cs="Times New Roman"/>
                <w:szCs w:val="16"/>
              </w:rPr>
              <w:t>ого</w:t>
            </w:r>
            <w:r w:rsidRPr="005C69A4">
              <w:rPr>
                <w:rFonts w:ascii="Times New Roman" w:hAnsi="Times New Roman" w:cs="Times New Roman"/>
                <w:szCs w:val="16"/>
              </w:rPr>
              <w:t xml:space="preserve"> муниципальн</w:t>
            </w:r>
            <w:r w:rsidR="005C69A4" w:rsidRPr="005C69A4">
              <w:rPr>
                <w:rFonts w:ascii="Times New Roman" w:hAnsi="Times New Roman" w:cs="Times New Roman"/>
                <w:szCs w:val="16"/>
              </w:rPr>
              <w:t>ого</w:t>
            </w:r>
            <w:r w:rsidRPr="005C69A4">
              <w:rPr>
                <w:rFonts w:ascii="Times New Roman" w:hAnsi="Times New Roman" w:cs="Times New Roman"/>
                <w:szCs w:val="16"/>
              </w:rPr>
              <w:t xml:space="preserve"> </w:t>
            </w:r>
            <w:r w:rsidR="005C69A4" w:rsidRPr="005C69A4">
              <w:rPr>
                <w:rFonts w:ascii="Times New Roman" w:hAnsi="Times New Roman" w:cs="Times New Roman"/>
                <w:szCs w:val="16"/>
              </w:rPr>
              <w:t xml:space="preserve">округа </w:t>
            </w:r>
          </w:p>
          <w:p w:rsidR="005C69A4" w:rsidRPr="005C69A4" w:rsidRDefault="005C69A4" w:rsidP="007B0FEA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Архангельской области</w:t>
            </w:r>
          </w:p>
          <w:p w:rsidR="003147A4" w:rsidRPr="005C69A4" w:rsidRDefault="00B512E6" w:rsidP="007B0FEA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от 2</w:t>
            </w:r>
            <w:r w:rsidR="005C69A4" w:rsidRPr="005C69A4">
              <w:rPr>
                <w:rFonts w:ascii="Times New Roman" w:hAnsi="Times New Roman" w:cs="Times New Roman"/>
                <w:szCs w:val="16"/>
              </w:rPr>
              <w:t>2</w:t>
            </w:r>
            <w:r w:rsidRPr="005C69A4">
              <w:rPr>
                <w:rFonts w:ascii="Times New Roman" w:hAnsi="Times New Roman" w:cs="Times New Roman"/>
                <w:szCs w:val="16"/>
              </w:rPr>
              <w:t>.12.20</w:t>
            </w:r>
            <w:r w:rsidR="005C69A4" w:rsidRPr="005C69A4">
              <w:rPr>
                <w:rFonts w:ascii="Times New Roman" w:hAnsi="Times New Roman" w:cs="Times New Roman"/>
                <w:szCs w:val="16"/>
              </w:rPr>
              <w:t>22</w:t>
            </w:r>
            <w:r w:rsidRPr="005C69A4">
              <w:rPr>
                <w:rFonts w:ascii="Times New Roman" w:hAnsi="Times New Roman" w:cs="Times New Roman"/>
                <w:szCs w:val="16"/>
              </w:rPr>
              <w:t xml:space="preserve"> №</w:t>
            </w:r>
            <w:r w:rsidR="005A7EBE">
              <w:rPr>
                <w:rFonts w:ascii="Times New Roman" w:hAnsi="Times New Roman" w:cs="Times New Roman"/>
                <w:szCs w:val="16"/>
              </w:rPr>
              <w:t xml:space="preserve"> 5</w:t>
            </w:r>
            <w:r w:rsidR="005C69A4" w:rsidRPr="005C69A4">
              <w:rPr>
                <w:rFonts w:ascii="Times New Roman" w:hAnsi="Times New Roman" w:cs="Times New Roman"/>
                <w:szCs w:val="16"/>
              </w:rPr>
              <w:t>8</w:t>
            </w:r>
          </w:p>
        </w:tc>
        <w:bookmarkStart w:id="0" w:name="_GoBack"/>
        <w:bookmarkEnd w:id="0"/>
      </w:tr>
      <w:tr w:rsidR="003147A4" w:rsidRPr="005C69A4" w:rsidTr="005C69A4">
        <w:trPr>
          <w:cantSplit/>
        </w:trPr>
        <w:tc>
          <w:tcPr>
            <w:tcW w:w="8647" w:type="dxa"/>
            <w:gridSpan w:val="2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3147A4" w:rsidRPr="005C69A4" w:rsidRDefault="00B512E6" w:rsidP="00A37C8C">
            <w:pPr>
              <w:tabs>
                <w:tab w:val="left" w:pos="1985"/>
              </w:tabs>
              <w:ind w:left="993"/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</w:t>
            </w:r>
            <w:r w:rsidR="00A37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Котласского муниципального округа Архангельской области </w:t>
            </w:r>
            <w:r w:rsidRPr="005C69A4">
              <w:rPr>
                <w:rFonts w:ascii="Times New Roman" w:hAnsi="Times New Roman" w:cs="Times New Roman"/>
                <w:b/>
                <w:sz w:val="20"/>
                <w:szCs w:val="20"/>
              </w:rPr>
              <w:t>по разделам и подразделам классификации расходов бюджетов Российской Федерации на 2023 год</w:t>
            </w:r>
          </w:p>
        </w:tc>
        <w:tc>
          <w:tcPr>
            <w:tcW w:w="1985" w:type="dxa"/>
            <w:tcBorders>
              <w:top w:val="none" w:sz="5" w:space="0" w:color="auto"/>
              <w:bottom w:val="none" w:sz="5" w:space="0" w:color="auto"/>
            </w:tcBorders>
            <w:shd w:val="clear" w:color="auto" w:fill="auto"/>
            <w:vAlign w:val="bottom"/>
          </w:tcPr>
          <w:p w:rsidR="003147A4" w:rsidRPr="005C69A4" w:rsidRDefault="003147A4">
            <w:pPr>
              <w:wordWrap w:val="0"/>
              <w:rPr>
                <w:rFonts w:ascii="Times New Roman" w:hAnsi="Times New Roman" w:cs="Times New Roman"/>
              </w:rPr>
            </w:pPr>
          </w:p>
        </w:tc>
      </w:tr>
      <w:tr w:rsidR="003147A4" w:rsidRPr="005C69A4" w:rsidTr="005C69A4">
        <w:trPr>
          <w:cantSplit/>
        </w:trPr>
        <w:tc>
          <w:tcPr>
            <w:tcW w:w="8080" w:type="dxa"/>
            <w:shd w:val="clear" w:color="auto" w:fill="auto"/>
            <w:vAlign w:val="bottom"/>
          </w:tcPr>
          <w:p w:rsidR="003147A4" w:rsidRPr="005C69A4" w:rsidRDefault="003147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147A4" w:rsidRPr="005C69A4" w:rsidRDefault="003147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:rsidR="003147A4" w:rsidRPr="005C69A4" w:rsidRDefault="003147A4">
            <w:pPr>
              <w:rPr>
                <w:rFonts w:ascii="Times New Roman" w:hAnsi="Times New Roman" w:cs="Times New Roman"/>
              </w:rPr>
            </w:pPr>
          </w:p>
        </w:tc>
      </w:tr>
      <w:tr w:rsidR="003147A4" w:rsidRPr="005C69A4" w:rsidTr="005C69A4">
        <w:trPr>
          <w:cantSplit/>
          <w:trHeight w:val="750"/>
          <w:tblHeader/>
        </w:trPr>
        <w:tc>
          <w:tcPr>
            <w:tcW w:w="8080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  <w:proofErr w:type="gramStart"/>
            <w:r w:rsidRPr="005C69A4">
              <w:rPr>
                <w:rFonts w:ascii="Times New Roman" w:hAnsi="Times New Roman" w:cs="Times New Roman"/>
                <w:sz w:val="18"/>
                <w:szCs w:val="18"/>
              </w:rPr>
              <w:t>з-</w:t>
            </w:r>
            <w:proofErr w:type="gramEnd"/>
            <w:r w:rsidRPr="005C69A4">
              <w:rPr>
                <w:rFonts w:ascii="Times New Roman" w:hAnsi="Times New Roman" w:cs="Times New Roman"/>
                <w:sz w:val="18"/>
                <w:szCs w:val="18"/>
              </w:rPr>
              <w:t xml:space="preserve"> дел, под- раздел</w:t>
            </w:r>
          </w:p>
        </w:tc>
        <w:tc>
          <w:tcPr>
            <w:tcW w:w="1985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 w:val="18"/>
                <w:szCs w:val="18"/>
              </w:rPr>
              <w:t>Сумма,</w:t>
            </w:r>
          </w:p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C69A4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5C69A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C69A4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5C69A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0100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174 372,9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0102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3 957,6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0103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4 966,7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0104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89 805,1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0105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8,0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0106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19 134,4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0111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685,4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0113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55 815,8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0200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2 018,6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Мобилизационная и вневойсковая подготовка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0203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2 018,6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0300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9 475,4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0310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9 376,5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0314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99,0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0400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101 114,1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Сельское хозяйство и рыболовство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0405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57,5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0406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7,3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Транспорт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0408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571,5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0409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97 610,3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Другие вопросы в области национальной экономики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0412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2 867,5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0500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261 748,6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0501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44 635,3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0502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51 655,4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0503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25 415,7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Другие вопросы в 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0505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140 042,2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0600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10 350,8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Другие вопросы в области охраны окружающей среды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0605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10 350,8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0700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705 546,6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0701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130 619,2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0702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501 169,8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0703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70 527,7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0707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865,5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Другие вопросы в области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0709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2 364,4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0800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119 715,5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Культура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0801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119 047,9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Другие вопросы в области культуры, кинематографии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0804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667,6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60 759,9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1001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767,0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1003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16 417,3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Охрана семьи и детства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1004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19 016,6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Другие вопросы в области социальной политики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1006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24 559,0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1100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1 373,8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1101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486,4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Массовый спорт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1102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887,4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1300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8 828,4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center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1301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szCs w:val="16"/>
              </w:rPr>
              <w:t>8 828,4</w:t>
            </w:r>
          </w:p>
        </w:tc>
      </w:tr>
      <w:tr w:rsidR="003147A4" w:rsidRPr="005C69A4" w:rsidTr="005C69A4">
        <w:trPr>
          <w:cantSplit/>
        </w:trPr>
        <w:tc>
          <w:tcPr>
            <w:tcW w:w="8647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147A4" w:rsidRPr="005C69A4" w:rsidRDefault="00B512E6">
            <w:pPr>
              <w:jc w:val="right"/>
              <w:rPr>
                <w:rFonts w:ascii="Times New Roman" w:hAnsi="Times New Roman" w:cs="Times New Roman"/>
              </w:rPr>
            </w:pPr>
            <w:r w:rsidRPr="005C69A4">
              <w:rPr>
                <w:rFonts w:ascii="Times New Roman" w:hAnsi="Times New Roman" w:cs="Times New Roman"/>
                <w:b/>
                <w:sz w:val="22"/>
              </w:rPr>
              <w:t>1 455 304,8</w:t>
            </w:r>
          </w:p>
        </w:tc>
      </w:tr>
      <w:tr w:rsidR="003147A4" w:rsidRPr="005C69A4" w:rsidTr="005C69A4">
        <w:trPr>
          <w:cantSplit/>
        </w:trPr>
        <w:tc>
          <w:tcPr>
            <w:tcW w:w="8080" w:type="dxa"/>
            <w:shd w:val="clear" w:color="auto" w:fill="auto"/>
            <w:vAlign w:val="bottom"/>
          </w:tcPr>
          <w:p w:rsidR="003147A4" w:rsidRPr="005C69A4" w:rsidRDefault="003147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147A4" w:rsidRPr="005C69A4" w:rsidRDefault="003147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:rsidR="003147A4" w:rsidRPr="005C69A4" w:rsidRDefault="003147A4">
            <w:pPr>
              <w:rPr>
                <w:rFonts w:ascii="Times New Roman" w:hAnsi="Times New Roman" w:cs="Times New Roman"/>
              </w:rPr>
            </w:pPr>
          </w:p>
        </w:tc>
      </w:tr>
    </w:tbl>
    <w:p w:rsidR="0051794C" w:rsidRDefault="0051794C" w:rsidP="005179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p w:rsidR="00B512E6" w:rsidRDefault="00B512E6"/>
    <w:sectPr w:rsidR="00B512E6" w:rsidSect="003147A4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7A4"/>
    <w:rsid w:val="00222FD3"/>
    <w:rsid w:val="003147A4"/>
    <w:rsid w:val="003B500D"/>
    <w:rsid w:val="0051794C"/>
    <w:rsid w:val="005A7EBE"/>
    <w:rsid w:val="005C69A4"/>
    <w:rsid w:val="007B0FEA"/>
    <w:rsid w:val="009D7CB7"/>
    <w:rsid w:val="00A37C8C"/>
    <w:rsid w:val="00B512E6"/>
    <w:rsid w:val="00D5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3147A4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3147A4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3147A4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3147A4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3147A4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3147A4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3147A4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3147A4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7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Феликсовна Суханова</dc:creator>
  <cp:lastModifiedBy>Татьяна Михайловна Ишенина</cp:lastModifiedBy>
  <cp:revision>2</cp:revision>
  <cp:lastPrinted>2023-12-08T12:24:00Z</cp:lastPrinted>
  <dcterms:created xsi:type="dcterms:W3CDTF">2023-12-08T12:25:00Z</dcterms:created>
  <dcterms:modified xsi:type="dcterms:W3CDTF">2023-12-08T12:25:00Z</dcterms:modified>
</cp:coreProperties>
</file>