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A9" w:rsidRDefault="007836A9" w:rsidP="007836A9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836A9" w:rsidRDefault="007836A9" w:rsidP="007836A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836A9" w:rsidRDefault="007836A9" w:rsidP="007836A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836A9" w:rsidRDefault="007836A9" w:rsidP="007836A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A73B8C">
        <w:rPr>
          <w:rFonts w:ascii="Times New Roman" w:hAnsi="Times New Roman"/>
          <w:sz w:val="26"/>
          <w:szCs w:val="26"/>
        </w:rPr>
        <w:t xml:space="preserve">земельного участка ориентировочной площадью </w:t>
      </w:r>
      <w:r>
        <w:rPr>
          <w:rFonts w:ascii="Times New Roman" w:hAnsi="Times New Roman"/>
          <w:sz w:val="26"/>
          <w:szCs w:val="26"/>
        </w:rPr>
        <w:t xml:space="preserve">600 кв. м., </w:t>
      </w:r>
      <w:r w:rsidRPr="00A73B8C">
        <w:rPr>
          <w:rFonts w:ascii="Times New Roman" w:hAnsi="Times New Roman"/>
          <w:sz w:val="26"/>
          <w:szCs w:val="26"/>
        </w:rPr>
        <w:t xml:space="preserve">с местоположением:  </w:t>
      </w:r>
      <w:r>
        <w:rPr>
          <w:rFonts w:ascii="Times New Roman" w:hAnsi="Times New Roman"/>
          <w:sz w:val="26"/>
          <w:szCs w:val="26"/>
        </w:rPr>
        <w:t xml:space="preserve">Архангельская область, Котласский муниципальный округ, </w:t>
      </w:r>
      <w:r w:rsidR="00010C77">
        <w:rPr>
          <w:rFonts w:ascii="Times New Roman" w:hAnsi="Times New Roman"/>
          <w:sz w:val="26"/>
          <w:szCs w:val="26"/>
        </w:rPr>
        <w:t xml:space="preserve">д. Борок, </w:t>
      </w:r>
      <w:r>
        <w:rPr>
          <w:rFonts w:ascii="Times New Roman" w:hAnsi="Times New Roman"/>
          <w:sz w:val="26"/>
          <w:szCs w:val="26"/>
        </w:rPr>
        <w:t>приблизительно в 20 метрах по направлению на восток от восточной границы земельного участка с кадастровым номером 29:07:053701:6</w:t>
      </w:r>
      <w:r w:rsidRPr="00A73B8C">
        <w:rPr>
          <w:rFonts w:ascii="Times New Roman" w:hAnsi="Times New Roman"/>
          <w:sz w:val="26"/>
          <w:szCs w:val="26"/>
        </w:rPr>
        <w:t xml:space="preserve">, вид разрешенного использования – для </w:t>
      </w:r>
      <w:r>
        <w:rPr>
          <w:rFonts w:ascii="Times New Roman" w:hAnsi="Times New Roman"/>
          <w:sz w:val="26"/>
          <w:szCs w:val="26"/>
        </w:rPr>
        <w:t>ведения личного подсобного хозяйства</w:t>
      </w:r>
      <w:r w:rsidRPr="00A73B8C"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>
        <w:rPr>
          <w:rFonts w:ascii="Times New Roman" w:hAnsi="Times New Roman"/>
          <w:sz w:val="26"/>
          <w:szCs w:val="26"/>
        </w:rPr>
        <w:t>населенных пунктов.</w:t>
      </w:r>
    </w:p>
    <w:p w:rsidR="007836A9" w:rsidRDefault="007836A9" w:rsidP="007836A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836A9" w:rsidRDefault="007836A9" w:rsidP="007836A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</w:t>
      </w:r>
    </w:p>
    <w:p w:rsidR="007836A9" w:rsidRDefault="007836A9" w:rsidP="007836A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F45B0E" w:rsidRDefault="00F45B0E"/>
    <w:sectPr w:rsidR="00F45B0E" w:rsidSect="007836A9">
      <w:pgSz w:w="11907" w:h="16840" w:code="9"/>
      <w:pgMar w:top="425" w:right="850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0A2"/>
    <w:rsid w:val="00010C77"/>
    <w:rsid w:val="00396170"/>
    <w:rsid w:val="005C2ADC"/>
    <w:rsid w:val="007836A9"/>
    <w:rsid w:val="008810A2"/>
    <w:rsid w:val="00F4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6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6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 СХ1</cp:lastModifiedBy>
  <cp:revision>4</cp:revision>
  <cp:lastPrinted>2023-10-04T07:39:00Z</cp:lastPrinted>
  <dcterms:created xsi:type="dcterms:W3CDTF">2023-10-04T05:50:00Z</dcterms:created>
  <dcterms:modified xsi:type="dcterms:W3CDTF">2023-10-05T13:17:00Z</dcterms:modified>
</cp:coreProperties>
</file>