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5BCB" w:rsidRPr="00A15BCB" w:rsidRDefault="00A15BCB" w:rsidP="00A15BC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Извещение № 23000009270000000079</w:t>
      </w:r>
    </w:p>
    <w:p w:rsidR="00A15BCB" w:rsidRPr="00A15BCB" w:rsidRDefault="00A15BCB" w:rsidP="00A15BCB">
      <w:pPr>
        <w:spacing w:after="0" w:line="240" w:lineRule="auto"/>
        <w:ind w:right="360"/>
        <w:outlineLvl w:val="0"/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kern w:val="36"/>
          <w:sz w:val="20"/>
          <w:szCs w:val="20"/>
          <w:lang w:eastAsia="ru-RU"/>
        </w:rPr>
        <w:t>Прием заявок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Версия 2. Актуальная, от 01.11.2023</w:t>
      </w:r>
    </w:p>
    <w:p w:rsidR="00A15BCB" w:rsidRPr="00A15BCB" w:rsidRDefault="00A15BCB" w:rsidP="00A15BC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Причина внесения изменений — По решению организатора торгов.</w:t>
      </w:r>
    </w:p>
    <w:p w:rsidR="00A15BCB" w:rsidRPr="00A15BCB" w:rsidRDefault="00A15BCB" w:rsidP="00A15BC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Изменены дата и время окончания подачи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,д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ата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рассмотрения заявок и дата и время начала проведения аукциона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создания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31.10.2023 14:08 (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публикации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31.10.2023 14:13 (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изменения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01.11.2023 08:53 (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5BCB" w:rsidRPr="00A15BCB" w:rsidRDefault="00A15BCB" w:rsidP="00A15B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Основные сведения об извещении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торгов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Аренда и продажа земельных участков </w:t>
      </w:r>
    </w:p>
    <w:p w:rsidR="00A15BCB" w:rsidRPr="00A15BCB" w:rsidRDefault="00A15BCB" w:rsidP="00A15BCB">
      <w:pPr>
        <w:shd w:val="clear" w:color="auto" w:fill="F3F7FE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кодекс Российской Федерации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проведения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Электронный аукцион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процедуры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Аукцион в электронной форме на право заключения договора аренды земельного участка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Электронная площадка</w:t>
      </w:r>
      <w:r w:rsidR="00EF327F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</w:t>
      </w: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begin"/>
      </w: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instrText xml:space="preserve"> HYPERLINK "http://roseltorg.ru/" \t "_blank" </w:instrText>
      </w: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separate"/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АО «ЕЭТП»</w:t>
      </w:r>
    </w:p>
    <w:p w:rsidR="00A15BCB" w:rsidRPr="00A15BCB" w:rsidRDefault="00A15BCB" w:rsidP="00EF327F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fldChar w:fldCharType="end"/>
      </w: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Организатор торгов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Сокращенное наименование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УИХК АДМИНИСТРАЦИИ КОТЛАССКОГО МУНИЦИПАЛЬНОГО ОКРУГА АРХАНГЕЛЬСКОЙ ОБЛАСТИ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Контактное лицо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Проскуряков Василий Петрович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Телефон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78183721203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Адрес электронной почты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uihkkotreg@yandex.ru</w:t>
      </w:r>
    </w:p>
    <w:p w:rsidR="00A15BCB" w:rsidRPr="00A15BCB" w:rsidRDefault="00A15BCB" w:rsidP="00A15B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Сведения о правообладателе/инициаторе торгов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Организатор торгов является правообладателем имущества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Код организации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2300000927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ОКФС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14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Публично-правовое образование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район Архангельской области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Полное наименование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УПРАВЛЕНИЕ ИМУЩЕСТВЕННО-ХОЗЯЙСТВЕННОГО КОМПЛЕКСА АДМИНИСТРАЦИИ КОТЛАССКОГО МУНИЦИПАЛЬНОГО ОКРУГА АРХАНГЕЛЬСКОЙ ОБЛАСТИ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2904032049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290401001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1222900007010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Юридический адрес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165320, Архангельская область, М.О. КОТЛАССКИЙ, РП ШИПИЦЫНО, 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УЛ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СОВЕТСКАЯ д. 53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Фактический/почтовый адрес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г.о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 Котлас, г Котлас,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пл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Советов, дом 9</w:t>
      </w:r>
    </w:p>
    <w:p w:rsidR="00A15BCB" w:rsidRPr="00A15BCB" w:rsidRDefault="00A15BCB" w:rsidP="00A15B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лотах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СВЕРНУТЬ ВСЕ ЛОТЫ</w:t>
      </w:r>
    </w:p>
    <w:p w:rsidR="00A15BCB" w:rsidRPr="00A15BCB" w:rsidRDefault="00A15BCB" w:rsidP="00A15BC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Лот 1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Прием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заявокПраво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A15BCB" w:rsidRPr="00A15BCB" w:rsidRDefault="00A15BCB" w:rsidP="00A15BC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Основная информация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Предмет торгов (наименование лота)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Право на заключение договора аренды земельного участка, расположенного по адресу: Российская Федерация, Архангельская область,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Описание лота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Земельный участок, расположенный по адресу: Российская Федерация, Архангельская область,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Сведения о предыдущих извещениях (сообщениях)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Отсутствуют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Начальная цена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12 400,00 ₽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Шаг аукциона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372,00 ₽ (3,00 %)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Размер задатка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2 480,00 ₽ (20,00 %) </w:t>
      </w:r>
    </w:p>
    <w:p w:rsidR="00A15BCB" w:rsidRPr="00A15BCB" w:rsidRDefault="00A15BCB" w:rsidP="00A15BC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Реквизиты счета для перечисления задатка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Получатель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АО "Единая электронная торговая площадка"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7707704692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КПП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772501001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Наименование банка получателя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Филиал "Центральный" Банка ВТБ (ПАО) в г. Москва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Расчетный счет (казначейский счет)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40702810510050001273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Лицевой счет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—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БИК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044525411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Корреспондентский счет (ЕКС)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30101810145250000411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Назначение платежа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Перечисление денежных средств оператору электронной торговой площадки для проведения операций по организации процедур и обеспечению участия в них, лицевой счет № [номер лицевого счета].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и порядок внесения задатка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возврата задатка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Предусмотрены Регламентом электронной площадки и ч. 6 Информационного сообщения </w:t>
      </w:r>
      <w:proofErr w:type="gramEnd"/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Субъект местонахождения имущества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Архангельская область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Местонахождение имущества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spellStart"/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обл</w:t>
      </w:r>
      <w:proofErr w:type="spellEnd"/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Архангельская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Котласский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муниципальный округ,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Ватса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железнодорожная станция, территория СНТ «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Русановка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», улица Брусничная, земельный участок 307.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Категория объекта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Земли сельскохозяйственного назначения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собственности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Государственная собственность (неразграниченная)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заключения договора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договора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договор аренды земельного участка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аренды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10 лет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Льгота по арендной плате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Данный земельный участок не включен в перечень государственного имущества или перечень муниципального имущества, предусмотренные частью 4 статьи 18 Федерального закона от 24 июля 2007 года N 209-ФЗ "О развитии малого и среднего предпринимательства в Российской Федерации"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Ограничения прав на земельный участок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Нет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Максимально допустимые параметры разрешенного строительства объекта капитального строительства (при необходимости)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минимальный отступ от красных линий – 3 м.; - минимальный отступ от границ земельного участка – 3 м.; - предельное количество этажей – 3 этажа; - максимальный процент застройки в границах земельного участка– 80%.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Возможность подключения (технологического присоединения) объектов капитального строительства к сетям инженерно-технического обеспечения (за исключением сетей электроснабжения)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Получена информация о возможности подключения к сетям электроснабжения. Технической возможности подключения к сетям газоснабжения, теплоснабжения, водоснабжения, водоотведения нет </w:t>
      </w:r>
    </w:p>
    <w:p w:rsidR="00A15BCB" w:rsidRPr="00A15BCB" w:rsidRDefault="00A15BCB" w:rsidP="00A15BC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Характеристики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Вид разрешённого использования земельного участка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Ведение садоводства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Кадастровый номер земельного участка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29:07:152401:256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Площадь земельного участка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1 139 м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2</w:t>
      </w:r>
      <w:proofErr w:type="gramEnd"/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Регистрационный номер ЕГРОКН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- </w:t>
      </w:r>
    </w:p>
    <w:p w:rsidR="00A15BCB" w:rsidRPr="00A15BCB" w:rsidRDefault="00A15BCB" w:rsidP="00A15BC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Информация о сведениях из единых государственных реестров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Единый государственный реестр объектов культурного наследия (памятников истории и культуры) народов Российской Федерации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—</w:t>
      </w:r>
    </w:p>
    <w:p w:rsidR="00A15BCB" w:rsidRPr="00A15BCB" w:rsidRDefault="00A15BCB" w:rsidP="00A15BC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Изображения лота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1932D9EE" wp14:editId="4EDF42F9">
            <wp:extent cx="3543300" cy="552450"/>
            <wp:effectExtent l="0" t="0" r="0" b="0"/>
            <wp:docPr id="1" name="Рисунок 1" descr="Figure">
              <a:hlinkClick xmlns:a="http://schemas.openxmlformats.org/drawingml/2006/main" r:id="rId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igure">
                      <a:hlinkClick r:id="rId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433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5BCB" w:rsidRPr="00A15BCB" w:rsidRDefault="00A15BCB" w:rsidP="00A15BCB">
      <w:pPr>
        <w:spacing w:after="0" w:line="240" w:lineRule="auto"/>
        <w:outlineLvl w:val="3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лота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29_07_152401_256.pdf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268.52 Кб31.10.2023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Иное</w:t>
      </w:r>
    </w:p>
    <w:p w:rsidR="00A15BCB" w:rsidRPr="00A15BCB" w:rsidRDefault="00A15BCB" w:rsidP="00A15B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Требования к заявкам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участникам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Указаны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Перечень документов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Предусмотрен п. 5.2. Информационного сообщения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Требования к документам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Предусмотрены Регламентом электронной площадки и п. 5.2.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Информационного сообщения </w:t>
      </w:r>
    </w:p>
    <w:p w:rsidR="00A15BCB" w:rsidRPr="00A15BCB" w:rsidRDefault="00A15BCB" w:rsidP="00A15B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Условия проведения процедуры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подачи заявок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31.10.2023 15:00 (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окончания подачи заявок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29.11.2023 10:00 (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рассмотрения заявок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30.11.2023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Дата и время начала проведения аукциона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04.12.2023 09:00 (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МСК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)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Порядок проведения аукциона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Предусмотрен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Регламентом электронной площадки и ч. 8 Информационного сообщения. 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Срок отказа организатора от проведения процедуры торгов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Указан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в Информационном сообщении о проведении аукциона в электронной форме </w:t>
      </w:r>
    </w:p>
    <w:p w:rsidR="00A15BCB" w:rsidRPr="00A15BCB" w:rsidRDefault="00A15BCB" w:rsidP="00A15BCB">
      <w:pPr>
        <w:spacing w:after="0" w:line="240" w:lineRule="auto"/>
        <w:outlineLvl w:val="1"/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b/>
          <w:bCs/>
          <w:sz w:val="20"/>
          <w:szCs w:val="20"/>
          <w:lang w:eastAsia="ru-RU"/>
        </w:rPr>
        <w:t>Документы извещения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№1_Форма заявки.docx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22.29 Кб31.10.2023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 заявки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Проект договора аренды, </w:t>
      </w:r>
      <w:proofErr w:type="spell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садоводство</w:t>
      </w:r>
      <w:proofErr w:type="gramStart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,С</w:t>
      </w:r>
      <w:proofErr w:type="gram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НТ</w:t>
      </w:r>
      <w:proofErr w:type="spellEnd"/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Русановка.docx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34.68 Кб31.10.2023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Проект договора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Информационное сообщение (29_07_152401_256).docx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55.77 Кб01.11.2023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Документация аукциона</w:t>
      </w:r>
    </w:p>
    <w:p w:rsidR="00A15BCB" w:rsidRPr="00A15BCB" w:rsidRDefault="00A15BCB" w:rsidP="00A15BCB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Внести изменения.pdf</w:t>
      </w:r>
    </w:p>
    <w:p w:rsidR="009643F0" w:rsidRPr="00A15BCB" w:rsidRDefault="00A15BCB" w:rsidP="00A15BCB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A15BCB">
        <w:rPr>
          <w:rFonts w:ascii="Times New Roman" w:eastAsia="Times New Roman" w:hAnsi="Times New Roman" w:cs="Times New Roman"/>
          <w:sz w:val="20"/>
          <w:szCs w:val="20"/>
          <w:lang w:eastAsia="ru-RU"/>
        </w:rPr>
        <w:t>33.71 Кб01.11.2023</w:t>
      </w:r>
      <w:bookmarkStart w:id="0" w:name="_GoBack"/>
      <w:bookmarkEnd w:id="0"/>
    </w:p>
    <w:sectPr w:rsidR="009643F0" w:rsidRPr="00A15BCB" w:rsidSect="00A15BCB">
      <w:pgSz w:w="11906" w:h="16838"/>
      <w:pgMar w:top="567" w:right="1134" w:bottom="56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02782"/>
    <w:rsid w:val="009643F0"/>
    <w:rsid w:val="00A15BCB"/>
    <w:rsid w:val="00D02782"/>
    <w:rsid w:val="00EF32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5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5B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5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15B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5B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5B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15BCB"/>
  </w:style>
  <w:style w:type="character" w:customStyle="1" w:styleId="time-dimmed">
    <w:name w:val="time-dimmed"/>
    <w:basedOn w:val="a0"/>
    <w:rsid w:val="00A15BCB"/>
  </w:style>
  <w:style w:type="character" w:styleId="a3">
    <w:name w:val="Hyperlink"/>
    <w:basedOn w:val="a0"/>
    <w:uiPriority w:val="99"/>
    <w:semiHidden/>
    <w:unhideWhenUsed/>
    <w:rsid w:val="00A15BCB"/>
    <w:rPr>
      <w:color w:val="0000FF"/>
      <w:u w:val="single"/>
    </w:rPr>
  </w:style>
  <w:style w:type="character" w:customStyle="1" w:styleId="buttonlabel">
    <w:name w:val="button__label"/>
    <w:basedOn w:val="a0"/>
    <w:rsid w:val="00A15BCB"/>
  </w:style>
  <w:style w:type="character" w:customStyle="1" w:styleId="with-right-24-gap">
    <w:name w:val="with-right-24-gap"/>
    <w:basedOn w:val="a0"/>
    <w:rsid w:val="00A15BCB"/>
  </w:style>
  <w:style w:type="paragraph" w:styleId="a4">
    <w:name w:val="Balloon Text"/>
    <w:basedOn w:val="a"/>
    <w:link w:val="a5"/>
    <w:uiPriority w:val="99"/>
    <w:semiHidden/>
    <w:unhideWhenUsed/>
    <w:rsid w:val="00A1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BC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A15BC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A15BC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15BC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15BCB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15BC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A15BCB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15BC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15BCB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notice-headertitletext">
    <w:name w:val="notice-header_title_text"/>
    <w:basedOn w:val="a0"/>
    <w:rsid w:val="00A15BCB"/>
  </w:style>
  <w:style w:type="character" w:customStyle="1" w:styleId="time-dimmed">
    <w:name w:val="time-dimmed"/>
    <w:basedOn w:val="a0"/>
    <w:rsid w:val="00A15BCB"/>
  </w:style>
  <w:style w:type="character" w:styleId="a3">
    <w:name w:val="Hyperlink"/>
    <w:basedOn w:val="a0"/>
    <w:uiPriority w:val="99"/>
    <w:semiHidden/>
    <w:unhideWhenUsed/>
    <w:rsid w:val="00A15BCB"/>
    <w:rPr>
      <w:color w:val="0000FF"/>
      <w:u w:val="single"/>
    </w:rPr>
  </w:style>
  <w:style w:type="character" w:customStyle="1" w:styleId="buttonlabel">
    <w:name w:val="button__label"/>
    <w:basedOn w:val="a0"/>
    <w:rsid w:val="00A15BCB"/>
  </w:style>
  <w:style w:type="character" w:customStyle="1" w:styleId="with-right-24-gap">
    <w:name w:val="with-right-24-gap"/>
    <w:basedOn w:val="a0"/>
    <w:rsid w:val="00A15BCB"/>
  </w:style>
  <w:style w:type="paragraph" w:styleId="a4">
    <w:name w:val="Balloon Text"/>
    <w:basedOn w:val="a"/>
    <w:link w:val="a5"/>
    <w:uiPriority w:val="99"/>
    <w:semiHidden/>
    <w:unhideWhenUsed/>
    <w:rsid w:val="00A15B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15BC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66085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083819">
          <w:marLeft w:val="0"/>
          <w:marRight w:val="0"/>
          <w:marTop w:val="1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154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524678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9313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6751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0091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759054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50942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0174010">
              <w:marLeft w:val="0"/>
              <w:marRight w:val="0"/>
              <w:marTop w:val="24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49292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1473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36972522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89291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04258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11072739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07834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678198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48437164">
                          <w:marLeft w:val="0"/>
                          <w:marRight w:val="0"/>
                          <w:marTop w:val="0"/>
                          <w:marBottom w:val="6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69416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76950004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1935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292385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2410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4739008">
                      <w:marLeft w:val="0"/>
                      <w:marRight w:val="0"/>
                      <w:marTop w:val="12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82226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9522852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219585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2411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07856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47798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22628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07356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883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134178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60190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613673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657027116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847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061286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86344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57999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945472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7478741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749715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71323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971085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658306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777365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522921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36260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05051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490111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93168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22033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129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2983837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745942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889368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46549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281100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44594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886842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954218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3335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763844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986464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4704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961507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65910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955142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554497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2342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0854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12534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9251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049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7687815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845392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8162749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411223">
              <w:marLeft w:val="0"/>
              <w:marRight w:val="0"/>
              <w:marTop w:val="0"/>
              <w:marBottom w:val="36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4941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41429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0623984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7168266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080596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8257090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447034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680522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592692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39777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6081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7257232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020735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12211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174533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511868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038379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564015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124984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055640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89058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532095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015207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89800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35791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2504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76600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53413869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4396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912382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6974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8087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55749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285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73027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230313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50858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29306383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13218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59557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355230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62317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80491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9309590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6737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94775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523641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84951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37396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84248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846936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5109488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539210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225002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6391484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4385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2023093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6045794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93030952">
                                      <w:marLeft w:val="0"/>
                                      <w:marRight w:val="0"/>
                                      <w:marTop w:val="36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15717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782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40629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3218582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96229957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9747053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20168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6667761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736981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9824636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98660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59865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6988214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19684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013736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0196955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52512830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60906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743447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3070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7037049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1357573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33804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568027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3876828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383916031">
                                              <w:marLeft w:val="0"/>
                                              <w:marRight w:val="0"/>
                                              <w:marTop w:val="0"/>
                                              <w:marBottom w:val="24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7014415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4611219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080455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12751400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  <w:div w:id="56780625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874301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364978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6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  <w:div w:id="9670555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58959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2133878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6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1448096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558818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481952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5542101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394301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0510101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048251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98132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127728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808421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92910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747460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698184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9143917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198931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33610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251104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0199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56029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282411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33358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622417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52223672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090126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811554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5309544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79063349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971034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4236007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716682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345125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7609753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9106236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703048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6034798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56403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8502924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4198224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3132146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210146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4529559">
                                          <w:marLeft w:val="0"/>
                                          <w:marRight w:val="0"/>
                                          <w:marTop w:val="0"/>
                                          <w:marBottom w:val="6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5714292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5950918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61866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74873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24809568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296707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17140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3555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757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325257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446960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44344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194346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0275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5394532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73339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75454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405568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64665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8424457">
                                              <w:marLeft w:val="0"/>
                                              <w:marRight w:val="0"/>
                                              <w:marTop w:val="0"/>
                                              <w:marBottom w:val="6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55030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757632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9957180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527967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94136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8631765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55635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98656010">
                              <w:marLeft w:val="0"/>
                              <w:marRight w:val="0"/>
                              <w:marTop w:val="3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589419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4703227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  <w:div w:id="51317957">
                              <w:marLeft w:val="0"/>
                              <w:marRight w:val="0"/>
                              <w:marTop w:val="3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83092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8565661">
                                      <w:marLeft w:val="0"/>
                                      <w:marRight w:val="0"/>
                                      <w:marTop w:val="0"/>
                                      <w:marBottom w:val="24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4563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265605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3568935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0275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51907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6833601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88010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1610617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96551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138183221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9366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43118783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59547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309405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2823041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6848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811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6720854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71778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19430155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471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2063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24711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660747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232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5745864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1743413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95774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3678296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0167608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147652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01764185">
                      <w:marLeft w:val="0"/>
                      <w:marRight w:val="0"/>
                      <w:marTop w:val="0"/>
                      <w:marBottom w:val="6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511053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41705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781817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050757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61865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9184250">
                  <w:marLeft w:val="0"/>
                  <w:marRight w:val="0"/>
                  <w:marTop w:val="0"/>
                  <w:marBottom w:val="6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16069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60431742">
          <w:marLeft w:val="0"/>
          <w:marRight w:val="0"/>
          <w:marTop w:val="0"/>
          <w:marBottom w:val="9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43552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163199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94380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0831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943817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967712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829004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30159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5892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25911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927808603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8071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04759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0407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341834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496770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3246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884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46220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61491276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96696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24570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7677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363746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7932119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45023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053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8922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1097594">
                  <w:marLeft w:val="0"/>
                  <w:marRight w:val="0"/>
                  <w:marTop w:val="0"/>
                  <w:marBottom w:val="18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146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46333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70164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2075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203279615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812959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51889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18596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hyperlink" Target="https://torgi.gov.ru/new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1033</Words>
  <Characters>5894</Characters>
  <Application>Microsoft Office Word</Application>
  <DocSecurity>0</DocSecurity>
  <Lines>49</Lines>
  <Paragraphs>13</Paragraphs>
  <ScaleCrop>false</ScaleCrop>
  <Company/>
  <LinksUpToDate>false</LinksUpToDate>
  <CharactersWithSpaces>6914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Васильевна Сокольникова</dc:creator>
  <cp:keywords/>
  <dc:description/>
  <cp:lastModifiedBy>Ирина Васильевна Сокольникова</cp:lastModifiedBy>
  <cp:revision>3</cp:revision>
  <dcterms:created xsi:type="dcterms:W3CDTF">2023-11-01T05:56:00Z</dcterms:created>
  <dcterms:modified xsi:type="dcterms:W3CDTF">2023-11-01T05:58:00Z</dcterms:modified>
</cp:coreProperties>
</file>