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971" w:rsidRPr="004B7D66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1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4B7D66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B7D66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0A6ED0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Pr="004B7D66" w:rsidRDefault="0097715C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0A6ED0">
        <w:rPr>
          <w:rFonts w:ascii="Times New Roman" w:hAnsi="Times New Roman"/>
          <w:sz w:val="20"/>
          <w:szCs w:val="20"/>
        </w:rPr>
        <w:t>О</w:t>
      </w:r>
      <w:r w:rsidR="00BE1971" w:rsidRPr="000A6ED0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_</w:t>
      </w:r>
      <w:r w:rsidR="00BE1971" w:rsidRPr="000A6ED0">
        <w:rPr>
          <w:rFonts w:ascii="Times New Roman" w:hAnsi="Times New Roman"/>
          <w:sz w:val="20"/>
          <w:szCs w:val="20"/>
        </w:rPr>
        <w:t>.</w:t>
      </w:r>
      <w:r w:rsidR="004073E1" w:rsidRPr="000A6ED0">
        <w:rPr>
          <w:rFonts w:ascii="Times New Roman" w:hAnsi="Times New Roman"/>
          <w:sz w:val="20"/>
          <w:szCs w:val="20"/>
        </w:rPr>
        <w:t>12</w:t>
      </w:r>
      <w:r w:rsidR="00BE1971" w:rsidRPr="000A6ED0">
        <w:rPr>
          <w:rFonts w:ascii="Times New Roman" w:hAnsi="Times New Roman"/>
          <w:sz w:val="20"/>
          <w:szCs w:val="20"/>
        </w:rPr>
        <w:t>.2024 №</w:t>
      </w:r>
      <w:r>
        <w:rPr>
          <w:rFonts w:ascii="Times New Roman" w:hAnsi="Times New Roman"/>
          <w:sz w:val="20"/>
          <w:szCs w:val="20"/>
        </w:rPr>
        <w:t>_</w:t>
      </w:r>
      <w:r w:rsidR="00A12082">
        <w:rPr>
          <w:rFonts w:ascii="Times New Roman" w:hAnsi="Times New Roman"/>
          <w:sz w:val="20"/>
          <w:szCs w:val="20"/>
        </w:rPr>
        <w:t xml:space="preserve"> </w:t>
      </w:r>
    </w:p>
    <w:p w:rsidR="00BE1971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</w:p>
    <w:p w:rsidR="00BE1971" w:rsidRPr="00E65432" w:rsidRDefault="00BE1971" w:rsidP="00BE1971">
      <w:pPr>
        <w:spacing w:after="0" w:line="240" w:lineRule="auto"/>
        <w:ind w:hanging="90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«</w:t>
      </w:r>
      <w:r w:rsidRPr="00E65432">
        <w:rPr>
          <w:rFonts w:ascii="Times New Roman" w:hAnsi="Times New Roman"/>
          <w:sz w:val="20"/>
          <w:szCs w:val="20"/>
        </w:rPr>
        <w:t>Приложение № 2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 решению Собрания депутатов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Котласского муниципального округа</w:t>
      </w:r>
    </w:p>
    <w:p w:rsidR="00BE1971" w:rsidRPr="00E65432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E65432">
        <w:rPr>
          <w:rFonts w:ascii="Times New Roman" w:hAnsi="Times New Roman"/>
          <w:sz w:val="20"/>
          <w:szCs w:val="20"/>
        </w:rPr>
        <w:t>Архангельской области</w:t>
      </w:r>
    </w:p>
    <w:p w:rsidR="00BE1971" w:rsidRDefault="00BE1971" w:rsidP="00BE197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4D0B67">
        <w:rPr>
          <w:rFonts w:ascii="Times New Roman" w:hAnsi="Times New Roman"/>
          <w:sz w:val="20"/>
          <w:szCs w:val="20"/>
        </w:rPr>
        <w:t>от 22.12.2023 № 188</w:t>
      </w:r>
    </w:p>
    <w:p w:rsidR="00CB0BA2" w:rsidRPr="00CB0BA2" w:rsidRDefault="00CB0BA2" w:rsidP="00CB0BA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235F0" w:rsidRDefault="008235F0" w:rsidP="00C40617">
      <w:pPr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ED2904">
        <w:rPr>
          <w:rFonts w:ascii="Times New Roman" w:hAnsi="Times New Roman"/>
          <w:b/>
          <w:sz w:val="24"/>
          <w:szCs w:val="24"/>
        </w:rPr>
        <w:t xml:space="preserve">Прогнозируемое поступление доходов </w:t>
      </w:r>
      <w:r w:rsidR="00ED2904" w:rsidRPr="00ED2904">
        <w:rPr>
          <w:rFonts w:ascii="Times New Roman" w:hAnsi="Times New Roman"/>
          <w:b/>
          <w:snapToGrid w:val="0"/>
          <w:sz w:val="24"/>
          <w:szCs w:val="24"/>
        </w:rPr>
        <w:t xml:space="preserve">бюджета </w:t>
      </w:r>
      <w:r w:rsidR="00ED2904" w:rsidRPr="00ED2904">
        <w:rPr>
          <w:rFonts w:ascii="Times New Roman" w:hAnsi="Times New Roman"/>
          <w:b/>
          <w:sz w:val="24"/>
          <w:szCs w:val="24"/>
        </w:rPr>
        <w:t>Котласск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муниципальн</w:t>
      </w:r>
      <w:r w:rsidR="00277384">
        <w:rPr>
          <w:rFonts w:ascii="Times New Roman" w:hAnsi="Times New Roman"/>
          <w:b/>
          <w:sz w:val="24"/>
          <w:szCs w:val="24"/>
        </w:rPr>
        <w:t>ого</w:t>
      </w:r>
      <w:r w:rsidR="00ED2904"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277384">
        <w:rPr>
          <w:rFonts w:ascii="Times New Roman" w:hAnsi="Times New Roman"/>
          <w:b/>
          <w:sz w:val="24"/>
          <w:szCs w:val="24"/>
        </w:rPr>
        <w:t>округа Архангельской области</w:t>
      </w:r>
      <w:r w:rsidRPr="00ED2904">
        <w:rPr>
          <w:rFonts w:ascii="Times New Roman" w:hAnsi="Times New Roman"/>
          <w:b/>
          <w:sz w:val="24"/>
          <w:szCs w:val="24"/>
        </w:rPr>
        <w:t xml:space="preserve"> </w:t>
      </w:r>
      <w:r w:rsidR="007111CB">
        <w:rPr>
          <w:rFonts w:ascii="Times New Roman" w:hAnsi="Times New Roman"/>
          <w:b/>
          <w:bCs/>
          <w:color w:val="000000"/>
          <w:sz w:val="24"/>
          <w:szCs w:val="24"/>
        </w:rPr>
        <w:t>на 2024 год и на плановый период 2025 и 2026 годов</w:t>
      </w:r>
    </w:p>
    <w:p w:rsidR="00C40617" w:rsidRPr="007111CB" w:rsidRDefault="007111CB" w:rsidP="007111CB">
      <w:pPr>
        <w:spacing w:after="0" w:line="240" w:lineRule="auto"/>
        <w:ind w:left="-142"/>
        <w:jc w:val="right"/>
        <w:rPr>
          <w:rFonts w:ascii="Times New Roman" w:hAnsi="Times New Roman"/>
        </w:rPr>
      </w:pPr>
      <w:r w:rsidRPr="007111CB">
        <w:rPr>
          <w:rFonts w:ascii="Times New Roman" w:hAnsi="Times New Roman"/>
          <w:sz w:val="24"/>
          <w:szCs w:val="24"/>
        </w:rPr>
        <w:t xml:space="preserve"> </w:t>
      </w:r>
      <w:r w:rsidRPr="007111CB">
        <w:rPr>
          <w:rFonts w:ascii="Times New Roman" w:hAnsi="Times New Roman"/>
        </w:rPr>
        <w:t>тыс. рублей</w:t>
      </w:r>
    </w:p>
    <w:tbl>
      <w:tblPr>
        <w:tblW w:w="10080" w:type="dxa"/>
        <w:tblInd w:w="93" w:type="dxa"/>
        <w:tblLook w:val="04A0"/>
      </w:tblPr>
      <w:tblGrid>
        <w:gridCol w:w="4648"/>
        <w:gridCol w:w="1746"/>
        <w:gridCol w:w="1276"/>
        <w:gridCol w:w="1276"/>
        <w:gridCol w:w="1134"/>
      </w:tblGrid>
      <w:tr w:rsidR="00282190" w:rsidRPr="00282190" w:rsidTr="00282190">
        <w:trPr>
          <w:trHeight w:val="435"/>
        </w:trPr>
        <w:tc>
          <w:tcPr>
            <w:tcW w:w="46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7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2024 год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2025 год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Сумма на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br/>
              <w:t>2026 год</w:t>
            </w:r>
          </w:p>
        </w:tc>
      </w:tr>
      <w:tr w:rsidR="00282190" w:rsidRPr="00282190" w:rsidTr="00282190">
        <w:trPr>
          <w:trHeight w:val="495"/>
        </w:trPr>
        <w:tc>
          <w:tcPr>
            <w:tcW w:w="46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307 071,9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312 482,9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327 981,9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206 262,9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216 220,2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229 857,2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38 619,8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37 357,3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38 297,0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8 354,9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11 995,5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8 839,3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10503000010000110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21,6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3 134,7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30 454,0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4 932,0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3 432,0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Транспортный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10604000020000110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16 281,3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16 265,0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10606000000000110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9 257,0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10 757,0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2 650,0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10606040000000110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8 107,0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214,8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13 282,2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11 563,9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11 966,8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8 264,1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7 183,7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5 234,0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5 443,4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5 661,1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332,1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11105070000000120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1 159,0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11105300000000120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11105400000000120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11109000000000120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4 783,1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3 785,5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2 086,2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122,0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1 757,4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1 140,3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11406300000000430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617,2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1 230,9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5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1 187 739,8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1 188 588,8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823 785,2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764 595,8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379 370,5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383 031,7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373 939,5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59 101,1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62 589,5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53 497,3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320 269,4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320 442,1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254 791,3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9 619,9</w:t>
            </w:r>
          </w:p>
        </w:tc>
      </w:tr>
      <w:tr w:rsidR="00282190" w:rsidRPr="00282190" w:rsidTr="00282190">
        <w:trPr>
          <w:trHeight w:val="13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60 276,0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1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27 112,8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30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20225243000000150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9 848,0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8 022,6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7 314,5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66 468,5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93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20225497000000150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19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135,5</w:t>
            </w:r>
          </w:p>
        </w:tc>
      </w:tr>
      <w:tr w:rsidR="00282190" w:rsidRPr="00282190" w:rsidTr="00282190">
        <w:trPr>
          <w:trHeight w:val="37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26 723,1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29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20225576000000150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2 169,8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396 295,2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356 588,0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377 100,3</w:t>
            </w:r>
          </w:p>
        </w:tc>
      </w:tr>
      <w:tr w:rsidR="00282190" w:rsidRPr="00282190" w:rsidTr="00282190">
        <w:trPr>
          <w:trHeight w:val="46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29 160,7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17 333,8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3 359,6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1 953,8</w:t>
            </w:r>
          </w:p>
        </w:tc>
      </w:tr>
      <w:tr w:rsidR="00282190" w:rsidRPr="00282190" w:rsidTr="00282190">
        <w:trPr>
          <w:trHeight w:val="328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2 101,8</w:t>
            </w:r>
          </w:p>
        </w:tc>
      </w:tr>
      <w:tr w:rsidR="00282190" w:rsidRPr="00282190" w:rsidTr="00282190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346,5</w:t>
            </w:r>
          </w:p>
        </w:tc>
      </w:tr>
      <w:tr w:rsidR="00282190" w:rsidRPr="00282190" w:rsidTr="00282190">
        <w:trPr>
          <w:trHeight w:val="159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20235303000000150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14 887,4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Единая субвенция местным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20239998000000150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7 180,2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субвенции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328 382,4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312 105,4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333 296,8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20240000000000150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158 131,9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73 841,0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3 936,2</w:t>
            </w:r>
          </w:p>
        </w:tc>
      </w:tr>
      <w:tr w:rsidR="00282190" w:rsidRPr="00282190" w:rsidTr="00282190">
        <w:trPr>
          <w:trHeight w:val="274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20245050140000150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20245179000000150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1 574,3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1 199,2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1 449,7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Межбюджетные трансферты, передаваемые бюджетам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20245424000000150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31 591,3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282190">
        <w:trPr>
          <w:trHeight w:val="240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20249999000000150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124 796,5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2 486,5</w:t>
            </w:r>
          </w:p>
        </w:tc>
      </w:tr>
      <w:tr w:rsidR="00282190" w:rsidRPr="00282190" w:rsidTr="00282190">
        <w:trPr>
          <w:trHeight w:val="915"/>
        </w:trPr>
        <w:tc>
          <w:tcPr>
            <w:tcW w:w="46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21800000000000000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4F3BBE">
        <w:trPr>
          <w:trHeight w:val="690"/>
        </w:trPr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lef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-1 057,7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1B08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  <w:r w:rsidRPr="0028219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282190" w:rsidRPr="00282190" w:rsidTr="004F3BBE">
        <w:trPr>
          <w:trHeight w:val="255"/>
        </w:trPr>
        <w:tc>
          <w:tcPr>
            <w:tcW w:w="6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1 494 811,7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1 136 268,1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82190" w:rsidRPr="00282190" w:rsidRDefault="00282190" w:rsidP="002821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282190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1 092 577,7</w:t>
            </w:r>
          </w:p>
        </w:tc>
      </w:tr>
    </w:tbl>
    <w:p w:rsidR="00FA3B1E" w:rsidRDefault="00456E3A" w:rsidP="00991CD5">
      <w:r>
        <w:t>»</w:t>
      </w:r>
    </w:p>
    <w:sectPr w:rsidR="00FA3B1E" w:rsidSect="006A328F">
      <w:pgSz w:w="11906" w:h="16838"/>
      <w:pgMar w:top="851" w:right="566" w:bottom="993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A3B1E"/>
    <w:rsid w:val="00023561"/>
    <w:rsid w:val="00032845"/>
    <w:rsid w:val="000A6ED0"/>
    <w:rsid w:val="000B2585"/>
    <w:rsid w:val="000C1006"/>
    <w:rsid w:val="000E4E82"/>
    <w:rsid w:val="000F040E"/>
    <w:rsid w:val="000F3220"/>
    <w:rsid w:val="00172036"/>
    <w:rsid w:val="0019518D"/>
    <w:rsid w:val="00196D81"/>
    <w:rsid w:val="001B042E"/>
    <w:rsid w:val="001E02D3"/>
    <w:rsid w:val="001E61C0"/>
    <w:rsid w:val="001E6BD9"/>
    <w:rsid w:val="002063ED"/>
    <w:rsid w:val="002137A5"/>
    <w:rsid w:val="00213C57"/>
    <w:rsid w:val="0022195D"/>
    <w:rsid w:val="00226EC0"/>
    <w:rsid w:val="0025599C"/>
    <w:rsid w:val="00261878"/>
    <w:rsid w:val="00277384"/>
    <w:rsid w:val="00282190"/>
    <w:rsid w:val="002859D0"/>
    <w:rsid w:val="002B1694"/>
    <w:rsid w:val="002C037C"/>
    <w:rsid w:val="002C5B64"/>
    <w:rsid w:val="002D3125"/>
    <w:rsid w:val="002E496E"/>
    <w:rsid w:val="00303C26"/>
    <w:rsid w:val="0030706B"/>
    <w:rsid w:val="00317F5B"/>
    <w:rsid w:val="0033131A"/>
    <w:rsid w:val="00334F67"/>
    <w:rsid w:val="00342008"/>
    <w:rsid w:val="0034201F"/>
    <w:rsid w:val="0034738B"/>
    <w:rsid w:val="00351FD5"/>
    <w:rsid w:val="0036546D"/>
    <w:rsid w:val="003764D9"/>
    <w:rsid w:val="003776E6"/>
    <w:rsid w:val="00396744"/>
    <w:rsid w:val="003B0C03"/>
    <w:rsid w:val="003C7382"/>
    <w:rsid w:val="003C7935"/>
    <w:rsid w:val="003F60D9"/>
    <w:rsid w:val="00403B24"/>
    <w:rsid w:val="004073E1"/>
    <w:rsid w:val="00411804"/>
    <w:rsid w:val="00456E3A"/>
    <w:rsid w:val="00471183"/>
    <w:rsid w:val="004C08F3"/>
    <w:rsid w:val="004C4253"/>
    <w:rsid w:val="004C58F2"/>
    <w:rsid w:val="004C7FA5"/>
    <w:rsid w:val="004D0B67"/>
    <w:rsid w:val="004E7B7D"/>
    <w:rsid w:val="004F038B"/>
    <w:rsid w:val="004F0BD0"/>
    <w:rsid w:val="004F3BBE"/>
    <w:rsid w:val="00505E7F"/>
    <w:rsid w:val="005138DD"/>
    <w:rsid w:val="00545A63"/>
    <w:rsid w:val="00556EA2"/>
    <w:rsid w:val="00557993"/>
    <w:rsid w:val="005762CB"/>
    <w:rsid w:val="005970E5"/>
    <w:rsid w:val="005976C1"/>
    <w:rsid w:val="005D22C1"/>
    <w:rsid w:val="0061223B"/>
    <w:rsid w:val="00615C7F"/>
    <w:rsid w:val="00634C29"/>
    <w:rsid w:val="00640E8C"/>
    <w:rsid w:val="0065234B"/>
    <w:rsid w:val="006700F5"/>
    <w:rsid w:val="006A16D0"/>
    <w:rsid w:val="006A328F"/>
    <w:rsid w:val="006C1454"/>
    <w:rsid w:val="006D0F5C"/>
    <w:rsid w:val="007048A6"/>
    <w:rsid w:val="007111CB"/>
    <w:rsid w:val="00717AD0"/>
    <w:rsid w:val="00721DB4"/>
    <w:rsid w:val="00795E7B"/>
    <w:rsid w:val="007B7455"/>
    <w:rsid w:val="007C317F"/>
    <w:rsid w:val="007D6E8D"/>
    <w:rsid w:val="007E52D5"/>
    <w:rsid w:val="00820344"/>
    <w:rsid w:val="008235F0"/>
    <w:rsid w:val="00832D41"/>
    <w:rsid w:val="00834AE0"/>
    <w:rsid w:val="00867B3D"/>
    <w:rsid w:val="00870609"/>
    <w:rsid w:val="00881E51"/>
    <w:rsid w:val="00895D9E"/>
    <w:rsid w:val="008A1C4D"/>
    <w:rsid w:val="008A64AE"/>
    <w:rsid w:val="008A6BDA"/>
    <w:rsid w:val="008D49C3"/>
    <w:rsid w:val="008E79BB"/>
    <w:rsid w:val="0092210A"/>
    <w:rsid w:val="00950363"/>
    <w:rsid w:val="009562EB"/>
    <w:rsid w:val="0097715C"/>
    <w:rsid w:val="00991CD5"/>
    <w:rsid w:val="009B3530"/>
    <w:rsid w:val="009B6A41"/>
    <w:rsid w:val="009E4718"/>
    <w:rsid w:val="00A017ED"/>
    <w:rsid w:val="00A023A4"/>
    <w:rsid w:val="00A12082"/>
    <w:rsid w:val="00A2717E"/>
    <w:rsid w:val="00A629CE"/>
    <w:rsid w:val="00AA75CB"/>
    <w:rsid w:val="00AC07A6"/>
    <w:rsid w:val="00AC13F8"/>
    <w:rsid w:val="00B130FC"/>
    <w:rsid w:val="00B26BEA"/>
    <w:rsid w:val="00B31321"/>
    <w:rsid w:val="00B50DC4"/>
    <w:rsid w:val="00B76DFE"/>
    <w:rsid w:val="00B96693"/>
    <w:rsid w:val="00BC1D38"/>
    <w:rsid w:val="00BD535E"/>
    <w:rsid w:val="00BE1971"/>
    <w:rsid w:val="00BF0E80"/>
    <w:rsid w:val="00BF6EE4"/>
    <w:rsid w:val="00C40617"/>
    <w:rsid w:val="00C85CC1"/>
    <w:rsid w:val="00CA7D4A"/>
    <w:rsid w:val="00CB0BA2"/>
    <w:rsid w:val="00CC2B9D"/>
    <w:rsid w:val="00CC7F35"/>
    <w:rsid w:val="00CD2D06"/>
    <w:rsid w:val="00CE508D"/>
    <w:rsid w:val="00D05EBF"/>
    <w:rsid w:val="00D1662A"/>
    <w:rsid w:val="00D22DAD"/>
    <w:rsid w:val="00D40C25"/>
    <w:rsid w:val="00D6555F"/>
    <w:rsid w:val="00DE56DB"/>
    <w:rsid w:val="00DE617C"/>
    <w:rsid w:val="00DF14F6"/>
    <w:rsid w:val="00DF5E1F"/>
    <w:rsid w:val="00E250D8"/>
    <w:rsid w:val="00E317C7"/>
    <w:rsid w:val="00E31BE8"/>
    <w:rsid w:val="00E57080"/>
    <w:rsid w:val="00E605D4"/>
    <w:rsid w:val="00E65432"/>
    <w:rsid w:val="00E70E98"/>
    <w:rsid w:val="00E74BD6"/>
    <w:rsid w:val="00EC3247"/>
    <w:rsid w:val="00ED0ACF"/>
    <w:rsid w:val="00ED2904"/>
    <w:rsid w:val="00EE112A"/>
    <w:rsid w:val="00F064C0"/>
    <w:rsid w:val="00F30F42"/>
    <w:rsid w:val="00F473D4"/>
    <w:rsid w:val="00F86056"/>
    <w:rsid w:val="00F86891"/>
    <w:rsid w:val="00F91085"/>
    <w:rsid w:val="00FA24C6"/>
    <w:rsid w:val="00FA3B1E"/>
    <w:rsid w:val="00FB114A"/>
    <w:rsid w:val="00FE2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CC1"/>
    <w:pPr>
      <w:spacing w:after="200" w:line="360" w:lineRule="auto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76D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12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208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8119A-62AA-439B-8707-CB7FE0D9D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МО Котласский муниципальный район</Company>
  <LinksUpToDate>false</LinksUpToDate>
  <CharactersWithSpaces>11267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F_ps1</dc:creator>
  <cp:lastModifiedBy>Елена Юрьевна Ядрихинская</cp:lastModifiedBy>
  <cp:revision>4</cp:revision>
  <cp:lastPrinted>2024-12-13T11:49:00Z</cp:lastPrinted>
  <dcterms:created xsi:type="dcterms:W3CDTF">2024-12-13T11:50:00Z</dcterms:created>
  <dcterms:modified xsi:type="dcterms:W3CDTF">2024-12-24T06:29:00Z</dcterms:modified>
</cp:coreProperties>
</file>