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B8" w:rsidRPr="00F06D03" w:rsidRDefault="004D6CB8" w:rsidP="004D6CB8">
      <w:pPr>
        <w:shd w:val="clear" w:color="auto" w:fill="FFFFFF"/>
        <w:spacing w:line="240" w:lineRule="auto"/>
        <w:ind w:left="5160"/>
        <w:contextualSpacing/>
        <w:jc w:val="right"/>
        <w:textAlignment w:val="baseline"/>
        <w:outlineLvl w:val="2"/>
        <w:rPr>
          <w:rFonts w:ascii="Times New Roman" w:hAnsi="Times New Roman" w:cs="Times New Roman"/>
          <w:bCs/>
          <w:spacing w:val="1"/>
          <w:kern w:val="36"/>
          <w:sz w:val="12"/>
          <w:szCs w:val="12"/>
        </w:rPr>
      </w:pPr>
      <w:r w:rsidRPr="00F06D03">
        <w:rPr>
          <w:rFonts w:ascii="Times New Roman" w:hAnsi="Times New Roman" w:cs="Times New Roman"/>
          <w:bCs/>
          <w:spacing w:val="1"/>
          <w:kern w:val="36"/>
          <w:sz w:val="12"/>
          <w:szCs w:val="12"/>
        </w:rPr>
        <w:t>Приложение № 5</w:t>
      </w:r>
    </w:p>
    <w:p w:rsidR="004D6CB8" w:rsidRPr="00F06D03" w:rsidRDefault="004D6CB8" w:rsidP="004D6CB8">
      <w:pPr>
        <w:spacing w:line="240" w:lineRule="auto"/>
        <w:ind w:left="5160"/>
        <w:contextualSpacing/>
        <w:jc w:val="right"/>
        <w:rPr>
          <w:rStyle w:val="a4"/>
          <w:rFonts w:ascii="Times New Roman" w:hAnsi="Times New Roman" w:cs="Times New Roman"/>
          <w:b w:val="0"/>
          <w:sz w:val="12"/>
          <w:szCs w:val="12"/>
        </w:rPr>
      </w:pPr>
      <w:r w:rsidRPr="00F06D03">
        <w:rPr>
          <w:rStyle w:val="a4"/>
          <w:rFonts w:ascii="Times New Roman" w:hAnsi="Times New Roman" w:cs="Times New Roman"/>
          <w:b w:val="0"/>
          <w:sz w:val="12"/>
          <w:szCs w:val="12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на территории </w:t>
      </w:r>
      <w:proofErr w:type="spellStart"/>
      <w:r w:rsidRPr="00F06D03">
        <w:rPr>
          <w:rStyle w:val="a4"/>
          <w:rFonts w:ascii="Times New Roman" w:hAnsi="Times New Roman" w:cs="Times New Roman"/>
          <w:b w:val="0"/>
          <w:sz w:val="12"/>
          <w:szCs w:val="12"/>
        </w:rPr>
        <w:t>Котласского</w:t>
      </w:r>
      <w:proofErr w:type="spellEnd"/>
      <w:r w:rsidRPr="00F06D03">
        <w:rPr>
          <w:rStyle w:val="a4"/>
          <w:rFonts w:ascii="Times New Roman" w:hAnsi="Times New Roman" w:cs="Times New Roman"/>
          <w:b w:val="0"/>
          <w:sz w:val="12"/>
          <w:szCs w:val="12"/>
        </w:rPr>
        <w:t xml:space="preserve"> муниципального округа</w:t>
      </w:r>
    </w:p>
    <w:p w:rsidR="004D6CB8" w:rsidRPr="00F81449" w:rsidRDefault="004D6CB8" w:rsidP="004D6CB8">
      <w:pPr>
        <w:shd w:val="clear" w:color="auto" w:fill="FFFFFF"/>
        <w:ind w:left="4536" w:right="-2"/>
        <w:jc w:val="center"/>
        <w:textAlignment w:val="baseline"/>
        <w:outlineLvl w:val="2"/>
        <w:rPr>
          <w:bCs/>
          <w:spacing w:val="1"/>
          <w:kern w:val="36"/>
          <w:sz w:val="12"/>
          <w:szCs w:val="12"/>
        </w:rPr>
      </w:pPr>
    </w:p>
    <w:p w:rsidR="004D6CB8" w:rsidRPr="00F81449" w:rsidRDefault="004D6CB8" w:rsidP="00F81449">
      <w:pPr>
        <w:pStyle w:val="1"/>
        <w:keepNext w:val="0"/>
        <w:widowControl w:val="0"/>
        <w:spacing w:before="0"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F81449">
        <w:rPr>
          <w:rFonts w:ascii="Times New Roman" w:hAnsi="Times New Roman"/>
          <w:sz w:val="24"/>
          <w:szCs w:val="24"/>
        </w:rPr>
        <w:t>Отчет об итогах реализации инициативного проекта</w:t>
      </w:r>
    </w:p>
    <w:p w:rsidR="00F81449" w:rsidRPr="00F81449" w:rsidRDefault="00F81449" w:rsidP="00F81449">
      <w:pPr>
        <w:rPr>
          <w:sz w:val="12"/>
          <w:szCs w:val="12"/>
          <w:lang w:eastAsia="ru-RU"/>
        </w:rPr>
      </w:pPr>
    </w:p>
    <w:p w:rsidR="004D6CB8" w:rsidRPr="00CF64D0" w:rsidRDefault="004D6CB8" w:rsidP="00CF64D0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rFonts w:eastAsia="Calibri"/>
          <w:u w:val="single"/>
        </w:rPr>
      </w:pPr>
      <w:r w:rsidRPr="00F81449">
        <w:t>Наименование</w:t>
      </w:r>
      <w:r w:rsidRPr="00F81449">
        <w:rPr>
          <w:bCs/>
        </w:rPr>
        <w:t xml:space="preserve"> населенного пункта </w:t>
      </w:r>
      <w:proofErr w:type="spellStart"/>
      <w:r w:rsidRPr="00F81449">
        <w:rPr>
          <w:bCs/>
        </w:rPr>
        <w:t>Котласского</w:t>
      </w:r>
      <w:proofErr w:type="spellEnd"/>
      <w:r w:rsidRPr="00F81449">
        <w:rPr>
          <w:bCs/>
        </w:rPr>
        <w:t xml:space="preserve"> муниципального округа, на территории которого реализовывался проект инициативного бюджетирования: </w:t>
      </w:r>
      <w:r w:rsidR="00385898" w:rsidRPr="00F81449">
        <w:rPr>
          <w:bCs/>
          <w:u w:val="single"/>
        </w:rPr>
        <w:t xml:space="preserve">Место выполнения работ: </w:t>
      </w:r>
      <w:r w:rsidR="000E338E" w:rsidRPr="000E338E">
        <w:rPr>
          <w:rFonts w:eastAsia="Calibri"/>
          <w:u w:val="single"/>
          <w:lang w:eastAsia="en-US"/>
        </w:rPr>
        <w:t xml:space="preserve">Архангельская обл., </w:t>
      </w:r>
      <w:proofErr w:type="spellStart"/>
      <w:r w:rsidR="000E338E" w:rsidRPr="000E338E">
        <w:rPr>
          <w:rFonts w:eastAsia="Calibri"/>
          <w:u w:val="single"/>
          <w:lang w:eastAsia="en-US"/>
        </w:rPr>
        <w:t>Котласский</w:t>
      </w:r>
      <w:proofErr w:type="spellEnd"/>
      <w:r w:rsidR="000E338E" w:rsidRPr="000E338E">
        <w:rPr>
          <w:rFonts w:eastAsia="Calibri"/>
          <w:u w:val="single"/>
          <w:lang w:eastAsia="en-US"/>
        </w:rPr>
        <w:t xml:space="preserve"> муниципаль</w:t>
      </w:r>
      <w:r w:rsidR="00CF64D0">
        <w:rPr>
          <w:rFonts w:eastAsia="Calibri"/>
          <w:u w:val="single"/>
          <w:lang w:eastAsia="en-US"/>
        </w:rPr>
        <w:t xml:space="preserve">ный округ, </w:t>
      </w:r>
      <w:r w:rsidR="00415DEE">
        <w:rPr>
          <w:rFonts w:eastAsia="Calibri"/>
          <w:u w:val="single"/>
          <w:lang w:eastAsia="en-US"/>
        </w:rPr>
        <w:t xml:space="preserve">деревня </w:t>
      </w:r>
      <w:proofErr w:type="spellStart"/>
      <w:r w:rsidR="00415DEE">
        <w:rPr>
          <w:rFonts w:eastAsia="Calibri"/>
          <w:u w:val="single"/>
          <w:lang w:eastAsia="en-US"/>
        </w:rPr>
        <w:t>Макарово</w:t>
      </w:r>
      <w:proofErr w:type="spellEnd"/>
      <w:r w:rsidR="00415DEE">
        <w:rPr>
          <w:rFonts w:eastAsia="Calibri"/>
          <w:u w:val="single"/>
          <w:lang w:eastAsia="en-US"/>
        </w:rPr>
        <w:t>.</w:t>
      </w:r>
    </w:p>
    <w:p w:rsidR="000E338E" w:rsidRPr="000E338E" w:rsidRDefault="004D6CB8" w:rsidP="000E338E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u w:val="single"/>
        </w:rPr>
      </w:pPr>
      <w:r w:rsidRPr="00F81449">
        <w:t>Название проекта инициативного бюджетирован</w:t>
      </w:r>
      <w:r w:rsidR="00D37689" w:rsidRPr="00F81449">
        <w:t xml:space="preserve">ия: </w:t>
      </w:r>
      <w:r w:rsidR="000E338E">
        <w:rPr>
          <w:u w:val="single"/>
        </w:rPr>
        <w:t>«</w:t>
      </w:r>
      <w:r w:rsidR="00415DEE" w:rsidRPr="00415DEE">
        <w:rPr>
          <w:u w:val="single"/>
        </w:rPr>
        <w:t>Спортивная площадка «Островок Здоровья»</w:t>
      </w:r>
      <w:r w:rsidR="000E338E" w:rsidRPr="000E338E">
        <w:rPr>
          <w:u w:val="single"/>
        </w:rPr>
        <w:t>».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Даты начала и окончания реализации проекта инициативного бюджетирования:</w:t>
      </w:r>
      <w:r w:rsidR="00D37689" w:rsidRPr="00F81449">
        <w:t xml:space="preserve"> </w:t>
      </w:r>
      <w:r w:rsidR="000E338E">
        <w:t>2</w:t>
      </w:r>
      <w:r w:rsidR="00415DEE">
        <w:t>2</w:t>
      </w:r>
      <w:r w:rsidR="000E338E">
        <w:t>.0</w:t>
      </w:r>
      <w:r w:rsidR="00415DEE">
        <w:t>9</w:t>
      </w:r>
      <w:r w:rsidR="00016CAC" w:rsidRPr="00F81449">
        <w:t>.2023</w:t>
      </w:r>
      <w:r w:rsidR="00D32A52">
        <w:t xml:space="preserve"> – 28</w:t>
      </w:r>
      <w:r w:rsidR="00D37689" w:rsidRPr="00F81449">
        <w:t>.1</w:t>
      </w:r>
      <w:r w:rsidR="00D32A52">
        <w:t>2</w:t>
      </w:r>
      <w:r w:rsidR="00D37689" w:rsidRPr="00F81449">
        <w:t>.2023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spacing w:after="200" w:line="276" w:lineRule="auto"/>
        <w:ind w:left="0" w:right="-2" w:firstLine="709"/>
        <w:jc w:val="both"/>
      </w:pPr>
      <w:r w:rsidRPr="00F81449">
        <w:t xml:space="preserve">Сведения о выполненных работах, оказанных услугах, закупленных товарах в рамках реализации проекта инициативного бюджетирования: </w:t>
      </w:r>
    </w:p>
    <w:p w:rsidR="000E338E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работ </w:t>
      </w:r>
      <w:r w:rsidRPr="00415DE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по </w:t>
      </w:r>
      <w:r w:rsidRPr="00415DEE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устройству спортивной площадки в д. </w:t>
      </w:r>
      <w:proofErr w:type="spellStart"/>
      <w:r w:rsidRPr="00415DEE">
        <w:rPr>
          <w:rFonts w:ascii="Times New Roman" w:eastAsia="Calibri" w:hAnsi="Times New Roman" w:cs="Times New Roman"/>
          <w:bCs/>
          <w:sz w:val="26"/>
          <w:szCs w:val="26"/>
          <w:u w:val="single"/>
        </w:rPr>
        <w:t>Макарово</w:t>
      </w:r>
      <w:proofErr w:type="spellEnd"/>
      <w:r w:rsidR="000E338E" w:rsidRPr="00415DE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состав, виды и объёмы работ определяют</w:t>
      </w:r>
      <w:bookmarkStart w:id="0" w:name="_GoBack"/>
      <w:bookmarkEnd w:id="0"/>
      <w:r w:rsidR="000E338E" w:rsidRPr="00415DE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ся техническим</w:t>
      </w:r>
      <w:r w:rsidR="000E338E" w:rsidRPr="000E33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заданием, сметой контракта, локальными сметными расчетами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Разработка грунта с погрузкой в автомобили-самосвалы экскаваторами типа "ATLAS", "VOLVO", "KOMATSU", "HITACHI", "LIEBHER" с ковшом вместимостью 0,5 (0,5-0,63) м3</w:t>
      </w:r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Перевозка грузов автомобилями-самосвалами грузоподъемностью 10 т, работающих вне карьера, на расстояние: до 5 км I класс груза</w:t>
      </w:r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Установка бортовых камней бетонных: при других видах покрытий</w:t>
      </w:r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Камни бортовые: БР 100.20.8 /бетон В22,5 (М300), объем 0,016 м3/ (ГОСТ 6665-91)</w:t>
      </w:r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Армирование подстилающих слоев и </w:t>
      </w:r>
      <w:proofErr w:type="spellStart"/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набетонок</w:t>
      </w:r>
      <w:proofErr w:type="spellEnd"/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Устройство основания под фундаменты: песчаного</w:t>
      </w:r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Устройство </w:t>
      </w:r>
      <w:proofErr w:type="spellStart"/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пароизоляции</w:t>
      </w:r>
      <w:proofErr w:type="spellEnd"/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из полиэтиленовой пленки в один слой насухо</w:t>
      </w:r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Устройство бетонной подготовки</w:t>
      </w:r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Бетон тяжелый, крупность заполнителя: 20 мм, класс В3,5 (М50)</w:t>
      </w:r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Бетон тяжелый, класс: В15 (М200)</w:t>
      </w:r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Шлифовка бетонных или металлоцементных покрытий</w:t>
      </w:r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Установка металлических столбов высотой до 4 м: с погружением в бетонное основание</w:t>
      </w:r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Бетон тяжелый, класс: В25 (М350)</w:t>
      </w:r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Устройство заграждений из готовых металлических решетчатых панелей: высотой более 2 м (Высота ограждения 4 м)</w:t>
      </w:r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Панель сварная, НАЙЛОФОР ЗД, в комплекте со столбом и крепежом, покрытие: </w:t>
      </w:r>
      <w:proofErr w:type="spellStart"/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цинк+порошковая</w:t>
      </w:r>
      <w:proofErr w:type="spellEnd"/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эмаль, диаметр прутков горизонтальных 2 шт</w:t>
      </w:r>
      <w:proofErr w:type="gramStart"/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.х</w:t>
      </w:r>
      <w:proofErr w:type="gramEnd"/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 мм, вертикальных 6 мм, длина 250 см, размер ячейки 200х50 мм, высота 203 см</w:t>
      </w:r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Устройство калиток из готовых металлических решетчатых панелей</w:t>
      </w:r>
    </w:p>
    <w:p w:rsidR="00415DEE" w:rsidRPr="00F06D03" w:rsidRDefault="00415DEE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</w:t>
      </w:r>
      <w:r w:rsidR="00184C46"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Полотна калиток сетчатые из сварной сетки: (серия 3.017-1)</w:t>
      </w:r>
    </w:p>
    <w:p w:rsidR="00184C46" w:rsidRPr="00F06D03" w:rsidRDefault="00184C46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Установка монтажных изделий массой: более 20 кг</w:t>
      </w:r>
    </w:p>
    <w:p w:rsidR="00184C46" w:rsidRPr="00F06D03" w:rsidRDefault="00184C46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Скамейка "Бульвар 1,5 с подлокотником"</w:t>
      </w:r>
    </w:p>
    <w:p w:rsidR="00184C46" w:rsidRPr="00F06D03" w:rsidRDefault="00184C46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Баскетбольная стойка: длина 1800 мм, ширина 1310 мм, высота 3945 мм</w:t>
      </w:r>
    </w:p>
    <w:p w:rsidR="00184C46" w:rsidRPr="00F06D03" w:rsidRDefault="00184C46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</w:t>
      </w:r>
      <w:proofErr w:type="spellStart"/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Волебольная</w:t>
      </w:r>
      <w:proofErr w:type="spellEnd"/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стойка с сеткой: шириной 9500 мм высотой 2550 мм</w:t>
      </w:r>
    </w:p>
    <w:p w:rsidR="00184C46" w:rsidRPr="00F06D03" w:rsidRDefault="00184C46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</w:t>
      </w:r>
      <w:r w:rsidR="00500B18"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Устройство ограждения</w:t>
      </w:r>
    </w:p>
    <w:p w:rsidR="00500B18" w:rsidRPr="00F06D03" w:rsidRDefault="00500B18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06D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</w:t>
      </w:r>
      <w:r w:rsidRPr="00F06D03">
        <w:rPr>
          <w:rFonts w:ascii="Times New Roman" w:hAnsi="Times New Roman" w:cs="Times New Roman"/>
          <w:sz w:val="20"/>
          <w:szCs w:val="20"/>
          <w:u w:val="single"/>
        </w:rPr>
        <w:t>Панель сварная, НАИЛОФОР ЗД, в комплекте СОД</w:t>
      </w:r>
      <w:proofErr w:type="gramStart"/>
      <w:r w:rsidRPr="00F06D03">
        <w:rPr>
          <w:rFonts w:ascii="Times New Roman" w:hAnsi="Times New Roman" w:cs="Times New Roman"/>
          <w:sz w:val="20"/>
          <w:szCs w:val="20"/>
          <w:u w:val="single"/>
        </w:rPr>
        <w:t>:О</w:t>
      </w:r>
      <w:proofErr w:type="gramEnd"/>
      <w:r w:rsidRPr="00F06D03">
        <w:rPr>
          <w:rFonts w:ascii="Times New Roman" w:hAnsi="Times New Roman" w:cs="Times New Roman"/>
          <w:sz w:val="20"/>
          <w:szCs w:val="20"/>
          <w:u w:val="single"/>
        </w:rPr>
        <w:t xml:space="preserve"> столбом и крепежом, покрытие: </w:t>
      </w:r>
      <w:proofErr w:type="spellStart"/>
      <w:r w:rsidRPr="00F06D03">
        <w:rPr>
          <w:rFonts w:ascii="Times New Roman" w:hAnsi="Times New Roman" w:cs="Times New Roman"/>
          <w:sz w:val="20"/>
          <w:szCs w:val="20"/>
          <w:u w:val="single"/>
        </w:rPr>
        <w:t>цинк+порошковая</w:t>
      </w:r>
      <w:proofErr w:type="spellEnd"/>
      <w:r w:rsidRPr="00F06D03">
        <w:rPr>
          <w:rFonts w:ascii="Times New Roman" w:hAnsi="Times New Roman" w:cs="Times New Roman"/>
          <w:sz w:val="20"/>
          <w:szCs w:val="20"/>
          <w:u w:val="single"/>
        </w:rPr>
        <w:t xml:space="preserve"> эмаль, диаметр прутков горизонтальных 2 </w:t>
      </w:r>
      <w:proofErr w:type="spellStart"/>
      <w:r w:rsidRPr="00F06D03">
        <w:rPr>
          <w:rFonts w:ascii="Times New Roman" w:hAnsi="Times New Roman" w:cs="Times New Roman"/>
          <w:sz w:val="20"/>
          <w:szCs w:val="20"/>
          <w:u w:val="single"/>
        </w:rPr>
        <w:t>шт.хв</w:t>
      </w:r>
      <w:proofErr w:type="spellEnd"/>
      <w:r w:rsidRPr="00F06D03">
        <w:rPr>
          <w:rFonts w:ascii="Times New Roman" w:hAnsi="Times New Roman" w:cs="Times New Roman"/>
          <w:sz w:val="20"/>
          <w:szCs w:val="20"/>
          <w:u w:val="single"/>
        </w:rPr>
        <w:t xml:space="preserve"> мм, вертикальных 6 мм, длина 250 см, размер ячейки 200x60 мм, высота 203 см</w:t>
      </w:r>
    </w:p>
    <w:p w:rsidR="004D6CB8" w:rsidRPr="00F81449" w:rsidRDefault="004D6CB8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sz w:val="24"/>
          <w:szCs w:val="24"/>
          <w:vertAlign w:val="superscript"/>
        </w:rPr>
      </w:pPr>
      <w:proofErr w:type="gramStart"/>
      <w:r w:rsidRPr="00F81449">
        <w:rPr>
          <w:sz w:val="24"/>
          <w:szCs w:val="24"/>
          <w:vertAlign w:val="superscript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</w:t>
      </w:r>
      <w:proofErr w:type="gramEnd"/>
    </w:p>
    <w:p w:rsidR="00415DEE" w:rsidRDefault="00415DEE" w:rsidP="00415DE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15D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Общество с ограниченной ответственностью «СК «СТАТУС», в лице директора </w:t>
      </w:r>
      <w:proofErr w:type="spellStart"/>
      <w:r w:rsidRPr="00415D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Куделина</w:t>
      </w:r>
      <w:proofErr w:type="spellEnd"/>
      <w:r w:rsidRPr="00415D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Никиты Сергеевича, действующего на основании Устава</w:t>
      </w:r>
    </w:p>
    <w:p w:rsidR="004D6CB8" w:rsidRPr="00F81449" w:rsidRDefault="004D6CB8" w:rsidP="00385898">
      <w:pPr>
        <w:autoSpaceDE w:val="0"/>
        <w:autoSpaceDN w:val="0"/>
        <w:adjustRightInd w:val="0"/>
        <w:spacing w:after="0" w:line="240" w:lineRule="auto"/>
        <w:ind w:right="-57"/>
        <w:contextualSpacing/>
        <w:jc w:val="center"/>
        <w:rPr>
          <w:sz w:val="24"/>
          <w:szCs w:val="24"/>
          <w:vertAlign w:val="superscript"/>
        </w:rPr>
      </w:pPr>
      <w:r w:rsidRPr="00F81449">
        <w:rPr>
          <w:sz w:val="24"/>
          <w:szCs w:val="24"/>
          <w:vertAlign w:val="superscript"/>
        </w:rPr>
        <w:t>информации о поставщике (подрядчике, исполнителе) муниципального контракта)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u w:val="single"/>
        </w:rPr>
      </w:pPr>
      <w:r w:rsidRPr="00F81449">
        <w:lastRenderedPageBreak/>
        <w:t>Количество граждан, принявших трудовое участие в реализации инициативного проекта:</w:t>
      </w:r>
      <w:r w:rsidR="005408EA" w:rsidRPr="00F81449">
        <w:t xml:space="preserve"> </w:t>
      </w:r>
      <w:r w:rsidR="005408EA" w:rsidRPr="00F81449">
        <w:rPr>
          <w:u w:val="single"/>
        </w:rPr>
        <w:t xml:space="preserve">Граждан, изъявивших желание принять трудовое участие в реализации проекта </w:t>
      </w:r>
      <w:r w:rsidR="00415DEE">
        <w:rPr>
          <w:u w:val="single"/>
        </w:rPr>
        <w:t>20</w:t>
      </w:r>
      <w:r w:rsidR="00D37689" w:rsidRPr="00F81449">
        <w:rPr>
          <w:u w:val="single"/>
        </w:rPr>
        <w:t xml:space="preserve"> человек</w:t>
      </w:r>
      <w:r w:rsidR="005408EA" w:rsidRPr="00F81449">
        <w:rPr>
          <w:u w:val="single"/>
        </w:rPr>
        <w:t>.</w:t>
      </w:r>
    </w:p>
    <w:p w:rsidR="00334275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/>
        <w:ind w:left="0" w:right="-2" w:firstLine="709"/>
        <w:jc w:val="both"/>
      </w:pPr>
      <w:r w:rsidRPr="00F81449">
        <w:t xml:space="preserve">Описание работ, выполненных гражданами в рамках их трудового участия в реализации проекта инициативного бюджетирования: </w:t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  <w:t xml:space="preserve"> </w:t>
      </w:r>
      <w:r w:rsidR="00415DEE">
        <w:t>подготовка территории, уборка мусора.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Сведения об осуществленных физическими и (или) юридическими лицами, индивидуальными предпринимателями мероприятиях в рамках их участия в нефинансовой форме в реализации проекта инициативного бюджетирования:</w:t>
      </w:r>
      <w:r w:rsidR="00D37689" w:rsidRPr="00F81449">
        <w:t xml:space="preserve"> –</w:t>
      </w:r>
    </w:p>
    <w:p w:rsidR="003840C6" w:rsidRDefault="004D6CB8" w:rsidP="000E338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Сведения о поступлении и расходовании средств областного бюджета, местного бюджета, средств физических и (или) юридических лиц, индивидуальных предпринимателей:</w:t>
      </w:r>
    </w:p>
    <w:p w:rsidR="003840C6" w:rsidRPr="00F81449" w:rsidRDefault="003840C6" w:rsidP="003840C6">
      <w:pPr>
        <w:pStyle w:val="a3"/>
        <w:autoSpaceDE w:val="0"/>
        <w:autoSpaceDN w:val="0"/>
        <w:adjustRightInd w:val="0"/>
        <w:ind w:left="709" w:right="-2"/>
        <w:jc w:val="both"/>
      </w:pPr>
    </w:p>
    <w:tbl>
      <w:tblPr>
        <w:tblStyle w:val="a5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1418"/>
        <w:gridCol w:w="1275"/>
        <w:gridCol w:w="1135"/>
        <w:gridCol w:w="1417"/>
        <w:gridCol w:w="1276"/>
      </w:tblGrid>
      <w:tr w:rsidR="004D6CB8" w:rsidRPr="00F81449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 xml:space="preserve">Запланированный объем средств, необходимых для реализации проекта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областного бюджета, направленных на реализацию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собственных средств местного бюджета, направленных на реализацию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физических лиц, поступивших в 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юридических лиц, индивидуальных предпринимателей, поступивших в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449">
              <w:rPr>
                <w:rFonts w:ascii="Times New Roman" w:hAnsi="Times New Roman" w:cs="Times New Roman"/>
                <w:sz w:val="16"/>
                <w:szCs w:val="16"/>
              </w:rPr>
              <w:t>Итоговая стоимость проекта после осуществления закупки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Причины отклонения                 от запланированной стоимости проекта</w:t>
            </w:r>
          </w:p>
        </w:tc>
      </w:tr>
      <w:tr w:rsidR="004D6CB8" w:rsidRPr="00F81449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5F" w:rsidRPr="0028211F" w:rsidRDefault="00F06D03" w:rsidP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1052371,67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28211F" w:rsidRDefault="0028211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28211F">
              <w:rPr>
                <w:b/>
                <w:sz w:val="16"/>
                <w:szCs w:val="16"/>
              </w:rPr>
              <w:t>631319,20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28211F" w:rsidRDefault="0028211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28211F">
              <w:rPr>
                <w:b/>
                <w:sz w:val="16"/>
                <w:szCs w:val="16"/>
              </w:rPr>
              <w:t>105219,87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28211F" w:rsidRDefault="0028211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28211F">
              <w:rPr>
                <w:b/>
                <w:sz w:val="16"/>
                <w:szCs w:val="16"/>
              </w:rPr>
              <w:t>39146,04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28211F" w:rsidRDefault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28211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39" w:rsidRPr="0028211F" w:rsidRDefault="0028211F" w:rsidP="0025633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211F">
              <w:rPr>
                <w:rFonts w:ascii="Times New Roman" w:hAnsi="Times New Roman" w:cs="Times New Roman"/>
                <w:b/>
                <w:sz w:val="16"/>
                <w:szCs w:val="16"/>
              </w:rPr>
              <w:t>775685,11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256339" w:rsidP="0038589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Экономия средств</w:t>
            </w:r>
            <w:r w:rsidR="00385898" w:rsidRPr="00F81449">
              <w:rPr>
                <w:sz w:val="16"/>
                <w:szCs w:val="16"/>
              </w:rPr>
              <w:t xml:space="preserve"> по результатам конкурсных процедур</w:t>
            </w:r>
          </w:p>
        </w:tc>
      </w:tr>
    </w:tbl>
    <w:p w:rsidR="004D6CB8" w:rsidRPr="00F81449" w:rsidRDefault="004D6CB8" w:rsidP="004D6CB8">
      <w:pPr>
        <w:pStyle w:val="a3"/>
        <w:autoSpaceDE w:val="0"/>
        <w:autoSpaceDN w:val="0"/>
        <w:adjustRightInd w:val="0"/>
        <w:ind w:left="1068" w:right="-2"/>
        <w:jc w:val="both"/>
        <w:rPr>
          <w:b/>
          <w:sz w:val="10"/>
          <w:szCs w:val="10"/>
        </w:rPr>
      </w:pPr>
    </w:p>
    <w:p w:rsidR="004D6CB8" w:rsidRDefault="004D6CB8" w:rsidP="00A17C5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right="-2" w:firstLine="709"/>
        <w:jc w:val="both"/>
      </w:pPr>
      <w:r w:rsidRPr="00F81449">
        <w:t xml:space="preserve"> Иная информация о реализации проект</w:t>
      </w:r>
      <w:r w:rsidR="009C286B">
        <w:t>а инициативного бюджетирования.</w:t>
      </w:r>
    </w:p>
    <w:p w:rsidR="00184C46" w:rsidRDefault="004D6CB8" w:rsidP="00F81449">
      <w:pPr>
        <w:pStyle w:val="a3"/>
        <w:numPr>
          <w:ilvl w:val="0"/>
          <w:numId w:val="3"/>
        </w:numPr>
        <w:autoSpaceDE w:val="0"/>
        <w:autoSpaceDN w:val="0"/>
        <w:adjustRightInd w:val="0"/>
        <w:ind w:right="-2"/>
        <w:jc w:val="both"/>
      </w:pPr>
      <w:r w:rsidRPr="00F81449">
        <w:t>Фото- и презентационные мате</w:t>
      </w:r>
      <w:r w:rsidR="00F81449" w:rsidRPr="00F81449">
        <w:t>риалы прилагаются (при наличии)</w:t>
      </w:r>
    </w:p>
    <w:p w:rsidR="00760153" w:rsidRDefault="00184C46" w:rsidP="009C286B">
      <w:pPr>
        <w:autoSpaceDE w:val="0"/>
        <w:autoSpaceDN w:val="0"/>
        <w:adjustRightInd w:val="0"/>
        <w:ind w:right="-2"/>
        <w:jc w:val="both"/>
      </w:pPr>
      <w:r>
        <w:rPr>
          <w:noProof/>
          <w:lang w:eastAsia="ru-RU"/>
        </w:rPr>
        <w:drawing>
          <wp:inline distT="0" distB="0" distL="0" distR="0" wp14:anchorId="3FD90DD8" wp14:editId="04F4DB95">
            <wp:extent cx="6080078" cy="3555241"/>
            <wp:effectExtent l="0" t="0" r="0" b="7620"/>
            <wp:docPr id="1" name="Рисунок 1" descr="https://sun9-37.userapi.com/impg/2nz9onqxLrXEmvAIvj6KqonJQVXhvwZJXdHaVw/1P_kvAbusUg.jpg?size=1067x1080&amp;quality=95&amp;sign=13a62f6035bab5a5f2bf46419661bd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7.userapi.com/impg/2nz9onqxLrXEmvAIvj6KqonJQVXhvwZJXdHaVw/1P_kvAbusUg.jpg?size=1067x1080&amp;quality=95&amp;sign=13a62f6035bab5a5f2bf46419661bd4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140" cy="35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63B"/>
    <w:multiLevelType w:val="multilevel"/>
    <w:tmpl w:val="67F8F756"/>
    <w:lvl w:ilvl="0">
      <w:start w:val="8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1">
    <w:nsid w:val="21FE448B"/>
    <w:multiLevelType w:val="multilevel"/>
    <w:tmpl w:val="7CB6BBF0"/>
    <w:lvl w:ilvl="0">
      <w:start w:val="9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2">
    <w:nsid w:val="346A79F3"/>
    <w:multiLevelType w:val="multilevel"/>
    <w:tmpl w:val="C3CE3404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CD"/>
    <w:rsid w:val="000050F1"/>
    <w:rsid w:val="00016CAC"/>
    <w:rsid w:val="00067C8C"/>
    <w:rsid w:val="00097485"/>
    <w:rsid w:val="000E137D"/>
    <w:rsid w:val="000E338E"/>
    <w:rsid w:val="00184C46"/>
    <w:rsid w:val="00255108"/>
    <w:rsid w:val="00256339"/>
    <w:rsid w:val="0028211F"/>
    <w:rsid w:val="00302118"/>
    <w:rsid w:val="00334275"/>
    <w:rsid w:val="003840C6"/>
    <w:rsid w:val="00385898"/>
    <w:rsid w:val="003D13EB"/>
    <w:rsid w:val="00401517"/>
    <w:rsid w:val="00415DEE"/>
    <w:rsid w:val="004D6CB8"/>
    <w:rsid w:val="00500B18"/>
    <w:rsid w:val="005408EA"/>
    <w:rsid w:val="00580D09"/>
    <w:rsid w:val="006511CE"/>
    <w:rsid w:val="007261EC"/>
    <w:rsid w:val="00760153"/>
    <w:rsid w:val="009C1D90"/>
    <w:rsid w:val="009C286B"/>
    <w:rsid w:val="00A17C5F"/>
    <w:rsid w:val="00A648E5"/>
    <w:rsid w:val="00C337CD"/>
    <w:rsid w:val="00CF2014"/>
    <w:rsid w:val="00CF64D0"/>
    <w:rsid w:val="00D32A52"/>
    <w:rsid w:val="00D37689"/>
    <w:rsid w:val="00F06D03"/>
    <w:rsid w:val="00F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Сезина Ия Алексеевна</dc:creator>
  <cp:keywords/>
  <dc:description/>
  <cp:lastModifiedBy>Сезина Ия Алексеевна</cp:lastModifiedBy>
  <cp:revision>26</cp:revision>
  <dcterms:created xsi:type="dcterms:W3CDTF">2024-06-28T07:05:00Z</dcterms:created>
  <dcterms:modified xsi:type="dcterms:W3CDTF">2024-07-02T11:48:00Z</dcterms:modified>
</cp:coreProperties>
</file>