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FE" w:rsidRPr="00D1335D" w:rsidRDefault="005F2BFE" w:rsidP="005F2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1D6C8A" wp14:editId="4BD9CE76">
            <wp:extent cx="666750" cy="790575"/>
            <wp:effectExtent l="0" t="0" r="0" b="9525"/>
            <wp:docPr id="2" name="Рисунок 2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BFE" w:rsidRPr="00D1335D" w:rsidRDefault="005F2BFE" w:rsidP="005F2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КОТЛАССКИЙ МУНИЦИПАЛЬНЫЙ ОКРУГ АРХАНГЕЛЬСКОЙ ОБЛАСТИ </w:t>
      </w:r>
    </w:p>
    <w:p w:rsidR="005F2BFE" w:rsidRPr="00D1335D" w:rsidRDefault="005F2BFE" w:rsidP="005F2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BFE" w:rsidRPr="00D1335D" w:rsidRDefault="005F2BFE" w:rsidP="005F2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:rsidR="005F2BFE" w:rsidRPr="00D1335D" w:rsidRDefault="005F2BFE" w:rsidP="005F2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(______________________ сессия первого созыва)</w:t>
      </w:r>
    </w:p>
    <w:p w:rsidR="005F2BFE" w:rsidRPr="00D1335D" w:rsidRDefault="005F2BFE" w:rsidP="005F2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BFE" w:rsidRPr="00D1335D" w:rsidRDefault="005F2BFE" w:rsidP="005F2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F2BFE" w:rsidRPr="00D1335D" w:rsidRDefault="005F2BFE" w:rsidP="005F2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BFE" w:rsidRPr="00D1335D" w:rsidRDefault="005F2BFE" w:rsidP="005F2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г.  </w:t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№ ___</w:t>
      </w:r>
    </w:p>
    <w:p w:rsidR="005F2BFE" w:rsidRPr="00D1335D" w:rsidRDefault="005F2BFE" w:rsidP="005F2BFE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BFE" w:rsidRDefault="005F2BFE" w:rsidP="005F2BFE">
      <w:pPr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Положение </w:t>
      </w:r>
      <w:r w:rsidRPr="00744A8B">
        <w:rPr>
          <w:rFonts w:ascii="Times New Roman" w:hAnsi="Times New Roman" w:cs="Times New Roman"/>
          <w:b/>
          <w:sz w:val="28"/>
          <w:szCs w:val="28"/>
        </w:rPr>
        <w:t>о Финан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совом управлении администрации </w:t>
      </w:r>
      <w:r w:rsidRPr="00744A8B">
        <w:rPr>
          <w:rFonts w:ascii="Times New Roman" w:hAnsi="Times New Roman" w:cs="Times New Roman"/>
          <w:b/>
          <w:sz w:val="28"/>
          <w:szCs w:val="28"/>
        </w:rPr>
        <w:t xml:space="preserve">Котласского муниципального округа </w:t>
      </w:r>
      <w:r w:rsidRPr="00744A8B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</w:p>
    <w:p w:rsidR="005F2BFE" w:rsidRPr="00D1335D" w:rsidRDefault="005F2BFE" w:rsidP="005F2BFE">
      <w:pPr>
        <w:tabs>
          <w:tab w:val="left" w:pos="9356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F2BFE" w:rsidRPr="00D1335D" w:rsidRDefault="005F2BFE" w:rsidP="005F2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Руководствуясь 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D13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F2BFE" w:rsidRDefault="005F2BFE" w:rsidP="005F2B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B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в Положение </w:t>
      </w:r>
      <w:r w:rsidRP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Финансовом управлении администрации </w:t>
      </w:r>
      <w:r w:rsidRP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</w:t>
      </w:r>
      <w:r w:rsidRP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ласского муниципального округа </w:t>
      </w:r>
      <w:r w:rsidRP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утвержденное решением Собрания депутато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Котласского муниципального округа Архангельской области от 25.11.2022 № 32, изменения</w:t>
      </w:r>
      <w:r w:rsidR="002B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2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</w:t>
      </w:r>
      <w:r w:rsidR="002B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3.6.1.</w:t>
      </w:r>
      <w:r w:rsidR="0038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 w:rsidR="00EB27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B270D" w:rsidRPr="00D1335D" w:rsidRDefault="00EB270D" w:rsidP="005F2B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«3.6.1. </w:t>
      </w:r>
      <w:proofErr w:type="gramStart"/>
      <w:r w:rsidR="000B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Управление, как отраслевой (функциональный) орган администрации, вправе заключать договоры (соглашения) в </w:t>
      </w:r>
      <w:r w:rsid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осуществления полномочий </w:t>
      </w:r>
      <w:r w:rsidR="000B3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D86" w:rsidRP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Котласского муниципального округа Архангельской области, </w:t>
      </w:r>
      <w:r w:rsidR="004F3349" w:rsidRP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D86" w:rsidRP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округа Архангельской области (как орган</w:t>
      </w:r>
      <w:r w:rsidR="00453FAC" w:rsidRP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B3D86" w:rsidRP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самоуправления), в том числе </w:t>
      </w:r>
      <w:r w:rsidR="004F3349" w:rsidRP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на услуги</w:t>
      </w:r>
      <w:r w:rsidR="004F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поставк</w:t>
      </w:r>
      <w:r w:rsidR="00AC3EA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F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 (предоставления </w:t>
      </w:r>
      <w:r w:rsid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доступа в информационно-телекоммуникационную сеть «Интернет»; поставки </w:t>
      </w:r>
      <w:r w:rsidR="004F33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информационных, правовых и иных систем</w:t>
      </w:r>
      <w:r w:rsid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опубликованию муниципальных правовых актов  Котласского муниципального округа Архангельской области и иной социально значимой информации; и др.</w:t>
      </w:r>
      <w:r w:rsidR="004F33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453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2BFE" w:rsidRPr="00D1335D" w:rsidRDefault="005F2BFE" w:rsidP="005F2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5F2BFE" w:rsidRPr="00D1335D" w:rsidRDefault="005F2BFE" w:rsidP="005F2BFE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BFE" w:rsidRPr="00D1335D" w:rsidRDefault="005F2BFE" w:rsidP="005F2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Собрания депутатов </w:t>
      </w: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А.А. </w:t>
      </w:r>
      <w:proofErr w:type="spellStart"/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Бильчук</w:t>
      </w:r>
      <w:proofErr w:type="spellEnd"/>
    </w:p>
    <w:p w:rsidR="005F2BFE" w:rsidRDefault="005F2BFE" w:rsidP="005F2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38E" w:rsidRPr="00D1335D" w:rsidRDefault="002B638E" w:rsidP="005F2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BFE" w:rsidRPr="00D1335D" w:rsidRDefault="005F2BFE" w:rsidP="005F2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                                          Т.В. Сергеева</w:t>
      </w:r>
    </w:p>
    <w:p w:rsidR="005F2BFE" w:rsidRPr="00D1335D" w:rsidRDefault="005F2BFE" w:rsidP="005F2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38E" w:rsidRDefault="002B638E" w:rsidP="002B638E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 к проекту решения</w:t>
      </w:r>
    </w:p>
    <w:p w:rsidR="002B638E" w:rsidRDefault="002B638E" w:rsidP="002B638E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Собрания депутатов Котласского муниципального округа</w:t>
      </w:r>
    </w:p>
    <w:p w:rsidR="002B638E" w:rsidRDefault="002B638E" w:rsidP="002B638E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Архангельской области </w:t>
      </w:r>
    </w:p>
    <w:p w:rsidR="005F2BFE" w:rsidRDefault="002B638E" w:rsidP="002B638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1335D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внесении изменений в Положение </w:t>
      </w:r>
      <w:r w:rsidRPr="00744A8B">
        <w:rPr>
          <w:rFonts w:ascii="Times New Roman" w:hAnsi="Times New Roman" w:cs="Times New Roman"/>
          <w:b/>
          <w:sz w:val="28"/>
          <w:szCs w:val="28"/>
        </w:rPr>
        <w:t>о Финан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совом управлении администрации </w:t>
      </w:r>
      <w:r w:rsidRPr="00744A8B">
        <w:rPr>
          <w:rFonts w:ascii="Times New Roman" w:hAnsi="Times New Roman" w:cs="Times New Roman"/>
          <w:b/>
          <w:sz w:val="28"/>
          <w:szCs w:val="28"/>
        </w:rPr>
        <w:t xml:space="preserve">Котласского муниципального округа </w:t>
      </w:r>
      <w:r w:rsidRPr="00744A8B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B638E" w:rsidRDefault="002B638E" w:rsidP="002B638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957EB" w:rsidRPr="001957EB" w:rsidRDefault="001957EB" w:rsidP="001957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Котласского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r w:rsidRPr="0019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 администрации могут входить отраслевые (функциональные)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9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территориальные органы администрации Котласского муниципального округа, выполняющие определенные функции по решению вопросов местного значения и наделенные соответствующими полномочиями для их исполнения. </w:t>
      </w:r>
    </w:p>
    <w:p w:rsidR="003856C5" w:rsidRPr="00300653" w:rsidRDefault="003856C5" w:rsidP="00195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</w:t>
      </w:r>
      <w:r w:rsidR="00300653"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является отраслевым (функциональным) органом администрации, наделенным статусом юридического лица. </w:t>
      </w:r>
    </w:p>
    <w:p w:rsidR="003856C5" w:rsidRPr="00300653" w:rsidRDefault="003856C5" w:rsidP="00195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 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(функциональны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наделенны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статусом юридического лица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утверждаются </w:t>
      </w:r>
      <w:r w:rsidR="001957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представительным органом</w:t>
      </w:r>
      <w:r w:rsidRPr="0030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27808" w:rsidRDefault="001957EB" w:rsidP="001957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 w:rsidRPr="005F2BFE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Финансовом управлении администрации Котласского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утверждено решением Собрания депутатов Котласского муниципального округа Архангельской области от 25.11.2022 № 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Следовательно, решение о внесении изменений в указанное Положение, в части уточнения полномочий Управления, принимается Собранием депутатов. </w:t>
      </w:r>
    </w:p>
    <w:p w:rsidR="00921B8A" w:rsidRDefault="00921B8A" w:rsidP="001957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проекта решения не потребует выделения дополнительных средств местного бюджета. </w:t>
      </w:r>
    </w:p>
    <w:p w:rsidR="001957EB" w:rsidRDefault="001957EB" w:rsidP="001957E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EB" w:rsidRPr="00300653" w:rsidRDefault="001957EB" w:rsidP="001957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аппарата,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заведующий отделом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Ишенина</w:t>
      </w:r>
      <w:proofErr w:type="spellEnd"/>
    </w:p>
    <w:sectPr w:rsidR="001957EB" w:rsidRPr="00300653" w:rsidSect="002B638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BFE"/>
    <w:rsid w:val="00091507"/>
    <w:rsid w:val="000B3D86"/>
    <w:rsid w:val="001957EB"/>
    <w:rsid w:val="002B638E"/>
    <w:rsid w:val="00300653"/>
    <w:rsid w:val="003856C5"/>
    <w:rsid w:val="003A0E6D"/>
    <w:rsid w:val="00453FAC"/>
    <w:rsid w:val="004F3349"/>
    <w:rsid w:val="005F2BFE"/>
    <w:rsid w:val="00921B8A"/>
    <w:rsid w:val="00AC3EA5"/>
    <w:rsid w:val="00E27808"/>
    <w:rsid w:val="00E42455"/>
    <w:rsid w:val="00EB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B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2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B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2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Ишенина</dc:creator>
  <cp:lastModifiedBy>Татьяна Михайловна Ишенина</cp:lastModifiedBy>
  <cp:revision>2</cp:revision>
  <cp:lastPrinted>2024-05-22T11:31:00Z</cp:lastPrinted>
  <dcterms:created xsi:type="dcterms:W3CDTF">2024-05-22T11:35:00Z</dcterms:created>
  <dcterms:modified xsi:type="dcterms:W3CDTF">2024-05-22T11:35:00Z</dcterms:modified>
</cp:coreProperties>
</file>