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18A8FE" wp14:editId="5117F69C">
            <wp:extent cx="666750" cy="790575"/>
            <wp:effectExtent l="0" t="0" r="0" b="9525"/>
            <wp:docPr id="2" name="Рисунок 2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КОТЛАССКИЙ МУНИЦИПАЛЬНЫЙ ОКРУГ АРХАНГЕЛЬСКОЙ ОБЛАСТИ </w:t>
      </w:r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 первого созыва)</w:t>
      </w: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</w:t>
      </w:r>
    </w:p>
    <w:p w:rsidR="00F35969" w:rsidRPr="00F35969" w:rsidRDefault="00F35969" w:rsidP="00F35969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969" w:rsidRPr="00F35969" w:rsidRDefault="00F35969" w:rsidP="00F35969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4C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Положение о денежном содержании муниципальных служащих органов местного самоуправления  Котласского муниципального округа Архангельской области </w:t>
      </w:r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969" w:rsidRPr="00F35969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Котласского муниципального округа Архангельской области, Собрание депутатов Котласского муниципального округа 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7AA8" w:rsidRDefault="00DD5EBA" w:rsidP="00EC01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A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изменения в Положение о денежном содержании муниципальных служащих органов местного самоуправления  Котласского муниципального округа Архангельской области, утвержденное решением Собрания депутатов Котласского муниципального округа Архангельской области</w:t>
      </w:r>
      <w:r w:rsidR="00F97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16.12.2022 № 49 (в редакции решения Собрания депутатов </w:t>
      </w:r>
      <w:r w:rsidR="00F97AA8" w:rsidRPr="00F97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округа Архангельской области</w:t>
      </w:r>
      <w:r w:rsidR="00F97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20.10.2023 № 166) следующие изменения:</w:t>
      </w:r>
    </w:p>
    <w:p w:rsidR="00F97AA8" w:rsidRDefault="00F97AA8" w:rsidP="005F40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в абзаце втором пункта 3 раздела 1 слова «, если они прожили в указанных районах и местностях не менее пяти лет»</w:t>
      </w:r>
      <w:r w:rsidR="005F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7AA8" w:rsidRDefault="00F97AA8" w:rsidP="005F40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</w:t>
      </w:r>
      <w:r w:rsidR="00EB1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4 раздела 7 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следующей редакции: </w:t>
      </w:r>
      <w:bookmarkStart w:id="0" w:name="_GoBack"/>
      <w:bookmarkEnd w:id="0"/>
    </w:p>
    <w:p w:rsidR="008F4AFD" w:rsidRPr="004510B5" w:rsidRDefault="008F4AFD" w:rsidP="005F40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</w:t>
      </w:r>
      <w:r w:rsidRPr="004510B5">
        <w:rPr>
          <w:rFonts w:ascii="Times New Roman" w:hAnsi="Times New Roman" w:cs="Times New Roman"/>
          <w:bCs/>
          <w:sz w:val="28"/>
          <w:szCs w:val="28"/>
        </w:rPr>
        <w:t>Единовременная выплата при предоставлении ежегодного оплачиваемого отпуска и материальная помощь не начисляются:</w:t>
      </w:r>
    </w:p>
    <w:p w:rsidR="008F4AFD" w:rsidRPr="004510B5" w:rsidRDefault="008F4AFD" w:rsidP="005F40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0B5">
        <w:rPr>
          <w:rFonts w:ascii="Times New Roman" w:hAnsi="Times New Roman" w:cs="Times New Roman"/>
          <w:sz w:val="28"/>
          <w:szCs w:val="28"/>
        </w:rPr>
        <w:t>- муниципальным  служащим, находящимся в отпуске по уходу за ребенком до трех лет;</w:t>
      </w:r>
    </w:p>
    <w:p w:rsidR="008F4AFD" w:rsidRPr="004510B5" w:rsidRDefault="008F4AFD" w:rsidP="005F40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510B5">
        <w:rPr>
          <w:rFonts w:ascii="Times New Roman" w:hAnsi="Times New Roman" w:cs="Times New Roman"/>
          <w:bCs/>
          <w:sz w:val="28"/>
          <w:szCs w:val="28"/>
        </w:rPr>
        <w:t xml:space="preserve">- муниципальным служащим, уволенным из органов местного самоуправления </w:t>
      </w:r>
      <w:r w:rsidRPr="004510B5">
        <w:rPr>
          <w:rFonts w:ascii="Times New Roman" w:hAnsi="Times New Roman" w:cs="Times New Roman"/>
          <w:sz w:val="28"/>
          <w:szCs w:val="28"/>
        </w:rPr>
        <w:t>Котласского муниципального округа  Архангельской области</w:t>
      </w:r>
      <w:r w:rsidRPr="004510B5">
        <w:rPr>
          <w:rFonts w:ascii="Times New Roman" w:hAnsi="Times New Roman" w:cs="Times New Roman"/>
          <w:bCs/>
          <w:sz w:val="28"/>
          <w:szCs w:val="28"/>
        </w:rPr>
        <w:t xml:space="preserve"> и получившим единовременную выплату и материальную помощь в текущем календарном году в полном объеме и вновь принятым в этом же году в орган местного самоуправления </w:t>
      </w:r>
      <w:r w:rsidRPr="004510B5">
        <w:rPr>
          <w:rFonts w:ascii="Times New Roman" w:hAnsi="Times New Roman" w:cs="Times New Roman"/>
          <w:sz w:val="28"/>
          <w:szCs w:val="28"/>
        </w:rPr>
        <w:t>Котласского муниципального округа Архангельской области</w:t>
      </w:r>
      <w:r w:rsidRPr="004510B5">
        <w:rPr>
          <w:rFonts w:ascii="Times New Roman" w:hAnsi="Times New Roman" w:cs="Times New Roman"/>
          <w:bCs/>
          <w:sz w:val="28"/>
          <w:szCs w:val="28"/>
        </w:rPr>
        <w:t>;</w:t>
      </w:r>
    </w:p>
    <w:p w:rsidR="008F4AFD" w:rsidRPr="004510B5" w:rsidRDefault="008F4AFD" w:rsidP="005F4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0B5">
        <w:rPr>
          <w:rFonts w:ascii="Times New Roman" w:hAnsi="Times New Roman" w:cs="Times New Roman"/>
          <w:bCs/>
          <w:sz w:val="28"/>
          <w:szCs w:val="28"/>
        </w:rPr>
        <w:t xml:space="preserve">- муниципальным служащим, увольняемым по основаниям, предусмотренным ст. 71, </w:t>
      </w:r>
      <w:hyperlink r:id="rId7" w:history="1">
        <w:r w:rsidRPr="004510B5">
          <w:rPr>
            <w:rFonts w:ascii="Times New Roman" w:hAnsi="Times New Roman" w:cs="Times New Roman"/>
            <w:bCs/>
            <w:sz w:val="28"/>
            <w:szCs w:val="28"/>
          </w:rPr>
          <w:t xml:space="preserve">пунктами </w:t>
        </w:r>
      </w:hyperlink>
      <w:r w:rsidRPr="004510B5">
        <w:rPr>
          <w:rFonts w:ascii="Times New Roman" w:hAnsi="Times New Roman" w:cs="Times New Roman"/>
          <w:bCs/>
          <w:sz w:val="28"/>
          <w:szCs w:val="28"/>
        </w:rPr>
        <w:t xml:space="preserve">5-7 ст. 81 Трудового кодекса Российской Федерации, пунктами 3-4 ч. 1 ст. 19 Федерального закона от 02.03.2007 </w:t>
      </w:r>
      <w:r w:rsidRPr="004510B5">
        <w:rPr>
          <w:rFonts w:ascii="Times New Roman" w:hAnsi="Times New Roman" w:cs="Times New Roman"/>
          <w:bCs/>
          <w:sz w:val="28"/>
          <w:szCs w:val="28"/>
        </w:rPr>
        <w:br/>
        <w:t xml:space="preserve">№ 25-ФЗ «О муниципальной службе в Российской Федерации». </w:t>
      </w:r>
    </w:p>
    <w:p w:rsidR="008F4AFD" w:rsidRPr="004510B5" w:rsidRDefault="008F4AFD" w:rsidP="005F40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510B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случае если муниципальным служащим, указанным в </w:t>
      </w:r>
      <w:hyperlink r:id="rId8" w:history="1">
        <w:r w:rsidRPr="004510B5">
          <w:rPr>
            <w:rFonts w:ascii="Times New Roman" w:hAnsi="Times New Roman" w:cs="Times New Roman"/>
            <w:bCs/>
            <w:sz w:val="28"/>
            <w:szCs w:val="28"/>
          </w:rPr>
          <w:t xml:space="preserve">дефисе </w:t>
        </w:r>
        <w:r w:rsidR="005F403F">
          <w:rPr>
            <w:rFonts w:ascii="Times New Roman" w:hAnsi="Times New Roman" w:cs="Times New Roman"/>
            <w:bCs/>
            <w:sz w:val="28"/>
            <w:szCs w:val="28"/>
          </w:rPr>
          <w:t>третьем</w:t>
        </w:r>
      </w:hyperlink>
      <w:r w:rsidRPr="004510B5">
        <w:rPr>
          <w:rFonts w:ascii="Times New Roman" w:hAnsi="Times New Roman" w:cs="Times New Roman"/>
          <w:bCs/>
          <w:sz w:val="28"/>
          <w:szCs w:val="28"/>
        </w:rPr>
        <w:t xml:space="preserve"> настоящего пункта, единовременная выплата при предоставлении ежегодного оплачиваемого отпуска и материальная помощь уже были осуществлены в текущем календарном году, то осуществленные единовременная выплата при предоставлении ежегодного оплачиваемого отпуска и материальная помощь удержанию не подлежат.</w:t>
      </w:r>
      <w:r w:rsidR="005F403F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8F4AFD" w:rsidRDefault="00EB1D97" w:rsidP="005F40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5F40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 дополнить пунктом 5.1. следующего содержания</w:t>
      </w:r>
      <w:r w:rsidR="005F403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F4AFD" w:rsidRDefault="008F4AFD" w:rsidP="005F40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«5.1.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служащим, поступившим на муниципальную службу в течение календарного года, </w:t>
      </w:r>
      <w:r>
        <w:rPr>
          <w:rFonts w:ascii="Times New Roman" w:hAnsi="Times New Roman" w:cs="Times New Roman"/>
          <w:sz w:val="28"/>
          <w:szCs w:val="28"/>
        </w:rPr>
        <w:t xml:space="preserve">а также муниципальным служащим, вышедшим на работу после отпуска по уходу за ребенком до трех лет, </w:t>
      </w:r>
      <w:r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 и материальная помощь начисляются пропорционально числу полных месяцев, отработанных в календарном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35969" w:rsidRPr="00F35969" w:rsidRDefault="00BF3902" w:rsidP="005F4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F97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дня официального опубликования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(обнародованию) в газете «Двинская правда» и </w:t>
      </w:r>
      <w:r w:rsidR="000B6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F35969" w:rsidRDefault="00F35969" w:rsidP="00F3596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D77" w:rsidRPr="00F35969" w:rsidRDefault="009B3D77" w:rsidP="00F3596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</w:t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едатель Собрания депутатов </w:t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Бильчук</w:t>
      </w:r>
      <w:proofErr w:type="spellEnd"/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969" w:rsidRPr="00F35969" w:rsidRDefault="00BF3902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F35969"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Т.В. Сергеева </w:t>
      </w:r>
    </w:p>
    <w:p w:rsidR="00F97AA8" w:rsidRDefault="00F97AA8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AA8" w:rsidRDefault="00F97AA8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03F" w:rsidRDefault="005F403F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AA8" w:rsidRDefault="00F97AA8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902" w:rsidRPr="00BF3902" w:rsidRDefault="00BF3902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проекту решения </w:t>
      </w:r>
      <w:r w:rsidRPr="00BF3902">
        <w:rPr>
          <w:rFonts w:ascii="Times New Roman" w:hAnsi="Times New Roman" w:cs="Times New Roman"/>
          <w:b/>
          <w:sz w:val="28"/>
          <w:szCs w:val="28"/>
        </w:rPr>
        <w:br/>
        <w:t xml:space="preserve">Собрания депутатов Котласского муниципального округа  </w:t>
      </w:r>
    </w:p>
    <w:p w:rsidR="00A81348" w:rsidRPr="00BF3902" w:rsidRDefault="00BF3902" w:rsidP="00BF3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97AA8"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97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Положение о денежном содержании муниципальных служащих органов местного самоуправления  Котласского муниципально</w:t>
      </w:r>
      <w:r w:rsidR="00F97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округа Архангельской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35969" w:rsidRPr="000B63E8" w:rsidRDefault="00F35969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97AA8" w:rsidRDefault="00A81348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403F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урегулировать вопросы </w:t>
      </w:r>
      <w:proofErr w:type="spellStart"/>
      <w:r w:rsidR="005F403F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5F403F">
        <w:rPr>
          <w:rFonts w:ascii="Times New Roman" w:hAnsi="Times New Roman" w:cs="Times New Roman"/>
          <w:sz w:val="28"/>
          <w:szCs w:val="28"/>
        </w:rPr>
        <w:t xml:space="preserve"> Положения о денежном содержании муниципальных служащих: установить возможность выплачивать «северные» надбавки молодежи в возрасте до 35 лет с первого дня поступления на муниципальную службу, а также отрегулировать вопросы начисления единовременной выплаты к отпуску и материальной помощи. </w:t>
      </w:r>
    </w:p>
    <w:p w:rsidR="00F97AA8" w:rsidRPr="000B63E8" w:rsidRDefault="00F97AA8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F97AA8" w:rsidRDefault="00F97AA8" w:rsidP="00F97AA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Сравнительная редакция: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97AA8" w:rsidTr="00F97AA8">
        <w:tc>
          <w:tcPr>
            <w:tcW w:w="4785" w:type="dxa"/>
          </w:tcPr>
          <w:p w:rsidR="00F97AA8" w:rsidRPr="00F97AA8" w:rsidRDefault="00F97AA8" w:rsidP="00F97AA8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97A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4785" w:type="dxa"/>
          </w:tcPr>
          <w:p w:rsidR="00F97AA8" w:rsidRPr="00F97AA8" w:rsidRDefault="00F97AA8" w:rsidP="00F97AA8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97A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Предлагаемая редакция</w:t>
            </w:r>
          </w:p>
        </w:tc>
      </w:tr>
      <w:tr w:rsidR="00F97AA8" w:rsidTr="00F97AA8">
        <w:tc>
          <w:tcPr>
            <w:tcW w:w="4785" w:type="dxa"/>
          </w:tcPr>
          <w:p w:rsidR="00F97AA8" w:rsidRPr="00F97AA8" w:rsidRDefault="00F97AA8" w:rsidP="005F403F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510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Молодежи (лицам в возрасте до 35 лет включительно), работающей в органах местного самоуправления Котласского муниципального округа Архангельской области, расположенных в приравненных к районам Крайнего Севера местностях, процентная надбавка к денежному содержанию  выплачивается в полном размере с первого дня работы в районах Крайнего Севера и приравненных к ним местностях, </w:t>
            </w:r>
            <w:r w:rsidRPr="00F97A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 они прожили в указанных районах и местностях не менее пяти лет.</w:t>
            </w:r>
            <w:proofErr w:type="gramEnd"/>
          </w:p>
          <w:p w:rsidR="00F97AA8" w:rsidRDefault="00F97AA8" w:rsidP="005F40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F97AA8" w:rsidRDefault="00F97AA8" w:rsidP="005F403F">
            <w:pPr>
              <w:tabs>
                <w:tab w:val="left" w:pos="0"/>
              </w:tabs>
              <w:autoSpaceDE w:val="0"/>
              <w:autoSpaceDN w:val="0"/>
              <w:adjustRightInd w:val="0"/>
              <w:ind w:firstLine="60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0B5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Молодежи (лицам в возрасте до 35 лет включительно), работающей в органах местного самоуправления Котласского муниципального округа Архангельской области, расположенных в приравненных к районам Крайнего Севера местностях, процентная надбавка к денежному содержанию  выплачивается в полном размере с первого дня работы в районах Крайнего Севера и приравненных к ним местностях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</w:p>
        </w:tc>
      </w:tr>
      <w:tr w:rsidR="00F97AA8" w:rsidTr="00F97AA8">
        <w:tc>
          <w:tcPr>
            <w:tcW w:w="4785" w:type="dxa"/>
          </w:tcPr>
          <w:p w:rsidR="00EB1D97" w:rsidRPr="004510B5" w:rsidRDefault="00EB1D97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>4. Единовременная выплата при предоставлении ежегодного оплачиваемого отпуска и материальная помощь не начисляются:</w:t>
            </w:r>
          </w:p>
          <w:p w:rsidR="00EB1D97" w:rsidRPr="004510B5" w:rsidRDefault="00EB1D97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510B5">
              <w:rPr>
                <w:rFonts w:ascii="Times New Roman" w:hAnsi="Times New Roman" w:cs="Times New Roman"/>
                <w:sz w:val="28"/>
                <w:szCs w:val="28"/>
              </w:rPr>
              <w:t>- муниципальным  служащим, находящимся в отпуске по уходу за ребенком до трех лет;</w:t>
            </w:r>
          </w:p>
          <w:p w:rsidR="00EB1D97" w:rsidRPr="008F4AFD" w:rsidRDefault="00EB1D97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4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муниципальным  служащим, состоящим в трудовых отношениях с работодателем менее 6 месяцев;</w:t>
            </w:r>
          </w:p>
          <w:p w:rsidR="00EB1D97" w:rsidRPr="004510B5" w:rsidRDefault="00EB1D97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муниципальным служащим, уволенным из органов местного самоуправления </w:t>
            </w:r>
            <w:r w:rsidRPr="004510B5">
              <w:rPr>
                <w:rFonts w:ascii="Times New Roman" w:hAnsi="Times New Roman" w:cs="Times New Roman"/>
                <w:sz w:val="28"/>
                <w:szCs w:val="28"/>
              </w:rPr>
              <w:t xml:space="preserve">Котласского муниципального округа  </w:t>
            </w:r>
            <w:r w:rsidRPr="0045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Архангельской области</w:t>
            </w: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получившим единовременную выплату и материальную помощь в текущем календарном году в полном объеме и вновь принятым в этом же году в орган местного самоуправления </w:t>
            </w:r>
            <w:r w:rsidRPr="004510B5">
              <w:rPr>
                <w:rFonts w:ascii="Times New Roman" w:hAnsi="Times New Roman" w:cs="Times New Roman"/>
                <w:sz w:val="28"/>
                <w:szCs w:val="28"/>
              </w:rPr>
              <w:t>Котласского муниципального округа Архангельской области</w:t>
            </w: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B1D97" w:rsidRPr="004510B5" w:rsidRDefault="00EB1D97" w:rsidP="005F403F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муниципальным служащим, увольняемым по основаниям, предусмотренным ст. 71, </w:t>
            </w:r>
            <w:hyperlink r:id="rId9" w:history="1">
              <w:r w:rsidRPr="004510B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пунктами </w:t>
              </w:r>
            </w:hyperlink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>5-7 ст. 81 Трудового кодекса Российской Федерации, пунктами 3-4 ч. 1 ст. 19 Федерального закона от 02.03.2007</w:t>
            </w:r>
            <w:r w:rsidR="005F4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25-ФЗ «О муниципальной службе в Российской Федерации». </w:t>
            </w:r>
          </w:p>
          <w:p w:rsidR="00F97AA8" w:rsidRDefault="005F403F" w:rsidP="005F403F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случае если муниципальным служащим, указанным в </w:t>
            </w:r>
            <w:hyperlink r:id="rId10" w:history="1">
              <w:r w:rsidRPr="004510B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дефисе </w:t>
              </w:r>
              <w:r w:rsidRPr="005F403F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четвертом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>настоящего пункта, единовременная выплата при предоставлении ежегодного оплачиваемого отпуска и материальная помощь уже были осуществлены в текущем календарном году, то осуществленные единовременная выплата при предоставлении ежегодного оплачиваемого отпуска и материальная помощь удержанию не подлежат.</w:t>
            </w:r>
            <w:proofErr w:type="gramEnd"/>
          </w:p>
        </w:tc>
        <w:tc>
          <w:tcPr>
            <w:tcW w:w="4785" w:type="dxa"/>
          </w:tcPr>
          <w:p w:rsidR="00EB1D97" w:rsidRPr="004510B5" w:rsidRDefault="00EB1D97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 Единовременная выплата при предоставлении ежегодного оплачиваемого отпуска и материальная помощь не начисляются:</w:t>
            </w:r>
          </w:p>
          <w:p w:rsidR="00EB1D97" w:rsidRPr="004510B5" w:rsidRDefault="00EB1D97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510B5">
              <w:rPr>
                <w:rFonts w:ascii="Times New Roman" w:hAnsi="Times New Roman" w:cs="Times New Roman"/>
                <w:sz w:val="28"/>
                <w:szCs w:val="28"/>
              </w:rPr>
              <w:t>- муниципальным  служащим, находящимся в отпуске по уходу за ребенком до трех лет;</w:t>
            </w:r>
          </w:p>
          <w:p w:rsidR="005F403F" w:rsidRDefault="005F403F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F403F" w:rsidRDefault="005F403F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F403F" w:rsidRDefault="005F403F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F403F" w:rsidRDefault="005F403F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B1D97" w:rsidRPr="004510B5" w:rsidRDefault="00EB1D97" w:rsidP="005F403F">
            <w:pPr>
              <w:autoSpaceDE w:val="0"/>
              <w:autoSpaceDN w:val="0"/>
              <w:adjustRightInd w:val="0"/>
              <w:ind w:firstLine="708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муниципальным служащим, уволенным из органов местного самоуправления </w:t>
            </w:r>
            <w:r w:rsidRPr="004510B5">
              <w:rPr>
                <w:rFonts w:ascii="Times New Roman" w:hAnsi="Times New Roman" w:cs="Times New Roman"/>
                <w:sz w:val="28"/>
                <w:szCs w:val="28"/>
              </w:rPr>
              <w:t xml:space="preserve">Котласского муниципального округа  </w:t>
            </w:r>
            <w:r w:rsidRPr="0045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Архангельской области</w:t>
            </w: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получившим единовременную выплату и материальную помощь в текущем календарном году в полном объеме и вновь принятым в этом же году в орган местного самоуправления </w:t>
            </w:r>
            <w:r w:rsidRPr="004510B5">
              <w:rPr>
                <w:rFonts w:ascii="Times New Roman" w:hAnsi="Times New Roman" w:cs="Times New Roman"/>
                <w:sz w:val="28"/>
                <w:szCs w:val="28"/>
              </w:rPr>
              <w:t>Котласского муниципального округа Архангельской области</w:t>
            </w: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B1D97" w:rsidRPr="004510B5" w:rsidRDefault="00EB1D97" w:rsidP="005F403F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муниципальным служащим, увольняемым по основаниям, предусмотренным ст. 71, </w:t>
            </w:r>
            <w:hyperlink r:id="rId11" w:history="1">
              <w:r w:rsidRPr="004510B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пунктами </w:t>
              </w:r>
            </w:hyperlink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>5-7 ст. 81 Трудового кодекса Российской Федерации, пунктами 3-4 ч. 1 ст. 19 Фед</w:t>
            </w:r>
            <w:r w:rsidR="005F4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ерального закона от 02.03.2007 </w:t>
            </w:r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25-ФЗ «О муниципальной службе в Российской Федерации». </w:t>
            </w:r>
          </w:p>
          <w:p w:rsidR="00F97AA8" w:rsidRDefault="005F403F" w:rsidP="005F403F">
            <w:pPr>
              <w:autoSpaceDE w:val="0"/>
              <w:autoSpaceDN w:val="0"/>
              <w:adjustRightInd w:val="0"/>
              <w:ind w:firstLine="60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случае если муниципальным служащим, указанным в </w:t>
            </w:r>
            <w:hyperlink r:id="rId12" w:history="1">
              <w:r w:rsidRPr="004510B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дефисе </w:t>
              </w:r>
              <w:r w:rsidRPr="005F403F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третьем</w:t>
              </w:r>
            </w:hyperlink>
            <w:r w:rsidRPr="004510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настоящего пункта, единовременная выплата при предоставлении ежегодного оплачиваемого отпуска и материальная помощь уже были осуществлены в текущем календарном году, то осуществленные единовременная выплата при предоставлении ежегодного оплачиваемого отпуска и материальная помощь удержанию не подлежат.</w:t>
            </w:r>
            <w:proofErr w:type="gramEnd"/>
          </w:p>
        </w:tc>
      </w:tr>
      <w:tr w:rsidR="00F97AA8" w:rsidTr="00F97AA8">
        <w:tc>
          <w:tcPr>
            <w:tcW w:w="4785" w:type="dxa"/>
          </w:tcPr>
          <w:p w:rsidR="00F97AA8" w:rsidRDefault="00F97AA8" w:rsidP="005F40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F97AA8" w:rsidRDefault="005F403F" w:rsidP="005F40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 служащим, поступившим на муниципальную службу в течение календарного года, а также муниципальным служащим, вышедшим на работу после отпуска по уходу за ребенком до трех лет, единовременная выплата при предоставлении ежегодного оплачиваемого отпуска и материальная помощь начисляются пропорционально числу полных месяцев, отработанных в календарном году.</w:t>
            </w:r>
          </w:p>
        </w:tc>
      </w:tr>
    </w:tbl>
    <w:p w:rsidR="009B3D77" w:rsidRPr="000B63E8" w:rsidRDefault="009B3D77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3661F" w:rsidRDefault="00BF3902" w:rsidP="00BF39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аппарата, </w:t>
      </w:r>
      <w:r>
        <w:rPr>
          <w:rFonts w:ascii="Times New Roman" w:hAnsi="Times New Roman" w:cs="Times New Roman"/>
          <w:sz w:val="28"/>
          <w:szCs w:val="28"/>
        </w:rPr>
        <w:br/>
        <w:t xml:space="preserve">заведующий отделом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D77" w:rsidRPr="00BF3902" w:rsidRDefault="009B3D77" w:rsidP="009B3D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Финансово-экономическое обоснование </w:t>
      </w:r>
      <w:r w:rsidRPr="00BF3902"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r w:rsidRPr="00BF3902">
        <w:rPr>
          <w:rFonts w:ascii="Times New Roman" w:hAnsi="Times New Roman" w:cs="Times New Roman"/>
          <w:b/>
          <w:sz w:val="28"/>
          <w:szCs w:val="28"/>
        </w:rPr>
        <w:br/>
        <w:t xml:space="preserve">Собрания депутатов Котласского муниципального округа  </w:t>
      </w:r>
    </w:p>
    <w:p w:rsidR="000B63E8" w:rsidRPr="00BF3902" w:rsidRDefault="009B3D77" w:rsidP="000B6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3E8" w:rsidRPr="00BF3902">
        <w:rPr>
          <w:rFonts w:ascii="Times New Roman" w:hAnsi="Times New Roman" w:cs="Times New Roman"/>
          <w:b/>
          <w:sz w:val="28"/>
          <w:szCs w:val="28"/>
        </w:rPr>
        <w:t>«</w:t>
      </w:r>
      <w:r w:rsidR="000B63E8"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0B6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Положение о денежном содержании муниципальных служащих органов местного самоуправления  Котласского муниципального округа Архангельской области»</w:t>
      </w:r>
    </w:p>
    <w:p w:rsidR="009B3D77" w:rsidRPr="00BF3902" w:rsidRDefault="009B3D77" w:rsidP="009B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0474" w:rsidRDefault="009B3D77" w:rsidP="000B63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63E8">
        <w:rPr>
          <w:rFonts w:ascii="Times New Roman" w:hAnsi="Times New Roman" w:cs="Times New Roman"/>
          <w:sz w:val="28"/>
          <w:szCs w:val="28"/>
        </w:rPr>
        <w:t xml:space="preserve">Внесенный проект решения не повлечет за собой увеличение расходной части бюджета Котласского муниципального округа. </w:t>
      </w:r>
    </w:p>
    <w:p w:rsidR="009A0474" w:rsidRDefault="009A0474" w:rsidP="009B3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0474" w:rsidRPr="0093661F" w:rsidRDefault="009A0474" w:rsidP="009B3D7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начальника Финансового 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A0474" w:rsidRPr="0093661F" w:rsidSect="00BF3902">
      <w:pgSz w:w="11905" w:h="16838"/>
      <w:pgMar w:top="568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FD"/>
    <w:rsid w:val="000B63E8"/>
    <w:rsid w:val="00473D11"/>
    <w:rsid w:val="004C224C"/>
    <w:rsid w:val="005F403F"/>
    <w:rsid w:val="005F46F1"/>
    <w:rsid w:val="008F4AFD"/>
    <w:rsid w:val="0093661F"/>
    <w:rsid w:val="009A0474"/>
    <w:rsid w:val="009B3D77"/>
    <w:rsid w:val="009D2135"/>
    <w:rsid w:val="00A36B69"/>
    <w:rsid w:val="00A64F0F"/>
    <w:rsid w:val="00A81348"/>
    <w:rsid w:val="00A8566F"/>
    <w:rsid w:val="00B56EFD"/>
    <w:rsid w:val="00BF3902"/>
    <w:rsid w:val="00DD5EBA"/>
    <w:rsid w:val="00E17694"/>
    <w:rsid w:val="00E27808"/>
    <w:rsid w:val="00E42455"/>
    <w:rsid w:val="00EB1D97"/>
    <w:rsid w:val="00EC01C3"/>
    <w:rsid w:val="00F35969"/>
    <w:rsid w:val="00F9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A8"/>
    <w:pPr>
      <w:ind w:left="720"/>
      <w:contextualSpacing/>
    </w:pPr>
  </w:style>
  <w:style w:type="table" w:styleId="a6">
    <w:name w:val="Table Grid"/>
    <w:basedOn w:val="a1"/>
    <w:uiPriority w:val="59"/>
    <w:rsid w:val="00F97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A8"/>
    <w:pPr>
      <w:ind w:left="720"/>
      <w:contextualSpacing/>
    </w:pPr>
  </w:style>
  <w:style w:type="table" w:styleId="a6">
    <w:name w:val="Table Grid"/>
    <w:basedOn w:val="a1"/>
    <w:uiPriority w:val="59"/>
    <w:rsid w:val="00F97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3;n=38258;fld=134;dst=10003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6643;fld=134;dst=100391" TargetMode="External"/><Relationship Id="rId12" Type="http://schemas.openxmlformats.org/officeDocument/2006/relationships/hyperlink" Target="consultantplus://offline/main?base=RLAW013;n=38258;fld=134;dst=10003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main?base=LAW;n=116643;fld=134;dst=10039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013;n=38258;fld=134;dst=10003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643;fld=134;dst=1003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9D47A-EC9E-4967-AB0A-4731DA75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5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Ишенина</dc:creator>
  <cp:lastModifiedBy>Татьяна Михайловна Ишенина</cp:lastModifiedBy>
  <cp:revision>5</cp:revision>
  <cp:lastPrinted>2024-11-11T12:44:00Z</cp:lastPrinted>
  <dcterms:created xsi:type="dcterms:W3CDTF">2024-11-08T05:55:00Z</dcterms:created>
  <dcterms:modified xsi:type="dcterms:W3CDTF">2024-11-11T13:27:00Z</dcterms:modified>
</cp:coreProperties>
</file>