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41" w:type="dxa"/>
        <w:tblInd w:w="-369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142"/>
        <w:gridCol w:w="3261"/>
        <w:gridCol w:w="542"/>
        <w:gridCol w:w="453"/>
        <w:gridCol w:w="526"/>
        <w:gridCol w:w="394"/>
        <w:gridCol w:w="217"/>
        <w:gridCol w:w="424"/>
        <w:gridCol w:w="645"/>
        <w:gridCol w:w="526"/>
        <w:gridCol w:w="1518"/>
        <w:gridCol w:w="1417"/>
        <w:gridCol w:w="1276"/>
      </w:tblGrid>
      <w:tr w:rsidR="00794DCC" w:rsidRPr="00196189" w:rsidTr="00196189">
        <w:trPr>
          <w:cantSplit/>
          <w:trHeight w:val="2040"/>
        </w:trPr>
        <w:tc>
          <w:tcPr>
            <w:tcW w:w="11341" w:type="dxa"/>
            <w:gridSpan w:val="13"/>
            <w:shd w:val="clear" w:color="auto" w:fill="auto"/>
          </w:tcPr>
          <w:p w:rsidR="00794DCC" w:rsidRPr="00196189" w:rsidRDefault="00654DDB" w:rsidP="00DB5F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№ </w:t>
            </w:r>
            <w:r w:rsidR="0019618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196189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196189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196189">
              <w:rPr>
                <w:rFonts w:ascii="Times New Roman" w:hAnsi="Times New Roman" w:cs="Times New Roman"/>
                <w:sz w:val="16"/>
                <w:szCs w:val="16"/>
              </w:rPr>
              <w:br/>
              <w:t>от</w:t>
            </w:r>
            <w:r w:rsidR="00196189">
              <w:rPr>
                <w:rFonts w:ascii="Times New Roman" w:hAnsi="Times New Roman" w:cs="Times New Roman"/>
                <w:sz w:val="16"/>
                <w:szCs w:val="16"/>
              </w:rPr>
              <w:t xml:space="preserve"> 28.03.2025 </w:t>
            </w: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 xml:space="preserve"> №</w:t>
            </w:r>
            <w:r w:rsidRPr="00196189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96189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"Приложение № </w:t>
            </w:r>
            <w:r w:rsidR="00DB5F1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196189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196189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196189">
              <w:rPr>
                <w:rFonts w:ascii="Times New Roman" w:hAnsi="Times New Roman" w:cs="Times New Roman"/>
                <w:sz w:val="16"/>
                <w:szCs w:val="16"/>
              </w:rPr>
              <w:br/>
              <w:t>от 20.12.2024 № 318</w:t>
            </w:r>
            <w:r w:rsidRPr="00196189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96189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</w:tr>
      <w:tr w:rsidR="00794DCC" w:rsidRPr="00196189" w:rsidTr="00196189">
        <w:trPr>
          <w:cantSplit/>
          <w:trHeight w:val="1380"/>
        </w:trPr>
        <w:tc>
          <w:tcPr>
            <w:tcW w:w="142" w:type="dxa"/>
            <w:tcBorders>
              <w:top w:val="none" w:sz="5" w:space="0" w:color="auto"/>
              <w:left w:val="none" w:sz="5" w:space="0" w:color="auto"/>
            </w:tcBorders>
            <w:shd w:val="clear" w:color="auto" w:fill="auto"/>
            <w:vAlign w:val="center"/>
          </w:tcPr>
          <w:p w:rsidR="00794DCC" w:rsidRPr="00196189" w:rsidRDefault="00794D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3" w:type="dxa"/>
            <w:gridSpan w:val="11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</w:tcPr>
          <w:p w:rsidR="00794DCC" w:rsidRPr="00196189" w:rsidRDefault="00654D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Распределение бюджетных ассигнований по главным распорядителям средств бюджета Котласского муниципального округа по разделам, подразделам, целевым статьям (муниципальным программам и </w:t>
            </w:r>
            <w:proofErr w:type="spellStart"/>
            <w:r w:rsidRPr="00196189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непрограммным</w:t>
            </w:r>
            <w:proofErr w:type="spellEnd"/>
            <w:r w:rsidRPr="001961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направлениям деятельности), группам и подгруппам видов расходов классификации расходов бюджетов (ведомственная структура расходов бюджета) на 2025 год и плановый период 2026 и 2027 годы</w:t>
            </w:r>
          </w:p>
        </w:tc>
        <w:tc>
          <w:tcPr>
            <w:tcW w:w="1276" w:type="dxa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794DCC" w:rsidRPr="00196189" w:rsidRDefault="00794D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142" w:type="dxa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vAlign w:val="center"/>
          </w:tcPr>
          <w:p w:rsidR="00794DCC" w:rsidRPr="00196189" w:rsidRDefault="00794D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:rsidR="00794DCC" w:rsidRPr="00196189" w:rsidRDefault="00794D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794DCC" w:rsidRPr="00196189" w:rsidRDefault="00794D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794DCC" w:rsidRPr="00196189" w:rsidRDefault="00794D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794DCC" w:rsidRPr="00196189" w:rsidRDefault="00794D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" w:type="dxa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vAlign w:val="center"/>
          </w:tcPr>
          <w:p w:rsidR="00794DCC" w:rsidRPr="00196189" w:rsidRDefault="00794D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:rsidR="00794DCC" w:rsidRPr="00196189" w:rsidRDefault="00794D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:rsidR="00794DCC" w:rsidRPr="00196189" w:rsidRDefault="00794D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794DCC" w:rsidRPr="00196189" w:rsidRDefault="00794D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794DCC" w:rsidRPr="00196189" w:rsidRDefault="00794D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794DCC" w:rsidRPr="00196189" w:rsidRDefault="00794D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794DCC" w:rsidRPr="00196189" w:rsidRDefault="00794D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94DCC" w:rsidRPr="00196189" w:rsidTr="00196189">
        <w:trPr>
          <w:cantSplit/>
          <w:trHeight w:val="309"/>
        </w:trPr>
        <w:tc>
          <w:tcPr>
            <w:tcW w:w="3403" w:type="dxa"/>
            <w:gridSpan w:val="2"/>
            <w:vMerge w:val="restart"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42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94DCC" w:rsidRPr="00196189" w:rsidRDefault="00654D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96189">
              <w:rPr>
                <w:rFonts w:ascii="Times New Roman" w:hAnsi="Times New Roman" w:cs="Times New Roman"/>
                <w:sz w:val="19"/>
                <w:szCs w:val="19"/>
              </w:rPr>
              <w:t>Гл</w:t>
            </w:r>
            <w:proofErr w:type="gramStart"/>
            <w:r w:rsidRPr="00196189">
              <w:rPr>
                <w:rFonts w:ascii="Times New Roman" w:hAnsi="Times New Roman" w:cs="Times New Roman"/>
                <w:sz w:val="19"/>
                <w:szCs w:val="19"/>
              </w:rPr>
              <w:t>а</w:t>
            </w:r>
            <w:proofErr w:type="spellEnd"/>
            <w:r w:rsidRPr="00196189">
              <w:rPr>
                <w:rFonts w:ascii="Times New Roman" w:hAnsi="Times New Roman" w:cs="Times New Roman"/>
                <w:sz w:val="19"/>
                <w:szCs w:val="19"/>
              </w:rPr>
              <w:t>-</w:t>
            </w:r>
            <w:proofErr w:type="gramEnd"/>
            <w:r w:rsidRPr="00196189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Pr="00196189">
              <w:rPr>
                <w:rFonts w:ascii="Times New Roman" w:hAnsi="Times New Roman" w:cs="Times New Roman"/>
                <w:sz w:val="19"/>
                <w:szCs w:val="19"/>
              </w:rPr>
              <w:t>ва</w:t>
            </w:r>
            <w:proofErr w:type="spellEnd"/>
          </w:p>
        </w:tc>
        <w:tc>
          <w:tcPr>
            <w:tcW w:w="453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94DCC" w:rsidRPr="00196189" w:rsidRDefault="00654D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Ра</w:t>
            </w:r>
            <w:proofErr w:type="gramStart"/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з-</w:t>
            </w:r>
            <w:proofErr w:type="gramEnd"/>
            <w:r w:rsidRPr="00196189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</w:tc>
        <w:tc>
          <w:tcPr>
            <w:tcW w:w="526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94DCC" w:rsidRPr="00196189" w:rsidRDefault="00654D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Start"/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д-</w:t>
            </w:r>
            <w:proofErr w:type="gramEnd"/>
            <w:r w:rsidRPr="00196189">
              <w:rPr>
                <w:rFonts w:ascii="Times New Roman" w:hAnsi="Times New Roman" w:cs="Times New Roman"/>
                <w:sz w:val="18"/>
                <w:szCs w:val="18"/>
              </w:rPr>
              <w:br/>
              <w:t>раз-</w:t>
            </w:r>
            <w:r w:rsidRPr="00196189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</w:tc>
        <w:tc>
          <w:tcPr>
            <w:tcW w:w="1680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94DCC" w:rsidRPr="00196189" w:rsidRDefault="00654D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526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94DCC" w:rsidRPr="00196189" w:rsidRDefault="00654D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Вид ра</w:t>
            </w:r>
            <w:proofErr w:type="gramStart"/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с-</w:t>
            </w:r>
            <w:proofErr w:type="gramEnd"/>
            <w:r w:rsidRPr="00196189">
              <w:rPr>
                <w:rFonts w:ascii="Times New Roman" w:hAnsi="Times New Roman" w:cs="Times New Roman"/>
                <w:sz w:val="18"/>
                <w:szCs w:val="18"/>
              </w:rPr>
              <w:br/>
              <w:t>хода</w:t>
            </w:r>
          </w:p>
        </w:tc>
        <w:tc>
          <w:tcPr>
            <w:tcW w:w="1518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94DCC" w:rsidRPr="00196189" w:rsidRDefault="00654D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9"/>
                <w:szCs w:val="19"/>
              </w:rPr>
              <w:t>2025 год</w:t>
            </w:r>
          </w:p>
        </w:tc>
        <w:tc>
          <w:tcPr>
            <w:tcW w:w="1417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94DCC" w:rsidRPr="00196189" w:rsidRDefault="00654D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9"/>
                <w:szCs w:val="19"/>
              </w:rPr>
              <w:t>2026 год</w:t>
            </w:r>
          </w:p>
        </w:tc>
        <w:tc>
          <w:tcPr>
            <w:tcW w:w="1276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94DCC" w:rsidRPr="00196189" w:rsidRDefault="00654D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9"/>
                <w:szCs w:val="19"/>
              </w:rPr>
              <w:t>2027 год</w:t>
            </w:r>
          </w:p>
        </w:tc>
      </w:tr>
      <w:tr w:rsidR="00794DCC" w:rsidRPr="00196189" w:rsidTr="00196189">
        <w:trPr>
          <w:cantSplit/>
          <w:trHeight w:val="309"/>
        </w:trPr>
        <w:tc>
          <w:tcPr>
            <w:tcW w:w="3403" w:type="dxa"/>
            <w:gridSpan w:val="2"/>
            <w:vMerge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94DCC" w:rsidRPr="00196189" w:rsidRDefault="00794D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94DCC" w:rsidRPr="00196189" w:rsidRDefault="00794D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94DCC" w:rsidRPr="00196189" w:rsidRDefault="00794D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gridSpan w:val="4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94DCC" w:rsidRPr="00196189" w:rsidRDefault="00794D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94DCC" w:rsidRPr="00196189" w:rsidRDefault="00794D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94DCC" w:rsidRPr="00196189" w:rsidRDefault="00794D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94DCC" w:rsidRPr="00196189" w:rsidRDefault="00794D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94DCC" w:rsidRPr="00196189" w:rsidRDefault="00794D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4DCC" w:rsidRPr="00196189" w:rsidTr="00196189">
        <w:trPr>
          <w:cantSplit/>
          <w:tblHeader/>
        </w:trPr>
        <w:tc>
          <w:tcPr>
            <w:tcW w:w="3403" w:type="dxa"/>
            <w:gridSpan w:val="2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42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94DCC" w:rsidRPr="00196189" w:rsidRDefault="00654D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453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94DCC" w:rsidRPr="00196189" w:rsidRDefault="00654D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26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94DCC" w:rsidRPr="00196189" w:rsidRDefault="00654D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80" w:type="dxa"/>
            <w:gridSpan w:val="4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94DCC" w:rsidRPr="00196189" w:rsidRDefault="00654D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26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94DCC" w:rsidRPr="00196189" w:rsidRDefault="00654D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18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94DCC" w:rsidRPr="00196189" w:rsidRDefault="00654D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417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94DCC" w:rsidRPr="00196189" w:rsidRDefault="00654D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276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794DCC" w:rsidRPr="00196189" w:rsidRDefault="00654D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9"/>
                <w:szCs w:val="19"/>
              </w:rPr>
              <w:t>9</w:t>
            </w:r>
          </w:p>
        </w:tc>
      </w:tr>
      <w:tr w:rsidR="00794DCC" w:rsidRPr="00196189" w:rsidTr="00196189">
        <w:trPr>
          <w:cantSplit/>
        </w:trPr>
        <w:tc>
          <w:tcPr>
            <w:tcW w:w="7130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b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518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b/>
                <w:sz w:val="24"/>
                <w:szCs w:val="24"/>
              </w:rPr>
              <w:t>18 285,1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b/>
                <w:sz w:val="24"/>
                <w:szCs w:val="24"/>
              </w:rPr>
              <w:t>37 971,8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Условно утвержденные расходы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000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18 285,1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37 971,8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 w:rsidP="00196189">
            <w:pPr>
              <w:spacing w:after="0"/>
              <w:ind w:left="-284" w:firstLine="284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18 285,1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37 971,8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18 285,1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37 971,8</w:t>
            </w:r>
          </w:p>
        </w:tc>
      </w:tr>
      <w:tr w:rsidR="00794DCC" w:rsidRPr="00196189" w:rsidTr="00196189">
        <w:trPr>
          <w:cantSplit/>
        </w:trPr>
        <w:tc>
          <w:tcPr>
            <w:tcW w:w="7130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по социальной политике  администрации Котласского муниципального округа Архангельской области</w:t>
            </w:r>
          </w:p>
        </w:tc>
        <w:tc>
          <w:tcPr>
            <w:tcW w:w="1518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b/>
                <w:sz w:val="24"/>
                <w:szCs w:val="24"/>
              </w:rPr>
              <w:t>850 816,8</w:t>
            </w:r>
          </w:p>
        </w:tc>
        <w:tc>
          <w:tcPr>
            <w:tcW w:w="1417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b/>
                <w:sz w:val="24"/>
                <w:szCs w:val="24"/>
              </w:rPr>
              <w:t>726 103,9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b/>
                <w:sz w:val="24"/>
                <w:szCs w:val="24"/>
              </w:rPr>
              <w:t>722 453,3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203,6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203,6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203,6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203,6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203,6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203,6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196189">
              <w:rPr>
                <w:rFonts w:ascii="Times New Roman" w:hAnsi="Times New Roman" w:cs="Times New Roman"/>
                <w:sz w:val="18"/>
                <w:szCs w:val="18"/>
              </w:rPr>
              <w:t xml:space="preserve"> расходы в области общегосударственных вопросов (в т.ч. погашение просроченной кредиторской задолженности)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83217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203,6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203,6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203,6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 w:rsidP="00196189">
            <w:pPr>
              <w:spacing w:after="0"/>
              <w:ind w:left="-57" w:firstLine="57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9 791,8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12 755,1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12 886,6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9 791,8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12 755,1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12 886,6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Реализация проектов по развитию общественных территорий, в том числе мероприятий (результатов) по обустройству туристского центра города, в рамках единой субсидии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Start"/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L0803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9 791,8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L0803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9 791,8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Реализация проектов по развитию общественных территорий, в том числе мероприятий (результатов) по обустройству туристского центра города, в рамках единой субсидии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Start"/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S0803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12 755,1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12 886,6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S0803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12 755,1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12 886,6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693 007,6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585 284,1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581 528,0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lastRenderedPageBreak/>
              <w:t>Дошкольное образование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126 500,3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103 431,2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103 375,3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22 127,6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22 348,9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22 572,4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22 127,6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22 348,9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22 572,4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6 682,5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6 749,4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6 816,9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6 682,5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6 749,4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6 816,9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8 949,9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8 949,9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2 458,5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680,9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2 458,5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680,9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953,0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953,0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2 740,2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3 937,8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4 095,3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2 740,2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3 937,8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4 095,3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82 588,5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69 714,1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69 890,7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82 588,5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69 714,1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69 890,7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485 129,6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404 163,7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400 256,0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91 838,6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92 757,0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93 684,6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91 838,6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92 757,0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93 684,6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27 735,3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28 012,6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28 292,7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27 735,3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28 012,6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28 292,7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55 787,0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55 787,0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21 225,7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5 517,4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21 225,7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5 517,4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5 971,9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5 971,9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12 806,7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18 408,1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19 144,4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12 806,7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18 408,1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19 144,4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228 283,5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229 172,7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229 635,1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228 283,5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229 172,7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229 635,1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школьных систем образования (с двухлетним циклом реализации)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proofErr w:type="gramStart"/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57504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9 550,6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57504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9 550,6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proofErr w:type="gramStart"/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proofErr w:type="gramEnd"/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50502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398,4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398,4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398,4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50502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proofErr w:type="gramStart"/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proofErr w:type="gramEnd"/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51792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1 202,8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1 211,9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1 211,9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иные цели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1 202,8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Субвенция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proofErr w:type="gramStart"/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proofErr w:type="gramEnd"/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53032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28 951,3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28 685,7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27 888,8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53032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28 951,3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28 685,7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27 888,8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"Молодежный проект "Счастливое детство")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S889М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482,0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S889М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482,0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"Молодежный проект "Счастливое детство") (сверх соглашения с областным органом государственной власти)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А889М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27,9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А889М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27,9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71400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867,9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867,9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79 119,8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76 385,2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76 566,1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15 992,3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15 671,0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15 593,3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15 992,3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15 671,0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15 593,3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4 829,7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4 732,6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4 709,2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4 829,7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4 732,6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4 709,2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885,2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885,2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229,1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229,1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275,0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275,0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209,5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301,1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313,1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209,5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301,1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313,1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15 889,0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15 889,0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15 989,0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15 889,0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15 889,0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15 989,0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</w:t>
            </w:r>
            <w:proofErr w:type="gramStart"/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80114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4 005,1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4 005,1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4 005,1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1961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услуг" отражаются расходы бюджетов бюджетной системы Российской Федерации на предоставление бюджетным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</w:t>
            </w:r>
            <w:proofErr w:type="gramEnd"/>
            <w:r w:rsidRPr="00196189">
              <w:rPr>
                <w:rFonts w:ascii="Times New Roman" w:hAnsi="Times New Roman" w:cs="Times New Roman"/>
                <w:sz w:val="16"/>
                <w:szCs w:val="16"/>
              </w:rPr>
              <w:t xml:space="preserve">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196189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615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автономным учреждениям по результатам отбора исполнителей услуг" отражаются расходы бюджетов бюджетной системы Российской Федерации на предоставление автономным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</w:t>
            </w:r>
            <w:proofErr w:type="gramEnd"/>
            <w:r w:rsidRPr="00196189">
              <w:rPr>
                <w:rFonts w:ascii="Times New Roman" w:hAnsi="Times New Roman" w:cs="Times New Roman"/>
                <w:sz w:val="16"/>
                <w:szCs w:val="16"/>
              </w:rPr>
              <w:t xml:space="preserve">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625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635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в целях финансового обеспечения (возмещения)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816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4 911,0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4 911,0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4 911,0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22 389,6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22 613,5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22 839,6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22 389,6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22 613,5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22 839,6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6 761,7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6 829,3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6 897,6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6 761,7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6 829,3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6 897,6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809,5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809,5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627,0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174,8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627,0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174,8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875,1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1 257,9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1 308,2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875,1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1 257,9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1 308,2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спринт")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S889Л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150,3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S889Л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150,3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проект "Благоустройство территорий, на базе школ Котласского округа "Вперед с первыми!")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S889Ф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257,3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S889Ф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257,3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"Молодёжный спринт") (сверх соглашения с областным органом государственной власти)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А889Л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А889Л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Развитие инициативных проектов в рамках регионального проекта «Комфортное Поморье» (проект "Молодёжный проект "Благоустройство территорий, на базе школ Котласского округа "Вперед с первыми!") (сверх соглашения с областным органом государственной власти)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А889Ф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А889Ф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Другие вопросы в области образования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2 257,9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1 304,0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1 330,6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965,2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197,2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468,0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Л8320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1 292,7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1 304,0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1 330,6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1 292,7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1 304,0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1 330,6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КУЛЬТУРА, КИНЕМАТОГРАФИЯ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08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100 721,4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81 754,2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81 544,9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100 421,4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81 754,2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81 544,9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61 287,1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61 900,0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62 519,0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61 287,1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61 900,0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62 519,0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18 508,7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18 693,8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18 880,7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18 508,7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18 693,8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18 880,7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14 472,5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14 472,5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3 659,8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1 017,3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3 659,8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1 017,3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Мероприятия в сфере культуры и искусства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794,4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794,4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L5198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141,3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143,1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145,3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141,3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143,1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145,3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 xml:space="preserve">Частичное возмещение расходов по предоставлению </w:t>
            </w:r>
            <w:proofErr w:type="gramStart"/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мер социальной поддержки квалифицированных специалистов учреждений культуры</w:t>
            </w:r>
            <w:proofErr w:type="gramEnd"/>
            <w:r w:rsidRPr="00196189">
              <w:rPr>
                <w:rFonts w:ascii="Times New Roman" w:hAnsi="Times New Roman" w:cs="Times New Roman"/>
                <w:sz w:val="18"/>
                <w:szCs w:val="18"/>
              </w:rPr>
              <w:t xml:space="preserve">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S8240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483,7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483,7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"Молодежный проект "Молодежь хочет танцевать")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S889Г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413,5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S889Г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413,5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"Новогодняя ель")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S889И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370,7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S889И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370,7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"Комфортное будущее Новинок")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S889П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141,5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S889П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141,5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"Уютное место")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S889С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29,7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S889С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29,7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Развитие инициативных проектов в рамках регионального проекта «Комфортное Поморье» (проект "Молодежный проект "Молодежь хочет танцевать") (сверх соглашения с областным органом государственной власти)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А889Г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78,2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А889Г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78,2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"Новогодняя ель") (сверх соглашения с областным органом государственной власти)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А889И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А889И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"Комфортное будущее Новинок") (сверх соглашения с областным органом государственной власти)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А889П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А889П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"Уютное место") (сверх соглашения с областным органом государственной власти)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А889С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А889С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Другие вопросы в области культуры, кинематографии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46 211,2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46 106,9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46 290,2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Охрана семьи и детства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13 535,9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12 259,2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11 677,8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L3043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9 146,7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7 347,7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6 868,0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L3043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9 146,7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7 347,7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6 868,0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1961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 на 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специальной военной операции,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бесплатного посещения обучающимися занятий по дополнительным общеобразовательным программам, реализуемых на платной основе муниципальными образовательными организациями, а также бесплатного присмотра</w:t>
            </w:r>
            <w:proofErr w:type="gramEnd"/>
            <w:r w:rsidRPr="00196189">
              <w:rPr>
                <w:rFonts w:ascii="Times New Roman" w:hAnsi="Times New Roman" w:cs="Times New Roman"/>
                <w:sz w:val="18"/>
                <w:szCs w:val="18"/>
              </w:rPr>
              <w:t xml:space="preserve"> и ухода за детьми, посещающими муниципальные образовательные организации, реализующие программы дошкольного образования, или группы продленного дня в общеобразовательных организациях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S4660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617,2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617,2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Субвенция на компенсацию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Л8650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3 772,0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4 911,5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4 809,7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3 772,0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4 911,5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4 809,7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Другие вопросы в области социальной политики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32 675,3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33 847,7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34 612,4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27 667,3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28 659,3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29 236,2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20 543,8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21 365,6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22 220,2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170,5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170,5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117,6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6 204,2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6 452,4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6 710,5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748,8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670,8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187,9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Архангельской области по организации и осуществлению деятельности по опеке и попечительству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Л8660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5 008,0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5 188,5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5 376,2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3 656,4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3 802,6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3 954,7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110,0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110,0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1 098,2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1 142,3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1 188,3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153,4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133,5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123,2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ФИЗИЧЕСКАЯ КУЛЬТУРА И СПОРТ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881,3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881,3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Мероприятие в области физической культуры и спорта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80430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527,8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527,8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проект Движения</w:t>
            </w:r>
            <w:proofErr w:type="gramStart"/>
            <w:r w:rsidRPr="00196189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ервых "Музыка нас связала!")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S889Р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133,2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S889Р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133,2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"Молодежный проект "ТВОЙ ХОД")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S889У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201,0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S889У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201,0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"Молодёжный проект Движения</w:t>
            </w:r>
            <w:proofErr w:type="gramStart"/>
            <w:r w:rsidRPr="00196189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ервых "Музыка нас связала!") (сверх соглашения с областным органом государственной власти)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А889Р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7,8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А889Р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"Молодежный проект "ТВОЙ ХОД") (сверх соглашения с областным органом государственной власти)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А889У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11,4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А889У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11,4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94DCC" w:rsidRPr="00196189" w:rsidTr="00196189">
        <w:trPr>
          <w:cantSplit/>
        </w:trPr>
        <w:tc>
          <w:tcPr>
            <w:tcW w:w="7130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Финансовое управление администрации Котласского муниципального округа Архангельской области</w:t>
            </w:r>
          </w:p>
        </w:tc>
        <w:tc>
          <w:tcPr>
            <w:tcW w:w="1518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b/>
                <w:sz w:val="24"/>
                <w:szCs w:val="24"/>
              </w:rPr>
              <w:t>65 787,7</w:t>
            </w:r>
          </w:p>
        </w:tc>
        <w:tc>
          <w:tcPr>
            <w:tcW w:w="1417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b/>
                <w:sz w:val="24"/>
                <w:szCs w:val="24"/>
              </w:rPr>
              <w:t>171 007,7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b/>
                <w:sz w:val="24"/>
                <w:szCs w:val="24"/>
              </w:rPr>
              <w:t>173 462,4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43 963,4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141 663,0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144 064,7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16 881,8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17 481,9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17 177,1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16 881,8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17 481,9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17 177,1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11 864,7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12 339,3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12 832,9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22,7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3 583,2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3 726,5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3 875,5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1 411,2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1 416,1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468,6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1 722,5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1 058,4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1 100,7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1 722,5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1 058,4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1 100,7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1 722,5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1 058,4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1 100,7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25 359,1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123 122,7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125 786,9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 xml:space="preserve">Резервные средства на разработку </w:t>
            </w:r>
            <w:proofErr w:type="spellStart"/>
            <w:proofErr w:type="gramStart"/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дизайн-проектов</w:t>
            </w:r>
            <w:proofErr w:type="spellEnd"/>
            <w:proofErr w:type="gramEnd"/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, на проведение государственной экспертизы и проверку достоверности сметной стоимости, составление сметной документации, разработку проектной документации, проектно-сметной документации по реконструкции, капитальному ремонту, строительству объектов муниципальной собственности, для обеспечения софинансирования расходных обязательств Котласского муниципального округа Архангельской области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81410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4 961,8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144,5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144,7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4 961,8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144,5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144,7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Резервные средства на компенсацию расходов на оплату стоимости проезда и провоза багажа к месту использования отпуска и обратно для лиц, работающих в органах местного самоуправления Котласского муниципального округа Архангельской области и муниципальных учреждениях, финансируемых за счет бюджета Котласского муниципального округа Архангельской области, расположенных в районах Крайнего Севера и приравненных к ним местностях, и членов их семей</w:t>
            </w:r>
            <w:proofErr w:type="gramEnd"/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81412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4 997,8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81412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4 997,8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Резервные средства для финансового обеспечения расходов на оплату коммунальных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81415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13 157,8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122 894,2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122 894,2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81415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13 157,8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Резервные средства для финансового обеспечения расходов на реализацию отдельных природоохранных мероприятий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81416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2 241,8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2 748,0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2 241,8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2 748,0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ЖИЛИЩНО-КОММУНАЛЬНОЕ ХОЗЯЙСТВО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1 033,2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1 033,2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1 033,2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4,9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4,9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ОБСЛУЖИВАНИЕ ГОСУДАРСТВЕННОГО И МУНИЦИПАЛЬНОГО ДОЛГА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20 786,2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29 344,7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29 397,7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lastRenderedPageBreak/>
              <w:t>Обслуживание государственного внутреннего и муниципального долга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20 786,2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29 344,7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29 397,7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81750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20 786,2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29 344,7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29 397,7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20 786,2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29 344,7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29 397,7</w:t>
            </w:r>
          </w:p>
        </w:tc>
      </w:tr>
      <w:tr w:rsidR="00794DCC" w:rsidRPr="00196189" w:rsidTr="00196189">
        <w:trPr>
          <w:cantSplit/>
        </w:trPr>
        <w:tc>
          <w:tcPr>
            <w:tcW w:w="7130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Управление </w:t>
            </w:r>
            <w:proofErr w:type="spellStart"/>
            <w:r w:rsidRPr="00196189">
              <w:rPr>
                <w:rFonts w:ascii="Times New Roman" w:hAnsi="Times New Roman" w:cs="Times New Roman"/>
                <w:b/>
                <w:sz w:val="24"/>
                <w:szCs w:val="24"/>
              </w:rPr>
              <w:t>имущественно-хозяйственного</w:t>
            </w:r>
            <w:proofErr w:type="spellEnd"/>
            <w:r w:rsidRPr="001961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комплекса администрации Котласского муниципального округа Архангельской области</w:t>
            </w:r>
          </w:p>
        </w:tc>
        <w:tc>
          <w:tcPr>
            <w:tcW w:w="1518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b/>
                <w:sz w:val="24"/>
                <w:szCs w:val="24"/>
              </w:rPr>
              <w:t>266 274,2</w:t>
            </w:r>
          </w:p>
        </w:tc>
        <w:tc>
          <w:tcPr>
            <w:tcW w:w="1417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b/>
                <w:sz w:val="24"/>
                <w:szCs w:val="24"/>
              </w:rPr>
              <w:t>177 441,6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b/>
                <w:sz w:val="24"/>
                <w:szCs w:val="24"/>
              </w:rPr>
              <w:t>190 945,7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42 361,4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54 795,1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62 949,0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37 840,7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39 322,1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40 257,7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Л8690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37 833,7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39 315,1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40 250,7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28 443,3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29 581,0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30 764,2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72,6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50,1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8 589,9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8 933,5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9 290,8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728,0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728,0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145,6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4 520,7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15 473,0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22 691,2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1 824,3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15 473,0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22 691,2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1 766,8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9 073,8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20 071,1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6 399,3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2 620,1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57,5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"Станция счастья")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S889Е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1 318,7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S889Е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981,0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S889Е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337,7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"Светлые улицы села")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S889Ж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574,9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S889Ж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574,9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"Ремонт автомобильной дороги в п. </w:t>
            </w:r>
            <w:proofErr w:type="spellStart"/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Реваж</w:t>
            </w:r>
            <w:proofErr w:type="spellEnd"/>
            <w:r w:rsidRPr="00196189">
              <w:rPr>
                <w:rFonts w:ascii="Times New Roman" w:hAnsi="Times New Roman" w:cs="Times New Roman"/>
                <w:sz w:val="18"/>
                <w:szCs w:val="18"/>
              </w:rPr>
              <w:t xml:space="preserve"> ул. Почтовая, ул. Ломоносова")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S889Н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647,0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S889Н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647,0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"Станция счастья") (сверх соглашения с областным органом государственной власти)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А889Е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85,8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А889Е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63,8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А889Е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"Светлые улицы села") (сверх соглашения с областным органом государственной власти)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А889Ж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А889Ж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33,3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 xml:space="preserve">Развитие инициативных проектов в рамках регионального проекта «Комфортное Поморье» (проект "Ремонт автомобильной дороги в п. </w:t>
            </w:r>
            <w:proofErr w:type="spellStart"/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Реваж</w:t>
            </w:r>
            <w:proofErr w:type="spellEnd"/>
            <w:r w:rsidRPr="00196189">
              <w:rPr>
                <w:rFonts w:ascii="Times New Roman" w:hAnsi="Times New Roman" w:cs="Times New Roman"/>
                <w:sz w:val="18"/>
                <w:szCs w:val="18"/>
              </w:rPr>
              <w:t xml:space="preserve"> ул. Почтовая, ул. Ломоносова") (сверх соглашения с областным органом государственной власти)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А889Н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36,7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А889Н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36,7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1 710,0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11 097,3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379,1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1 335,4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11 097,3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379,1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269,2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280,0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291,2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269,2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280,0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291,2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81,3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84,5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87,9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81,3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84,5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87,9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485,0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136,2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485,0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136,2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80550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10 596,6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10 596,6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Оборудование источников наружного противопожарного водоснабжения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S6630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S6630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500,0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374,6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374,6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374,6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69 211,6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63 158,6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76 259,3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Водное хозяйство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экономики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88360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5,3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1 706,6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1 246,8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1 246,8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 населения  водным транспортом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86800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870,0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520,0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520,0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870,0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Организация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88900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836,6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726,8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726,8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836,6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66 468,3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61 911,8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75 012,5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Содержание автомобильных дорог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9Д010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24 078,2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23 350,7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24 477,7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9Д010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24 078,2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23 350,7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24 477,7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Содержание ледовой переправы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9Д011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2 953,4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1 781,6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1 852,9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9Д011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2 953,4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1 781,6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1 852,9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Капитальный ремонт, ремонт автомобильных дорог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9Д020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25 287,4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25 320,9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30 350,4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18 703,2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6 876,2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6 584,2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18 444,7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30 350,4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Подготовка проектной документации на проведение ремонтных работ (</w:t>
            </w:r>
            <w:proofErr w:type="spellStart"/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госэкспертиза</w:t>
            </w:r>
            <w:proofErr w:type="spellEnd"/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) и осуществление строительного контроля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9Д021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2 049,4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530,8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649,5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333,5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147,1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140,9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383,7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649,5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1 575,0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9Д030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4 630,3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4 176,2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10 930,4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9Д030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4 630,3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4 176,2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10 930,4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Разработка проектов организации дорожного движения (ПОДД), паспортизация, разработка паспортов безопасности на мосты, проведение кадастровых работ автомобильных дорог общего пользования местного значения Котласского муниципального округа Архангельской области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9Д040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1 274,8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495,8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495,8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9Д040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1 274,8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Обеспечение транспортной безопасности объектов дорожного хозяйства (приобретение и (или) установка дорожных знаков)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9Д410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70,4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131,2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131,2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9Д410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70,4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дорожной деятельности подведомственных учреждений (оплата труда)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9Д611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1 824,3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1 824,3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1 824,3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9Д611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дорожной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9Д613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550,9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550,9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550,9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9Д613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дорожной деятельности подведомственных учреждений (прочие расходы)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9Д699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3 749,3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3 749,3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3 749,3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9Д699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lastRenderedPageBreak/>
              <w:t>Другие вопросы в области национальной экономики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1 031,4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  <w:r w:rsidRPr="00196189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431,4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431,4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S8400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ЖИЛИЩНО-КОММУНАЛЬНОЕ ХОЗЯЙСТВО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89 672,1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37 531,8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43 127,8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11 079,1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1 480,3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7 301,7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952,7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952,7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Проведение обследований строительных конструкций многоквартирных домов и подготовка отчетов по определению рыночной стоимости жилых помещений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88379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227,1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227,1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4 017,5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4 017,5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  <w:r w:rsidRPr="00196189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5 881,8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1 480,3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7 301,7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191,5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1 480,3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7 301,7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5 690,3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31 394,1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4 601,0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4 678,5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8 438,0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4 341,0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1 276,5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соответствии с концессионными соглашениями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415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2 820,5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3 322,2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3 455,1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3 593,3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3 322,2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3 455,1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3 593,3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1 003,3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1 043,4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1 085,2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1 003,3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1 043,4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1 085,2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722,2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722,2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366,0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102,5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366,0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102,5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196189">
              <w:rPr>
                <w:rFonts w:ascii="Times New Roman" w:hAnsi="Times New Roman" w:cs="Times New Roman"/>
                <w:sz w:val="18"/>
                <w:szCs w:val="18"/>
              </w:rPr>
              <w:t xml:space="preserve">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88371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17 542,3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17 542,3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34 625,2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21 924,6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21 372,6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благоустройства территории Котласского муниципального округа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88410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662,7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662,7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Start"/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55551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10 225,0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9 825,1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9 433,4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gramStart"/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55551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10 225,0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9 825,1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9 433,4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 (сверх соглашения с областным органом государственной власти)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Start"/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А5551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gramStart"/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А5551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"Защитникам Отечества – бывшим, настоящим и будущим")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S889А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209,3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S889А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209,3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"Обустройство уличного освещения")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S889Б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660,0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S889Б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"Территория здоровья")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S889В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714,9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S889В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714,9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"СВЕТЛАЯ ТРОИЦА")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S889Д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947,9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S889Д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947,9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"Дорога к дому")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S889К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371,0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S889К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371,0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"Молодёжь на спорте")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S889Т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377,0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S889Т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377,0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"Защитникам Отечества – бывшим, настоящим и будущим") (сверх соглашения с областным органом государственной власти)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А889А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2 118,7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А889А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2 118,7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"Обустройство уличного освещения") (сверх соглашения с областным органом государственной власти)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А889Б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44,4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А889Б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44,4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"Территория здоровья") (сверх соглашения с областным органом государственной власти)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А889В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4 253,4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А889В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4 253,4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"СВЕТЛАЯ ТРОИЦА") (сверх соглашения с областным органом государственной власти)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А889Д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117,0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А889Д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117,0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"Дорога к дому") (сверх соглашения с областным органом государственной власти)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А889К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А889К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Развитие инициативных проектов в рамках регионального проекта «Комфортное Поморье» (проект "Молодёжь на спорте") (сверх соглашения с областным органом государственной власти)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А889Т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24,3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А889Т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8 478,1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8 817,2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9 169,9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8 478,1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8 817,2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9 169,9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2 560,4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2 662,8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2 769,3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2 560,4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2 662,8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2 769,3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614,4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614,4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2 218,5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619,5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2 218,5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619,5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Другие вопросы в области жилищно-коммунального хозяйства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12 573,7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9 525,9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9 775,0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Разработка проектно-сметной документации для строительства и реконструкции (модернизации) объектов питьевого водоснабжения (включая комплекс работ по переоценке запасов питьевых вод, инженерных и археологических изысканий)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88371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2 959,3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2 959,3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6 941,3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7 218,9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7 507,7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6 941,3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7 218,9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7 507,7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2 096,3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2 180,1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2 267,3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2 096,3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2 180,1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2 267,3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122,8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122,8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451,9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126,9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451,9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126,9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ОХРАНА ОКРУЖАЮЩЕЙ СРЕДЫ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06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4 000,0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2 664,0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Другие вопросы в области охраны окружающей среды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2 664,0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охраны окружающей среды, осуществляемые муниципальными органами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81650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4 000,0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2 664,0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4 000,0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2 664,0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51 457,1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51 457,1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школьных систем образования (с двухлетним циклом реализации)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proofErr w:type="gramStart"/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57504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44 980,6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57504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44 980,6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школьных систем образования (с двухлетним циклом реализации) (сверх соглашения с областным органом государственной власти)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proofErr w:type="gramStart"/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А7504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6 476,6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А7504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6 476,6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КУЛЬТУРА, КИНЕМАТОГРАФИЯ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08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1 087,5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1 087,5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1 087,5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1 087,5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6 774,5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8 194,8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8 230,6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Охрана семьи и детства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6 774,5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8 194,8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8 230,6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 по обеспечению жильем молодых семей (предоставление социальных выплат молодым семьям на приобретение (строительство) жилья)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L4971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899,5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L4971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899,5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субвенций местным бюджетам)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R0821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939,4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3 259,3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3 295,0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R0821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939,4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3 259,3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3 295,0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Л8770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4 935,6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4 935,6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4 935,6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</w:tr>
      <w:tr w:rsidR="00794DCC" w:rsidRPr="00196189" w:rsidTr="00196189">
        <w:trPr>
          <w:cantSplit/>
        </w:trPr>
        <w:tc>
          <w:tcPr>
            <w:tcW w:w="7130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Котласского муниципального округа Архангельской области</w:t>
            </w:r>
          </w:p>
        </w:tc>
        <w:tc>
          <w:tcPr>
            <w:tcW w:w="1518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b/>
                <w:sz w:val="24"/>
                <w:szCs w:val="24"/>
              </w:rPr>
              <w:t>98 737,2</w:t>
            </w:r>
          </w:p>
        </w:tc>
        <w:tc>
          <w:tcPr>
            <w:tcW w:w="1417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b/>
                <w:sz w:val="24"/>
                <w:szCs w:val="24"/>
              </w:rPr>
              <w:t>87 654,9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b/>
                <w:sz w:val="24"/>
                <w:szCs w:val="24"/>
              </w:rPr>
              <w:t>86 158,4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90 024,6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81 695,1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80 047,5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3 537,7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3 669,3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3 799,6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3 537,7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3 669,3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3 799,6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2 717,2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2 825,8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2 938,9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820,6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843,4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860,7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56 672,2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58 688,8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59 992,8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в сфере охраны труда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Л8710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455,3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471,7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488,7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331,7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345,0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358,8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100,2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104,2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108,3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14,4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12,6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53 345,3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55 247,1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56 431,6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39 785,0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41 324,9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42 898,6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448,8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448,8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299,7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12 015,1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12 480,1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12 955,4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1 027,5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900,3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184,9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5,9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63,0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формированию торгового реестра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Л8700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Л8791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1 821,1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1 886,7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1 955,0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1 317,8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1 370,5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1 425,3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398,0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413,9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430,4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78,3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75,3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72,2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Л8793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1 015,5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1 048,4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1 082,5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630,2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655,4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681,6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190,3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197,9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205,9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388,8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6,0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51201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388,8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388,8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29 808,5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18 948,1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16 249,0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Мероприятия в области укрепления общественного здоровья населения Котласского муниципального округа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88430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улучшения условий и охраны труда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88450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80100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28 412,5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18 948,1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16 249,0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10 605,2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11 029,4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11 470,6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193,4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193,4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129,1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3 202,8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3 330,9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3 464,1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1 329,9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4 223,4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4 221,3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1 012,1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8 684,7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71400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52,0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52,0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881,1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251,0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570,0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450,0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420,0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НАЦИОНАЛЬНАЯ ОБОРОНА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2 056,9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2 247,9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2 330,7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Мобилизационная и вневойсковая подготовка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2 056,9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2 247,9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2 330,7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51181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2 056,9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2 247,9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2 330,7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1 397,8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1 545,0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1 608,5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424,6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468,4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487,7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717,0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705,0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80550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705,0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705,0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1 145,7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1 145,7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1 145,7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1 145,7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1 145,7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1 145,7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обеспечения жителей Котласского муниципального округа услугами торговли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88270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1 145,7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1 145,7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1 145,7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88270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20,0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80100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4 773,1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2 566,3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2 634,5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1 640,1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1 705,7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1 773,9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Пенсия за выслугу лет лицам, замещавшим на постоянной основе муниципальные должности в органах местного самоуправления Котласский муниципальный район (округа) Архангельской области  и лицам, замещавшим должности муниципальной службы в органах местного самоуправления Котласский муниципальный район (округ)  Архангельской области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87050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1 640,1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1 705,7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1 773,9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Иные пенсии, социальные доплаты к пенсиям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1 640,1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1 705,7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1 773,9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lastRenderedPageBreak/>
              <w:t>Социальное обеспечение населения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3 133,0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860,6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860,6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Положения о Почетном гражданине Котласского муниципального округа Архангельской области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87040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87040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Компенсация стоимости проезда к месту обследования, консультации и (или) лечения и обратно за пределами Котласского муниципального округа, городского округа Архангельской области «Котлас» и городского округа Архангельской области «Город Коряжма», в границах территории Российской Федерации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87080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665,6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665,6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665,6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87080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Компенсация стоимости проезда к месту обследования, консультации и (или) лечения и обратно в государственные учреждения здравоохранения, расположенные на территории городского округа Архангельской области «Котлас» и городского округа Архангельской области «Город Коряжма»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87090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87090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комплексного развития сельских территорий (на улучшение жилищных условий граждан, проживающих на сельских территориях)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L576Л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1 837,4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1 837,4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435,0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435,0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94DCC" w:rsidRPr="00196189" w:rsidTr="00196189">
        <w:trPr>
          <w:cantSplit/>
        </w:trPr>
        <w:tc>
          <w:tcPr>
            <w:tcW w:w="7130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b/>
                <w:sz w:val="24"/>
                <w:szCs w:val="24"/>
              </w:rPr>
              <w:t>Собрание депутатов Котласского муниципального округа Архангельской области</w:t>
            </w:r>
          </w:p>
        </w:tc>
        <w:tc>
          <w:tcPr>
            <w:tcW w:w="1518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b/>
                <w:sz w:val="24"/>
                <w:szCs w:val="24"/>
              </w:rPr>
              <w:t>5 030,0</w:t>
            </w:r>
          </w:p>
        </w:tc>
        <w:tc>
          <w:tcPr>
            <w:tcW w:w="1417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b/>
                <w:sz w:val="24"/>
                <w:szCs w:val="24"/>
              </w:rPr>
              <w:t>5 154,3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b/>
                <w:sz w:val="24"/>
                <w:szCs w:val="24"/>
              </w:rPr>
              <w:t>5 126,5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317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5 030,0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5 154,3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5 126,5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317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5 030,0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5 154,3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5 126,5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1 556,6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1 618,9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1 683,6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1 195,5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1 243,4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1 293,1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361,1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375,5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390,5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3 473,4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3 535,5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3 442,9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1 763,0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1 833,6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1 907,1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65,4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65,4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45,2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801,1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871,1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871,1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532,4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553,8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575,9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311,4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211,5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</w:tr>
      <w:tr w:rsidR="00794DCC" w:rsidRPr="00196189" w:rsidTr="00196189">
        <w:trPr>
          <w:cantSplit/>
        </w:trPr>
        <w:tc>
          <w:tcPr>
            <w:tcW w:w="7130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1518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b/>
                <w:sz w:val="24"/>
                <w:szCs w:val="24"/>
              </w:rPr>
              <w:t>4 534,3</w:t>
            </w:r>
          </w:p>
        </w:tc>
        <w:tc>
          <w:tcPr>
            <w:tcW w:w="1417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b/>
                <w:sz w:val="24"/>
                <w:szCs w:val="24"/>
              </w:rPr>
              <w:t>4 714,2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b/>
                <w:sz w:val="24"/>
                <w:szCs w:val="24"/>
              </w:rPr>
              <w:t>4 901,4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318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4 511,9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4 690,9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4 877,2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4 511,9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4 690,9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4 877,2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1 839,6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1 913,2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1 989,7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1 412,9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1 469,4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1 528,2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426,7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443,8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461,5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2 672,3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2 777,7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2 887,5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1 906,1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1 982,4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2 061,7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25,5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25,5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25,5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575,7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598,7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622,6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155,0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161,1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167,6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318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22,4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23,3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i/>
              </w:rPr>
              <w:t>24,2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22,4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23,3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</w:rPr>
              <w:t>24,2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22,4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23,3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8"/>
                <w:szCs w:val="18"/>
              </w:rPr>
              <w:t>24,2</w:t>
            </w:r>
          </w:p>
        </w:tc>
      </w:tr>
      <w:tr w:rsidR="00196189" w:rsidRPr="00196189" w:rsidTr="00196189">
        <w:trPr>
          <w:cantSplit/>
        </w:trPr>
        <w:tc>
          <w:tcPr>
            <w:tcW w:w="3403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5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22,4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23,3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24,2</w:t>
            </w:r>
          </w:p>
        </w:tc>
      </w:tr>
      <w:tr w:rsidR="00794DCC" w:rsidRPr="00196189" w:rsidTr="00196189">
        <w:trPr>
          <w:cantSplit/>
        </w:trPr>
        <w:tc>
          <w:tcPr>
            <w:tcW w:w="142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53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32" w:type="dxa"/>
            <w:gridSpan w:val="6"/>
            <w:tcBorders>
              <w:top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b/>
                <w:sz w:val="24"/>
                <w:szCs w:val="24"/>
              </w:rPr>
              <w:t>Итого расходов:</w:t>
            </w:r>
          </w:p>
        </w:tc>
        <w:tc>
          <w:tcPr>
            <w:tcW w:w="1518" w:type="dxa"/>
            <w:tcBorders>
              <w:top w:val="dotted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b/>
              </w:rPr>
              <w:t>1 291 180,2</w:t>
            </w:r>
          </w:p>
        </w:tc>
        <w:tc>
          <w:tcPr>
            <w:tcW w:w="1417" w:type="dxa"/>
            <w:tcBorders>
              <w:top w:val="dotted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b/>
              </w:rPr>
              <w:t>1 190 361,7</w:t>
            </w:r>
          </w:p>
        </w:tc>
        <w:tc>
          <w:tcPr>
            <w:tcW w:w="1276" w:type="dxa"/>
            <w:tcBorders>
              <w:top w:val="dotted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b/>
              </w:rPr>
              <w:t>1 221 019,6</w:t>
            </w:r>
          </w:p>
        </w:tc>
      </w:tr>
      <w:tr w:rsidR="00196189" w:rsidRPr="00196189" w:rsidTr="00196189">
        <w:trPr>
          <w:cantSplit/>
        </w:trPr>
        <w:tc>
          <w:tcPr>
            <w:tcW w:w="142" w:type="dxa"/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shd w:val="clear" w:color="auto" w:fill="auto"/>
            <w:vAlign w:val="bottom"/>
          </w:tcPr>
          <w:p w:rsidR="00794DCC" w:rsidRPr="00196189" w:rsidRDefault="00654DDB">
            <w:pPr>
              <w:spacing w:after="0"/>
              <w:rPr>
                <w:rFonts w:ascii="Times New Roman" w:hAnsi="Times New Roman" w:cs="Times New Roman"/>
              </w:rPr>
            </w:pPr>
            <w:r w:rsidRPr="00196189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542" w:type="dxa"/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53" w:type="dxa"/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94" w:type="dxa"/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dxa"/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794DCC" w:rsidRPr="00196189" w:rsidRDefault="00794DC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654DDB" w:rsidRPr="00196189" w:rsidRDefault="00654DDB">
      <w:pPr>
        <w:rPr>
          <w:rFonts w:ascii="Times New Roman" w:hAnsi="Times New Roman" w:cs="Times New Roman"/>
        </w:rPr>
      </w:pPr>
    </w:p>
    <w:sectPr w:rsidR="00654DDB" w:rsidRPr="00196189" w:rsidSect="00196189">
      <w:pgSz w:w="11907" w:h="1683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94DCC"/>
    <w:rsid w:val="00196189"/>
    <w:rsid w:val="00654DDB"/>
    <w:rsid w:val="00794DCC"/>
    <w:rsid w:val="00A01DD3"/>
    <w:rsid w:val="00DB5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D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11063</Words>
  <Characters>63064</Characters>
  <Application>Microsoft Office Word</Application>
  <DocSecurity>0</DocSecurity>
  <Lines>525</Lines>
  <Paragraphs>147</Paragraphs>
  <ScaleCrop>false</ScaleCrop>
  <Company/>
  <LinksUpToDate>false</LinksUpToDate>
  <CharactersWithSpaces>73980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 Александровна Аникиева</cp:lastModifiedBy>
  <cp:revision>4</cp:revision>
  <dcterms:created xsi:type="dcterms:W3CDTF">2025-03-25T12:00:00Z</dcterms:created>
  <dcterms:modified xsi:type="dcterms:W3CDTF">2025-03-25T12:05:00Z</dcterms:modified>
</cp:coreProperties>
</file>