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14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34"/>
        <w:gridCol w:w="2900"/>
        <w:gridCol w:w="567"/>
        <w:gridCol w:w="567"/>
        <w:gridCol w:w="567"/>
        <w:gridCol w:w="425"/>
        <w:gridCol w:w="426"/>
        <w:gridCol w:w="425"/>
        <w:gridCol w:w="300"/>
        <w:gridCol w:w="389"/>
        <w:gridCol w:w="20"/>
        <w:gridCol w:w="190"/>
        <w:gridCol w:w="377"/>
        <w:gridCol w:w="41"/>
        <w:gridCol w:w="134"/>
        <w:gridCol w:w="134"/>
        <w:gridCol w:w="374"/>
        <w:gridCol w:w="134"/>
        <w:gridCol w:w="458"/>
        <w:gridCol w:w="1276"/>
        <w:gridCol w:w="1276"/>
      </w:tblGrid>
      <w:tr w:rsidR="00D908C9" w:rsidRPr="00DA6008" w:rsidTr="00FF467A">
        <w:trPr>
          <w:cantSplit/>
          <w:trHeight w:val="2040"/>
        </w:trPr>
        <w:tc>
          <w:tcPr>
            <w:tcW w:w="11114" w:type="dxa"/>
            <w:gridSpan w:val="21"/>
            <w:shd w:val="clear" w:color="auto" w:fill="auto"/>
          </w:tcPr>
          <w:p w:rsidR="00D908C9" w:rsidRPr="00DA6008" w:rsidRDefault="00DA6008" w:rsidP="00B434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161BF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DA6008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DA6008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DA6008">
              <w:rPr>
                <w:rFonts w:ascii="Times New Roman" w:hAnsi="Times New Roman" w:cs="Times New Roman"/>
                <w:sz w:val="16"/>
                <w:szCs w:val="16"/>
              </w:rPr>
              <w:br/>
              <w:t>от 2</w:t>
            </w:r>
            <w:r w:rsidR="00B43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.04.2025  №</w:t>
            </w:r>
            <w:r w:rsidRPr="00DA600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A6008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"Приложение № </w:t>
            </w:r>
            <w:r w:rsidR="00E9747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DA6008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DA6008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DA6008">
              <w:rPr>
                <w:rFonts w:ascii="Times New Roman" w:hAnsi="Times New Roman" w:cs="Times New Roman"/>
                <w:sz w:val="16"/>
                <w:szCs w:val="16"/>
              </w:rPr>
              <w:br/>
              <w:t>от 20.12.2024 № 318</w:t>
            </w:r>
            <w:r w:rsidRPr="00DA600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A6008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D908C9" w:rsidRPr="00DA6008" w:rsidTr="00FF467A">
        <w:trPr>
          <w:cantSplit/>
          <w:trHeight w:val="1380"/>
        </w:trPr>
        <w:tc>
          <w:tcPr>
            <w:tcW w:w="134" w:type="dxa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center"/>
          </w:tcPr>
          <w:p w:rsidR="00D908C9" w:rsidRPr="00DA6008" w:rsidRDefault="00D908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4" w:type="dxa"/>
            <w:gridSpan w:val="19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</w:tcPr>
          <w:p w:rsidR="00D908C9" w:rsidRPr="00DA6008" w:rsidRDefault="00DA60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Распределение бюджетных ассигнований по главным распорядителям средств бюджета Котласского муниципального округа </w:t>
            </w:r>
            <w:r w:rsidR="00414A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Архангельской области </w:t>
            </w:r>
            <w:r w:rsidRPr="00DA60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 разделам, подразделам, целевым статьям (муниципальным программам и </w:t>
            </w:r>
            <w:proofErr w:type="spellStart"/>
            <w:r w:rsidRPr="00DA6008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непрограммным</w:t>
            </w:r>
            <w:proofErr w:type="spellEnd"/>
            <w:r w:rsidRPr="00DA60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направлениям деятельности), группам и подгруппам видов расходов классификации расходов бюджетов (ведомственная структура расходов бюджета) на 2025 год и плановый период 2026 и 2027 годы</w:t>
            </w:r>
          </w:p>
        </w:tc>
        <w:tc>
          <w:tcPr>
            <w:tcW w:w="1276" w:type="dxa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D908C9" w:rsidRPr="00DA6008" w:rsidRDefault="00D908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134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D908C9" w:rsidRPr="00DA6008" w:rsidRDefault="00D908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D908C9" w:rsidRPr="00DA6008" w:rsidRDefault="00D908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D908C9" w:rsidRPr="00DA6008" w:rsidRDefault="00D908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D908C9" w:rsidRPr="00DA6008" w:rsidRDefault="00D908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D908C9" w:rsidRPr="00DA6008" w:rsidRDefault="00D908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gridSpan w:val="5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D908C9" w:rsidRPr="00DA6008" w:rsidRDefault="00D908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gridSpan w:val="2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D908C9" w:rsidRPr="00DA6008" w:rsidRDefault="00D908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gridSpan w:val="2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D908C9" w:rsidRPr="00DA6008" w:rsidRDefault="00D908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D908C9" w:rsidRPr="00DA6008" w:rsidRDefault="00D908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D908C9" w:rsidRPr="00DA6008" w:rsidRDefault="00D908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  <w:gridSpan w:val="3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D908C9" w:rsidRPr="00DA6008" w:rsidRDefault="00D908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D908C9" w:rsidRPr="00DA6008" w:rsidRDefault="00D908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  <w:trHeight w:val="309"/>
        </w:trPr>
        <w:tc>
          <w:tcPr>
            <w:tcW w:w="3034" w:type="dxa"/>
            <w:gridSpan w:val="2"/>
            <w:vMerge w:val="restart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08C9" w:rsidRPr="00DA6008" w:rsidRDefault="00DA60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A6008">
              <w:rPr>
                <w:rFonts w:ascii="Times New Roman" w:hAnsi="Times New Roman" w:cs="Times New Roman"/>
                <w:sz w:val="19"/>
                <w:szCs w:val="19"/>
              </w:rPr>
              <w:t>Гл</w:t>
            </w:r>
            <w:proofErr w:type="gramStart"/>
            <w:r w:rsidRPr="00DA6008">
              <w:rPr>
                <w:rFonts w:ascii="Times New Roman" w:hAnsi="Times New Roman" w:cs="Times New Roman"/>
                <w:sz w:val="19"/>
                <w:szCs w:val="19"/>
              </w:rPr>
              <w:t>а</w:t>
            </w:r>
            <w:proofErr w:type="spellEnd"/>
            <w:r w:rsidRPr="00DA6008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proofErr w:type="gramEnd"/>
            <w:r w:rsidRPr="00DA6008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DA6008">
              <w:rPr>
                <w:rFonts w:ascii="Times New Roman" w:hAnsi="Times New Roman" w:cs="Times New Roman"/>
                <w:sz w:val="19"/>
                <w:szCs w:val="19"/>
              </w:rPr>
              <w:t>ва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08C9" w:rsidRPr="00DA6008" w:rsidRDefault="00DA60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  <w:proofErr w:type="gramStart"/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з-</w:t>
            </w:r>
            <w:proofErr w:type="gramEnd"/>
            <w:r w:rsidRPr="00DA6008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56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08C9" w:rsidRPr="00DA6008" w:rsidRDefault="00DA60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Start"/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д-</w:t>
            </w:r>
            <w:proofErr w:type="gramEnd"/>
            <w:r w:rsidRPr="00DA6008">
              <w:rPr>
                <w:rFonts w:ascii="Times New Roman" w:hAnsi="Times New Roman" w:cs="Times New Roman"/>
                <w:sz w:val="18"/>
                <w:szCs w:val="18"/>
              </w:rPr>
              <w:br/>
              <w:t>раз-</w:t>
            </w:r>
            <w:r w:rsidRPr="00DA6008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1985" w:type="dxa"/>
            <w:gridSpan w:val="6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08C9" w:rsidRPr="00DA6008" w:rsidRDefault="00DA60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08C9" w:rsidRPr="00DA6008" w:rsidRDefault="00DA60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Вид ра</w:t>
            </w:r>
            <w:proofErr w:type="gramStart"/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с-</w:t>
            </w:r>
            <w:proofErr w:type="gramEnd"/>
            <w:r w:rsidRPr="00DA6008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275" w:type="dxa"/>
            <w:gridSpan w:val="6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08C9" w:rsidRPr="00DA6008" w:rsidRDefault="00DA60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08C9" w:rsidRPr="00DA6008" w:rsidRDefault="00DA60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08C9" w:rsidRPr="00DA6008" w:rsidRDefault="00DA60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9"/>
                <w:szCs w:val="19"/>
              </w:rPr>
              <w:t>2027 год</w:t>
            </w:r>
          </w:p>
        </w:tc>
      </w:tr>
      <w:tr w:rsidR="00DA6008" w:rsidRPr="00DA6008" w:rsidTr="00FF467A">
        <w:trPr>
          <w:cantSplit/>
          <w:trHeight w:val="309"/>
        </w:trPr>
        <w:tc>
          <w:tcPr>
            <w:tcW w:w="3034" w:type="dxa"/>
            <w:gridSpan w:val="2"/>
            <w:vMerge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08C9" w:rsidRPr="00DA6008" w:rsidRDefault="00D908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08C9" w:rsidRPr="00DA6008" w:rsidRDefault="00D908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08C9" w:rsidRPr="00DA6008" w:rsidRDefault="00D908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6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08C9" w:rsidRPr="00DA6008" w:rsidRDefault="00D908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08C9" w:rsidRPr="00DA6008" w:rsidRDefault="00D908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08C9" w:rsidRPr="00DA6008" w:rsidRDefault="00D908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08C9" w:rsidRPr="00DA6008" w:rsidRDefault="00D908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08C9" w:rsidRPr="00DA6008" w:rsidRDefault="00D908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  <w:tblHeader/>
        </w:trPr>
        <w:tc>
          <w:tcPr>
            <w:tcW w:w="3034" w:type="dxa"/>
            <w:gridSpan w:val="2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08C9" w:rsidRPr="00DA6008" w:rsidRDefault="00DA60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56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08C9" w:rsidRPr="00DA6008" w:rsidRDefault="00DA60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08C9" w:rsidRPr="00DA6008" w:rsidRDefault="00DA60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5" w:type="dxa"/>
            <w:gridSpan w:val="6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08C9" w:rsidRPr="00DA6008" w:rsidRDefault="00DA60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08C9" w:rsidRPr="00DA6008" w:rsidRDefault="00DA60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5" w:type="dxa"/>
            <w:gridSpan w:val="6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08C9" w:rsidRPr="00DA6008" w:rsidRDefault="00DA60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276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08C9" w:rsidRPr="00DA6008" w:rsidRDefault="00DA60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276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D908C9" w:rsidRPr="00DA6008" w:rsidRDefault="00DA60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D908C9" w:rsidRPr="00DA6008" w:rsidTr="00FF467A">
        <w:trPr>
          <w:cantSplit/>
        </w:trPr>
        <w:tc>
          <w:tcPr>
            <w:tcW w:w="7287" w:type="dxa"/>
            <w:gridSpan w:val="13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275" w:type="dxa"/>
            <w:gridSpan w:val="6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b/>
                <w:sz w:val="24"/>
                <w:szCs w:val="24"/>
              </w:rPr>
              <w:t>18 285,1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b/>
                <w:sz w:val="24"/>
                <w:szCs w:val="24"/>
              </w:rPr>
              <w:t>37 971,8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18 285,1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37 971,8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18 285,1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37 971,8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18 285,1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37 971,8</w:t>
            </w:r>
          </w:p>
        </w:tc>
      </w:tr>
      <w:tr w:rsidR="00D908C9" w:rsidRPr="00DA6008" w:rsidTr="00FF467A">
        <w:trPr>
          <w:cantSplit/>
        </w:trPr>
        <w:tc>
          <w:tcPr>
            <w:tcW w:w="7287" w:type="dxa"/>
            <w:gridSpan w:val="13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по социальной политике  администрации Котласского муниципального округа Архангельской области</w:t>
            </w:r>
          </w:p>
        </w:tc>
        <w:tc>
          <w:tcPr>
            <w:tcW w:w="1275" w:type="dxa"/>
            <w:gridSpan w:val="6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b/>
                <w:sz w:val="24"/>
                <w:szCs w:val="24"/>
              </w:rPr>
              <w:t>849 162,0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b/>
                <w:sz w:val="24"/>
                <w:szCs w:val="24"/>
              </w:rPr>
              <w:t>724 415,0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b/>
                <w:sz w:val="24"/>
                <w:szCs w:val="24"/>
              </w:rPr>
              <w:t>721 186,8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83217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9 791,8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12 755,1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12 886,6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9 791,8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12 755,1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12 886,6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L0803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9 791,8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9 791,8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S0803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12 755,1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12 886,6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S0803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12 755,1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12 886,6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692 907,7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584 640,1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580 770,6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126 441,1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103 143,1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102 796,2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22 127,6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22 127,6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22 127,6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22 127,6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22 127,6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22 127,6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6 682,5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6 682,5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6 682,5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6 682,5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6 682,5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6 682,5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8 949,9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8 949,9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2 458,5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680,9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2 458,5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680,9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893,8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893,8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2 740,2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3 937,8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4 095,3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2 740,2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3 937,8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4 095,3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82 588,5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69 714,1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69 890,7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82 588,5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69 714,1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69 890,7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485 091,4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404 163,7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400 256,0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91 838,6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92 757,0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93 684,6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91 838,6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92 757,0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93 684,6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27 735,3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28 012,6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28 292,7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27 735,3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28 012,6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28 292,7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52 555,8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52 555,8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21 225,7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5 517,4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21 225,7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5 517,4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6 184,6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6 184,6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12 806,7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18 408,1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19 144,4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12 806,7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18 408,1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19 144,4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231 117,3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229 172,7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229 635,1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231 117,3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229 172,7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229 635,1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57504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9 550,6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50502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398,4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398,4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398,4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50502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51792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1 202,8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1 211,9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1 211,9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1 202,8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Субвенция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53032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28 951,3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28 685,7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27 888,8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53032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28 951,3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28 685,7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27 888,8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"Счастливое детство")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S889М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482,0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S889М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482,0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"Счастливое детство")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А889М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А889М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867,9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867,9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131,0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78 670,3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76 029,3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76 387,8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15 992,3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15 671,0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15 593,3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15 992,3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15 671,0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15 593,3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4 829,7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4 732,6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4 709,2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4 829,7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4 732,6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4 709,2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851,1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851,1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229,1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229,1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275,0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275,0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209,5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301,1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313,1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209,5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301,1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313,1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Субвенция на реализацию образовательных программ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15 889,0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15 889,0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15 989,0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15 989,0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80114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4 005,1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3 649,1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3 826,8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3 649,1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DA6008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DA6008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DA6008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DA6008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 w:rsidRPr="00DA6008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4 911,0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4 911,0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4 911,0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22 389,6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22 613,5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22 839,6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22 389,6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22 613,5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22 839,6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6 761,7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6 829,3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6 897,6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6 761,7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6 829,3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6 897,6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777,1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777,1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627,0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174,8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627,0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174,8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875,1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1 257,9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1 308,2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875,1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496,8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Котласского муниципального округа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86910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86910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Движения</w:t>
            </w:r>
            <w:proofErr w:type="gramStart"/>
            <w:r w:rsidRPr="00DA6008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ервых "Музыка нас связала!")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S889Р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133,2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S889Р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S889Ф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257,3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S889Ф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257,3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проект Движения</w:t>
            </w:r>
            <w:proofErr w:type="gramStart"/>
            <w:r w:rsidRPr="00DA6008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ервых "Музыка нас связала!")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А889Р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А889Р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А889Ф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А889Ф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Другие вопросы в области образования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2 208,2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1 304,0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1 330,6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536,1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128,6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209,6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198,0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S6980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379,3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379,3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Л8320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1 292,7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1 304,0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1 330,6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99 871,7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81 754,2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81 544,9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99 864,7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81 754,2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81 544,9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61 287,1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61 900,0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62 519,0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61 287,1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61 900,0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62 519,0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18 508,7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18 693,8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18 880,7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18 508,7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18 693,8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18 880,7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13 915,9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13 915,9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3 659,8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1 017,3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3 659,8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1 017,3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794,4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794,4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L5198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141,3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143,1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145,3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141,3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143,1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145,3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 xml:space="preserve">Частичное возмещение расходов по предоставлению </w:t>
            </w:r>
            <w:proofErr w:type="gramStart"/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DA6008">
              <w:rPr>
                <w:rFonts w:ascii="Times New Roman" w:hAnsi="Times New Roman" w:cs="Times New Roman"/>
                <w:sz w:val="18"/>
                <w:szCs w:val="18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S8240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483,7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483,7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"Молодежь хочет танцевать")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S889Г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413,5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S889Г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413,5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"Новогодняя ель")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S889И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370,7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S889И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370,7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"Комфортное будущее Новинок")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S889П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141,5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S889П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141,5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"Уютное место")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S889С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29,7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S889С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29,7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"Молодежь хочет танцевать")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А889Г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78,2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А889Г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"Новогодняя ель")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А889И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А889И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"Комфортное будущее Новинок")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А889П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А889П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"Уютное место")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А889С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А889С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Другие вопросы в области культуры, кинематографии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45 488,0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45 265,6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45 984,7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13 535,9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12 259,2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11 677,8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A60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L3043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9 146,7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7 347,7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6 868,0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L3043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9 146,7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7 347,7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6 868,0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</w:t>
            </w:r>
            <w:proofErr w:type="gramEnd"/>
            <w:r w:rsidRPr="00DA6008">
              <w:rPr>
                <w:rFonts w:ascii="Times New Roman" w:hAnsi="Times New Roman" w:cs="Times New Roman"/>
                <w:sz w:val="18"/>
                <w:szCs w:val="18"/>
              </w:rPr>
              <w:t xml:space="preserve">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S4660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617,2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617,2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Л8650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3 772,0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4 911,5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4 809,7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3 772,0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Другие вопросы в области социальной политики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31 952,1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33 006,4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34 306,9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26 944,2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27 817,9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28 930,7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20 543,8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21 365,6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22 220,2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6 204,2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6 452,4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6 710,5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160,4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Субвенция на осуществление государственных полномочий Архангельской области по организации и осуществлению деятельности по опеке и попечительству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Л8660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5 008,0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5 188,5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5 376,2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3 656,4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3 802,6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3 954,7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1 098,2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1 142,3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1 188,3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153,4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899,1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899,1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527,8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527,8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спринт")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S889Л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150,3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S889Л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150,3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"ТВОЙ ХОД")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S889У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201,0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S889У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201,0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спринт")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А889Л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А889Л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"ТВОЙ ХОД")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А889У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11,4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А889У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11,4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908C9" w:rsidRPr="00DA6008" w:rsidTr="00FF467A">
        <w:trPr>
          <w:cantSplit/>
        </w:trPr>
        <w:tc>
          <w:tcPr>
            <w:tcW w:w="7287" w:type="dxa"/>
            <w:gridSpan w:val="13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1275" w:type="dxa"/>
            <w:gridSpan w:val="6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b/>
                <w:sz w:val="24"/>
                <w:szCs w:val="24"/>
              </w:rPr>
              <w:t>40 763,3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b/>
                <w:sz w:val="24"/>
                <w:szCs w:val="24"/>
              </w:rPr>
              <w:t>45 494,5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b/>
                <w:sz w:val="24"/>
                <w:szCs w:val="24"/>
              </w:rPr>
              <w:t>48 854,1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18 939,1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16 149,8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19 456,4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lastRenderedPageBreak/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16 542,9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16 065,8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16 708,4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16 542,9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16 065,8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16 708,4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11 864,7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12 339,3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12 832,9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3 583,2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3 726,5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3 875,5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1 095,0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2 361,1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2 748,0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81416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2 361,1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2 748,0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2 361,1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1 033,2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1 033,2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1 033,2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4,9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20 786,2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29 344,7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29 397,7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20 786,2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29 344,7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29 397,7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81750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20 786,2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29 344,7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29 397,7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20 786,2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D908C9" w:rsidRPr="00DA6008" w:rsidTr="00FF467A">
        <w:trPr>
          <w:cantSplit/>
        </w:trPr>
        <w:tc>
          <w:tcPr>
            <w:tcW w:w="7287" w:type="dxa"/>
            <w:gridSpan w:val="13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имущественно-хозяйственного комплекса администрации Котласского муниципального округа Архангельской области</w:t>
            </w:r>
          </w:p>
        </w:tc>
        <w:tc>
          <w:tcPr>
            <w:tcW w:w="1275" w:type="dxa"/>
            <w:gridSpan w:val="6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b/>
                <w:sz w:val="24"/>
                <w:szCs w:val="24"/>
              </w:rPr>
              <w:t>336 085,6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b/>
                <w:sz w:val="24"/>
                <w:szCs w:val="24"/>
              </w:rPr>
              <w:t>312 834,5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b/>
                <w:sz w:val="24"/>
                <w:szCs w:val="24"/>
              </w:rPr>
              <w:t>320 872,2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40 417,9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53 994,5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62 753,2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37 560,7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38 521,4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40 062,0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Л8690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37 553,7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38 514,4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40 055,0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28 443,3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29 581,0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30 764,2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176,3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8 589,9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8 933,5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9 290,8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344,2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2 857,2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15 473,0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22 691,2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15 473,0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22 691,2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6 399,3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"Станция счастья")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S889Е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1 318,7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981,0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337,7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"Светлые улицы села")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S889Ж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574,9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S889Ж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574,9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"Ремонт автомобильной дороги в п. Реваж ул. Почтовая, ул. Ломоносова")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S889Н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647,0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S889Н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647,0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"Станция счастья")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А889Е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"Светлые улицы села")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А889Ж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А889Ж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"Ремонт автомобильной дороги в п. Реваж ул. Почтовая, ул. Ломоносова")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А889Н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А889Н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33 584,4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46 032,9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379,1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33 551,0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46 032,9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379,1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269,2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280,0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291,2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87,9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136,2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10 596,6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гражданской обороны и защиты населения и территории Котласского муниципального округа Архангельской области от чрезвычайных ситуаций, осуществляемые муниципальными органами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80050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32 715,6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34 935,6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80050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32 715,6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34 935,6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69 706,3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61 911,8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170 195,0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88360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1 563,2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86800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848,6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848,6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88900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570,2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570,2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144,5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144,5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66 468,3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61 911,8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170 195,0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9Д010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23 323,7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23 323,7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Содержание ледовой переправы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9Д011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1 748,9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1 748,9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Капитальный ремонт, ремонт автомобильных дорог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9Д020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28 716,6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12 247,0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170 195,0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25 745,4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12 247,0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170 195,0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2 971,2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Подготовка проектной документации на проведение ремонтных работ (</w:t>
            </w:r>
            <w:proofErr w:type="spellStart"/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госэкспертиза</w:t>
            </w:r>
            <w:proofErr w:type="spellEnd"/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) и осуществление строительного контроля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9Д021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439,6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306,0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133,7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9Д030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4 881,3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43 540,2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4 881,3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43 540,2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Разработка проектов организации дорожного движения (ПОДД), паспортизация, разработка паспортов безопасности на мосты, проведение кадастровых работ автомобильных дорог общего пользования местного значения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9Д040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667,3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667,3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Обеспечение транспортной безопасности объектов дорожного хозяйства (приобретение и (или) установка дорожных знаков)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9Д410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513,0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513,0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(оплата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9Д611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1 829,8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1 824,3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1 829,8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9Д613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552,6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550,9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552,6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(прочие расходы)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9Д699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3 795,5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3 749,3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3 795,5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1 669,5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DA6008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1 069,5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1 069,5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S8400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129 057,9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140 036,6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79 314,2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6 149,9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1 480,3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7 301,7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952,7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952,7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88379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227,1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4 017,5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4 017,5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DA6008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952,6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1 480,3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7 301,7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191,5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761,1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56 607,5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107 105,8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47 347,6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6 874,4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6 080,7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1 812,0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2 241,8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6 080,7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соответствии с концессионными соглашениями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415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по модернизации коммунальной инфраструктуры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И3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51541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19 576,8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И3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51541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19 576,8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3 322,2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3 455,1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3 593,3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3 322,2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3 455,1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3 593,3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1 003,3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1 043,4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1 085,2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1 003,3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1 043,4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1 085,2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722,2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722,2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366,0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102,5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366,0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24 677,5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96 424,1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42 669,1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5 045,3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2 306,6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11 325,8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17 325,6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85 098,3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42 669,1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lastRenderedPageBreak/>
              <w:t>Благоустройство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53 726,8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21 924,6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21 372,6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88410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3 699,3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3 699,3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Start"/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55551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10 225,0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9 825,1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9 433,4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10 225,0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9 825,1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9 433,4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Start"/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А5551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А5551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"Защитникам Отечества – бывшим, настоящим и будущим")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S889А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209,3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S889А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209,3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"Обустройство уличного освещения")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S889Б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660,0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S889Б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"Территория здоровья")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S889В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714,9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S889В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714,9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"СВЕТЛАЯ ТРОИЦА")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S889Д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947,9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S889Д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947,9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"Дорога к дому")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S889К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371,0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S889К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371,0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"Молодёжь на спорте")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S889Т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377,0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S889Т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377,0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инициативных проектов в рамках регионального проекта «Комфортное Поморье» (проект "Приводинский парк активного отдыха")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S889Ц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14 734,7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S889Ц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14 734,7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"Защитникам Отечества – бывшим, настоящим и будущим")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А889А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2 118,7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А889А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2 118,7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"Обустройство уличного освещения")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А889Б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А889Б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"Территория здоровья")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А889В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4 253,4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А889В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4 253,4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"СВЕТЛАЯ ТРОИЦА")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А889Д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117,0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А889Д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117,0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"Дорога к дому")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А889К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А889К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"Молодёжь на спорте")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А889Т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А889Т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инициативных проектов в рамках регионального проекта «Комфортное Поморье» (проект "Приводинский парк активного отдыха")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А889Ц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1 100,0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А889Ц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1 100,0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8 478,1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8 817,2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9 169,9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8 478,1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8 817,2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9 169,9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2 560,4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2 662,8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2 769,3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2 560,4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2 662,8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2 769,3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614,4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614,4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2 435,1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619,5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2 218,5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216,5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Другие вопросы в области жилищно-коммунального хозяйства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12 573,7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9 525,9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3 292,3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2 959,3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2 959,3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6 941,3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7 218,9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2 528,7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6 941,3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7 218,9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2 528,7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2 096,3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2 180,1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763,7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2 096,3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2 180,1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763,7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122,8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451,9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126,9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451,9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126,9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4 000,0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2 664,0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Другие вопросы в области охраны окружающей среды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2 664,0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81650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4 000,0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2 664,0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51 457,1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51 457,1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57504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44 980,6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по модернизации школьных систем образования (с двухлетним циклом реализации) (сверх соглашения с областным органом государственной власти)</w:t>
            </w:r>
            <w:r w:rsidRPr="00DA6008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А7504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6 476,6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6 476,6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1 087,5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1 087,5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1 087,5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6 774,5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8 194,8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8 230,6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6 774,5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8 194,8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8 230,6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L4971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899,5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899,5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местным бюджетам)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R0821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939,4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3 259,3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3 295,0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939,4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3 259,3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3 295,0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Л8770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4 935,6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4 935,6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4 935,6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D908C9" w:rsidRPr="00DA6008" w:rsidTr="00FF467A">
        <w:trPr>
          <w:cantSplit/>
        </w:trPr>
        <w:tc>
          <w:tcPr>
            <w:tcW w:w="7287" w:type="dxa"/>
            <w:gridSpan w:val="13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1275" w:type="dxa"/>
            <w:gridSpan w:val="6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b/>
                <w:sz w:val="24"/>
                <w:szCs w:val="24"/>
              </w:rPr>
              <w:t>93 842,0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b/>
                <w:sz w:val="24"/>
                <w:szCs w:val="24"/>
              </w:rPr>
              <w:t>80 832,1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b/>
                <w:sz w:val="24"/>
                <w:szCs w:val="24"/>
              </w:rPr>
              <w:t>83 293,9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85 699,3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75 838,2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78 328,7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3 537,7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3 669,3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3 799,6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3 537,7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3 669,3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3 799,6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2 717,2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2 825,8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2 938,9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820,6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843,4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860,7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55 637,4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57 246,7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59 415,2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Л8710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455,3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471,7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488,7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331,7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345,0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358,8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100,2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108,3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52 310,5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53 805,0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55 854,0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39 785,0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41 324,9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42 898,6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191,8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12 015,1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12 480,1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12 955,4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249,8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Л8700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Л8791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1 821,1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1 886,7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1 955,0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1 317,8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1 370,5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1 425,3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398,0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413,9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430,4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Л8793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1 015,5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1 048,4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1 082,5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681,6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205,9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388,8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6,0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51201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388,8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26 518,1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14 533,4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15 107,8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25 045,0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14 533,4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15 107,8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10 605,2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11 029,4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11 470,6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3 202,8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3 330,9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3 464,1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152,0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2 725,7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8 143,3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налога на имущество организаций и земельного налога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971,1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251,0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НАЦИОНАЛЬНАЯ ОБОРОНА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2 056,9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2 247,9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2 330,7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Мобилизационная и вневойсковая подготовка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2 056,9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2 247,9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2 330,7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51181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2 056,9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2 247,9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2 330,7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1 397,8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1 545,0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1 608,5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424,6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468,4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487,7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547,4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535,4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535,4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535,4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685,7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179,8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685,7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179,8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жителей Котласского муниципального округа услугами торговли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88270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685,7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179,8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685,7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179,8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19,6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4 833,1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2 566,3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2 634,5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1 640,1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1 705,7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1 773,9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 w:rsidRPr="00DA6008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87050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1 640,1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1 705,7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1 773,9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3 193,0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860,6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860,6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Положения о Почетном гражданине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87040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87040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87080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87090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L576Л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1 837,4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1 837,4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495,0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495,0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908C9" w:rsidRPr="00DA6008" w:rsidTr="00FF467A">
        <w:trPr>
          <w:cantSplit/>
        </w:trPr>
        <w:tc>
          <w:tcPr>
            <w:tcW w:w="7287" w:type="dxa"/>
            <w:gridSpan w:val="13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b/>
                <w:sz w:val="24"/>
                <w:szCs w:val="24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1275" w:type="dxa"/>
            <w:gridSpan w:val="6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b/>
                <w:sz w:val="24"/>
                <w:szCs w:val="24"/>
              </w:rPr>
              <w:t>4 192,5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b/>
                <w:sz w:val="24"/>
                <w:szCs w:val="24"/>
              </w:rPr>
              <w:t>4 006,3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b/>
                <w:sz w:val="24"/>
                <w:szCs w:val="24"/>
              </w:rPr>
              <w:t>4 166,7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317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4 192,5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4 006,3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4 166,7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4 192,5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4 006,3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4 166,7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1 556,6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1 618,9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1 683,6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1 195,5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1 243,4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1 293,1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361,1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375,5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390,5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2 635,9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2 387,4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2 483,0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1 763,0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1 833,6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1 907,1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52,1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109,0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532,4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553,8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575,9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179,3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908C9" w:rsidRPr="00DA6008" w:rsidTr="00FF467A">
        <w:trPr>
          <w:cantSplit/>
        </w:trPr>
        <w:tc>
          <w:tcPr>
            <w:tcW w:w="7287" w:type="dxa"/>
            <w:gridSpan w:val="13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1275" w:type="dxa"/>
            <w:gridSpan w:val="6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b/>
                <w:sz w:val="24"/>
                <w:szCs w:val="24"/>
              </w:rPr>
              <w:t>4 549,3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b/>
                <w:sz w:val="24"/>
                <w:szCs w:val="24"/>
              </w:rPr>
              <w:t>4 494,3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b/>
                <w:sz w:val="24"/>
                <w:szCs w:val="24"/>
              </w:rPr>
              <w:t>4 674,1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4 526,9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4 494,3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4 674,1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4 526,9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4 494,3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4 674,1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1 839,6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1 913,2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1 989,7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2 687,3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2 581,1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2 684,3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1 906,1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1 982,4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2 061,7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40,5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575,7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598,7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622,6</w:t>
            </w: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155,0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i/>
              </w:rPr>
              <w:t>22,4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</w:rPr>
              <w:t>22,4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8"/>
                <w:szCs w:val="18"/>
              </w:rPr>
              <w:t>22,4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A6008" w:rsidRPr="00DA6008" w:rsidTr="00FF467A">
        <w:trPr>
          <w:cantSplit/>
        </w:trPr>
        <w:tc>
          <w:tcPr>
            <w:tcW w:w="3034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7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22,4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908C9" w:rsidRPr="00DA6008" w:rsidTr="00FF467A">
        <w:trPr>
          <w:cantSplit/>
        </w:trPr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9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275" w:type="dxa"/>
            <w:gridSpan w:val="6"/>
            <w:tcBorders>
              <w:top w:val="dotted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b/>
              </w:rPr>
              <w:t>1 328 594,8</w:t>
            </w:r>
          </w:p>
        </w:tc>
        <w:tc>
          <w:tcPr>
            <w:tcW w:w="1276" w:type="dxa"/>
            <w:tcBorders>
              <w:top w:val="dotted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b/>
              </w:rPr>
              <w:t>1 190 361,7</w:t>
            </w:r>
          </w:p>
        </w:tc>
        <w:tc>
          <w:tcPr>
            <w:tcW w:w="1276" w:type="dxa"/>
            <w:tcBorders>
              <w:top w:val="dotted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b/>
              </w:rPr>
              <w:t>1 221 019,6</w:t>
            </w:r>
          </w:p>
        </w:tc>
      </w:tr>
      <w:tr w:rsidR="00DA6008" w:rsidRPr="00DA6008" w:rsidTr="00FF467A">
        <w:trPr>
          <w:cantSplit/>
        </w:trPr>
        <w:tc>
          <w:tcPr>
            <w:tcW w:w="134" w:type="dxa"/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D908C9" w:rsidRPr="00DA6008" w:rsidRDefault="00DA6008">
            <w:pPr>
              <w:spacing w:after="0"/>
              <w:rPr>
                <w:rFonts w:ascii="Times New Roman" w:hAnsi="Times New Roman" w:cs="Times New Roman"/>
              </w:rPr>
            </w:pPr>
            <w:r w:rsidRPr="00DA6008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43" w:type="dxa"/>
            <w:gridSpan w:val="5"/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9" w:type="dxa"/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gridSpan w:val="2"/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gridSpan w:val="2"/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gridSpan w:val="3"/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D908C9" w:rsidRPr="00DA6008" w:rsidRDefault="00D908C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2A1422" w:rsidRDefault="002A1422"/>
    <w:sectPr w:rsidR="002A1422" w:rsidSect="00DA6008">
      <w:pgSz w:w="11907" w:h="16839"/>
      <w:pgMar w:top="567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908C9"/>
    <w:rsid w:val="00161BFF"/>
    <w:rsid w:val="002A1422"/>
    <w:rsid w:val="0034289B"/>
    <w:rsid w:val="00414A9A"/>
    <w:rsid w:val="006D20B5"/>
    <w:rsid w:val="007C69FA"/>
    <w:rsid w:val="00B43452"/>
    <w:rsid w:val="00B653FD"/>
    <w:rsid w:val="00D908C9"/>
    <w:rsid w:val="00DA6008"/>
    <w:rsid w:val="00E97476"/>
    <w:rsid w:val="00FF4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31</Pages>
  <Words>11191</Words>
  <Characters>63790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Явнова Таисия Леонидовна</cp:lastModifiedBy>
  <cp:revision>7</cp:revision>
  <cp:lastPrinted>2025-04-22T12:57:00Z</cp:lastPrinted>
  <dcterms:created xsi:type="dcterms:W3CDTF">2025-04-22T11:20:00Z</dcterms:created>
  <dcterms:modified xsi:type="dcterms:W3CDTF">2025-04-22T12:57:00Z</dcterms:modified>
</cp:coreProperties>
</file>