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- </w:t>
      </w:r>
      <w:r w:rsidRPr="00F60D03">
        <w:rPr>
          <w:rFonts w:ascii="Times New Roman" w:hAnsi="Times New Roman"/>
          <w:sz w:val="26"/>
          <w:szCs w:val="26"/>
        </w:rPr>
        <w:t xml:space="preserve">земельного </w:t>
      </w:r>
      <w:r w:rsidRPr="00FD2ED2">
        <w:rPr>
          <w:rFonts w:ascii="Times New Roman" w:hAnsi="Times New Roman"/>
          <w:sz w:val="24"/>
          <w:szCs w:val="24"/>
        </w:rPr>
        <w:t>учас</w:t>
      </w:r>
      <w:r w:rsidR="0060300C" w:rsidRPr="00FD2ED2">
        <w:rPr>
          <w:rFonts w:ascii="Times New Roman" w:hAnsi="Times New Roman"/>
          <w:sz w:val="24"/>
          <w:szCs w:val="24"/>
        </w:rPr>
        <w:t xml:space="preserve">тка </w:t>
      </w:r>
      <w:r w:rsidR="00326FA0" w:rsidRPr="00FD2ED2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FD2ED2">
        <w:rPr>
          <w:rFonts w:ascii="Times New Roman" w:hAnsi="Times New Roman"/>
          <w:sz w:val="24"/>
          <w:szCs w:val="24"/>
        </w:rPr>
        <w:t xml:space="preserve">площадью </w:t>
      </w:r>
      <w:r w:rsidR="00477CED">
        <w:rPr>
          <w:rFonts w:ascii="Times New Roman" w:hAnsi="Times New Roman"/>
          <w:sz w:val="24"/>
          <w:szCs w:val="24"/>
        </w:rPr>
        <w:t>1500</w:t>
      </w:r>
      <w:r w:rsidRPr="00FD2ED2">
        <w:rPr>
          <w:rFonts w:ascii="Times New Roman" w:hAnsi="Times New Roman"/>
          <w:sz w:val="24"/>
          <w:szCs w:val="24"/>
        </w:rPr>
        <w:t xml:space="preserve"> кв. м., </w:t>
      </w:r>
      <w:r w:rsidR="005B024B" w:rsidRPr="00FD2ED2">
        <w:rPr>
          <w:rFonts w:ascii="Times New Roman" w:hAnsi="Times New Roman"/>
          <w:sz w:val="24"/>
          <w:szCs w:val="24"/>
        </w:rPr>
        <w:t xml:space="preserve"> </w:t>
      </w:r>
      <w:r w:rsidRPr="00FD2ED2">
        <w:rPr>
          <w:rFonts w:ascii="Times New Roman" w:hAnsi="Times New Roman"/>
          <w:sz w:val="24"/>
          <w:szCs w:val="24"/>
        </w:rPr>
        <w:t xml:space="preserve">с местоположением: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D2ED2" w:rsidRPr="00FD2ED2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FD2ED2" w:rsidRPr="00FD2ED2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9E7AAB"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="00477CED">
        <w:rPr>
          <w:rFonts w:ascii="Times New Roman" w:hAnsi="Times New Roman"/>
          <w:bCs/>
          <w:sz w:val="24"/>
          <w:szCs w:val="24"/>
        </w:rPr>
        <w:t xml:space="preserve">п. </w:t>
      </w:r>
      <w:proofErr w:type="spellStart"/>
      <w:r w:rsidR="00477CED">
        <w:rPr>
          <w:rFonts w:ascii="Times New Roman" w:hAnsi="Times New Roman"/>
          <w:bCs/>
          <w:sz w:val="24"/>
          <w:szCs w:val="24"/>
        </w:rPr>
        <w:t>Черемушский</w:t>
      </w:r>
      <w:proofErr w:type="spellEnd"/>
      <w:r w:rsidR="00477CED">
        <w:rPr>
          <w:rFonts w:ascii="Times New Roman" w:hAnsi="Times New Roman"/>
          <w:bCs/>
          <w:sz w:val="24"/>
          <w:szCs w:val="24"/>
        </w:rPr>
        <w:t xml:space="preserve">, приблизительно в </w:t>
      </w:r>
      <w:r w:rsidR="007228A0">
        <w:rPr>
          <w:rFonts w:ascii="Times New Roman" w:hAnsi="Times New Roman"/>
          <w:bCs/>
          <w:sz w:val="24"/>
          <w:szCs w:val="24"/>
        </w:rPr>
        <w:t>63</w:t>
      </w:r>
      <w:r w:rsidR="00477CED">
        <w:rPr>
          <w:rFonts w:ascii="Times New Roman" w:hAnsi="Times New Roman"/>
          <w:bCs/>
          <w:sz w:val="24"/>
          <w:szCs w:val="24"/>
        </w:rPr>
        <w:t xml:space="preserve"> метрах по направлению на север </w:t>
      </w:r>
      <w:r w:rsidR="00CB3812">
        <w:rPr>
          <w:rFonts w:ascii="Times New Roman" w:hAnsi="Times New Roman"/>
          <w:bCs/>
          <w:sz w:val="24"/>
          <w:szCs w:val="24"/>
        </w:rPr>
        <w:t>от земельного участка с кадастровым номером 29:07:180201:3986</w:t>
      </w:r>
      <w:r w:rsidRPr="00FD2ED2">
        <w:rPr>
          <w:rFonts w:ascii="Times New Roman" w:hAnsi="Times New Roman"/>
          <w:sz w:val="24"/>
          <w:szCs w:val="24"/>
        </w:rPr>
        <w:t>, 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для </w:t>
      </w:r>
      <w:r w:rsidR="00CB3812">
        <w:rPr>
          <w:rFonts w:ascii="Times New Roman" w:hAnsi="Times New Roman"/>
          <w:bCs/>
          <w:sz w:val="24"/>
          <w:szCs w:val="24"/>
        </w:rPr>
        <w:t>ведения личного подсобного хозяйства (приусадебный земельный участок)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пунктов.</w:t>
      </w:r>
    </w:p>
    <w:bookmarkEnd w:id="0"/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77CED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216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28A0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E7AAB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B3812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FE984-572E-4766-AFB6-5F40E29F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67</cp:revision>
  <cp:lastPrinted>2024-04-23T13:42:00Z</cp:lastPrinted>
  <dcterms:created xsi:type="dcterms:W3CDTF">2022-09-21T12:56:00Z</dcterms:created>
  <dcterms:modified xsi:type="dcterms:W3CDTF">2024-04-23T13:42:00Z</dcterms:modified>
</cp:coreProperties>
</file>