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0DB" w:rsidRDefault="003960DB" w:rsidP="003960D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960DB" w:rsidRDefault="003960DB" w:rsidP="003960D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3960DB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23000009270000000155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960DB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Версия 1. Актуальная, от 21.05.2024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21.05.2024 11:14 (</w:t>
      </w:r>
      <w:proofErr w:type="gramStart"/>
      <w:r w:rsidRPr="003960DB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960DB">
        <w:rPr>
          <w:rFonts w:ascii="Times New Roman" w:hAnsi="Times New Roman" w:cs="Times New Roman"/>
          <w:sz w:val="20"/>
          <w:szCs w:val="20"/>
        </w:rPr>
        <w:t>)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21.05.2024 11:26 (</w:t>
      </w:r>
      <w:proofErr w:type="gramStart"/>
      <w:r w:rsidRPr="003960DB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960DB">
        <w:rPr>
          <w:rFonts w:ascii="Times New Roman" w:hAnsi="Times New Roman" w:cs="Times New Roman"/>
          <w:sz w:val="20"/>
          <w:szCs w:val="20"/>
        </w:rPr>
        <w:t>)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21.05.2024 11:26 (</w:t>
      </w:r>
      <w:proofErr w:type="gramStart"/>
      <w:r w:rsidRPr="003960DB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960DB">
        <w:rPr>
          <w:rFonts w:ascii="Times New Roman" w:hAnsi="Times New Roman" w:cs="Times New Roman"/>
          <w:sz w:val="20"/>
          <w:szCs w:val="20"/>
        </w:rPr>
        <w:t>)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960DB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Вид торгов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ЖКХ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Конкурс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домом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Вид конкурса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Конкурсный отбор управляющей организации для управления многоквартирным домом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РФ от 06.02.2006 № 75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960DB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2300000927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ОКФС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14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ИНН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2904032049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КПП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290401001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ОГРН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1222900007010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3960DB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3960DB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960DB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3960DB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3960DB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3960DB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3960DB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3960DB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Телефон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78183721203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uihkkotreg@yandex.ru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960DB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2300000927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lastRenderedPageBreak/>
        <w:t>ОКФС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14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ИНН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2904032049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КПП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290401001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ОГРН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1222900007010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3960DB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3960DB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960DB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3960DB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3960DB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3960DB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3960DB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3960DB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960DB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960DB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3960DB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960DB">
        <w:rPr>
          <w:rFonts w:ascii="Times New Roman" w:hAnsi="Times New Roman" w:cs="Times New Roman"/>
          <w:sz w:val="20"/>
          <w:szCs w:val="20"/>
        </w:rPr>
        <w:t>ОпубликованОткрытый</w:t>
      </w:r>
      <w:proofErr w:type="spellEnd"/>
      <w:r w:rsidRPr="003960DB">
        <w:rPr>
          <w:rFonts w:ascii="Times New Roman" w:hAnsi="Times New Roman" w:cs="Times New Roman"/>
          <w:sz w:val="20"/>
          <w:szCs w:val="20"/>
        </w:rPr>
        <w:t xml:space="preserve">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пос. </w:t>
      </w:r>
      <w:proofErr w:type="spellStart"/>
      <w:r w:rsidRPr="003960DB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3960DB">
        <w:rPr>
          <w:rFonts w:ascii="Times New Roman" w:hAnsi="Times New Roman" w:cs="Times New Roman"/>
          <w:sz w:val="20"/>
          <w:szCs w:val="20"/>
        </w:rPr>
        <w:t>, ул. Песчаная, д. 24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960DB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Открытый конкурс по отбору управляющей организации для управления многоквартирным домом, расположенным на территории Котласского муниципального округа Архангельской области, пос. </w:t>
      </w:r>
      <w:proofErr w:type="spellStart"/>
      <w:r w:rsidRPr="003960DB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3960DB">
        <w:rPr>
          <w:rFonts w:ascii="Times New Roman" w:hAnsi="Times New Roman" w:cs="Times New Roman"/>
          <w:sz w:val="20"/>
          <w:szCs w:val="20"/>
        </w:rPr>
        <w:t>, ул. Песчаная, д. 24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Указано в конкурсной документации о проведении открытого конкурса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Размер обеспечения заявки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821,60 ₽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Основание проведения конкурса и нормативные правовые акты, на основании которых проводится конкурс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17.05.2024 № 725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Характеристика объекта конкурса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3960DB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3960DB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3960DB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3960DB">
        <w:rPr>
          <w:rFonts w:ascii="Times New Roman" w:hAnsi="Times New Roman" w:cs="Times New Roman"/>
          <w:sz w:val="20"/>
          <w:szCs w:val="20"/>
        </w:rPr>
        <w:t xml:space="preserve">. Котласский, п </w:t>
      </w:r>
      <w:proofErr w:type="spellStart"/>
      <w:r w:rsidRPr="003960DB">
        <w:rPr>
          <w:rFonts w:ascii="Times New Roman" w:hAnsi="Times New Roman" w:cs="Times New Roman"/>
          <w:sz w:val="20"/>
          <w:szCs w:val="20"/>
        </w:rPr>
        <w:t>Черемушский</w:t>
      </w:r>
      <w:proofErr w:type="spellEnd"/>
      <w:r w:rsidRPr="003960D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960DB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3960DB">
        <w:rPr>
          <w:rFonts w:ascii="Times New Roman" w:hAnsi="Times New Roman" w:cs="Times New Roman"/>
          <w:sz w:val="20"/>
          <w:szCs w:val="20"/>
        </w:rPr>
        <w:t xml:space="preserve"> Песчаная, дом 24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Управление многоквартирными домами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Наименование работ и услуг по содержанию и ремонту объекта конкурса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Размер платы за содержание и ремонт жилого помещения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29,14 ₽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Перечень коммунальных услуг, предоставляемых управляющей организацией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Адрес официального сайта, на котором размещена конкурсная документация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torgi.gov.ru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Указано в конкурсной документации о проведении открытого конкурса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lastRenderedPageBreak/>
        <w:t>Срок действия договора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3 года с момента заключения договора управления многоквартирными домами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960DB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960DB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21.05.2024 12:00 (</w:t>
      </w:r>
      <w:proofErr w:type="gramStart"/>
      <w:r w:rsidRPr="003960DB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960DB">
        <w:rPr>
          <w:rFonts w:ascii="Times New Roman" w:hAnsi="Times New Roman" w:cs="Times New Roman"/>
          <w:sz w:val="20"/>
          <w:szCs w:val="20"/>
        </w:rPr>
        <w:t>)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24.06.2024 11:00 (</w:t>
      </w:r>
      <w:proofErr w:type="gramStart"/>
      <w:r w:rsidRPr="003960DB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960DB">
        <w:rPr>
          <w:rFonts w:ascii="Times New Roman" w:hAnsi="Times New Roman" w:cs="Times New Roman"/>
          <w:sz w:val="20"/>
          <w:szCs w:val="20"/>
        </w:rPr>
        <w:t>)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Место и порядок подачи заявок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Дата и время вскрытия конвертов с заявками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24.06.2024 11:00 (</w:t>
      </w:r>
      <w:proofErr w:type="gramStart"/>
      <w:r w:rsidRPr="003960DB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960DB">
        <w:rPr>
          <w:rFonts w:ascii="Times New Roman" w:hAnsi="Times New Roman" w:cs="Times New Roman"/>
          <w:sz w:val="20"/>
          <w:szCs w:val="20"/>
        </w:rPr>
        <w:t>)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Место вскрытия конвертов с заявками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Дата и время рассмотрения конкурсной комиссией заявок на участие в конкурсе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25.06.2024 10:00 (</w:t>
      </w:r>
      <w:proofErr w:type="gramStart"/>
      <w:r w:rsidRPr="003960DB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960DB">
        <w:rPr>
          <w:rFonts w:ascii="Times New Roman" w:hAnsi="Times New Roman" w:cs="Times New Roman"/>
          <w:sz w:val="20"/>
          <w:szCs w:val="20"/>
        </w:rPr>
        <w:t>)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Место рассмотрения конкурсной комиссией заявок на участие в конкурсе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Дата и время проведения конкурса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26.06.2024 11:00 (</w:t>
      </w:r>
      <w:proofErr w:type="gramStart"/>
      <w:r w:rsidRPr="003960DB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3960DB">
        <w:rPr>
          <w:rFonts w:ascii="Times New Roman" w:hAnsi="Times New Roman" w:cs="Times New Roman"/>
          <w:sz w:val="20"/>
          <w:szCs w:val="20"/>
        </w:rPr>
        <w:t>)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Место проведения конкурса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 xml:space="preserve">Архангельская область, г. Котлас, пл. Советов, д.9, кабинет 19 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960DB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Конкурсная документация Песчаная 24.docx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163.41 Кб21.05.2024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Конкурсная документация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Постановление.pdf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133.55 Кб21.05.2024</w:t>
      </w:r>
    </w:p>
    <w:p w:rsidR="003960DB" w:rsidRPr="003960DB" w:rsidRDefault="003960DB" w:rsidP="003960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960DB">
        <w:rPr>
          <w:rFonts w:ascii="Times New Roman" w:hAnsi="Times New Roman" w:cs="Times New Roman"/>
          <w:sz w:val="20"/>
          <w:szCs w:val="20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8CB"/>
    <w:rsid w:val="000735C2"/>
    <w:rsid w:val="002C68CB"/>
    <w:rsid w:val="003960DB"/>
    <w:rsid w:val="0053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60D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96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6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60D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96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6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1310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4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72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241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1657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1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539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972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57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90533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88811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1396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1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64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928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0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4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8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3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7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657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2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65809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7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44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3255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67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34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13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67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39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4233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13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88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7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2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394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3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6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1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59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1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0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2652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6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6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105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97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989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08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30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142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077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088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51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820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8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17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9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1400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9994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9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3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815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92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268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75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060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41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8353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90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8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33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67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827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7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80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059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9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508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7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02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9644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5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8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847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60930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12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203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723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033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0707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9984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749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55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912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93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7949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232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86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2135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196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051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0368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4531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259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2084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1655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1885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1329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409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3557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004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803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6643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7516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66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002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169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62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5822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40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535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1326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084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616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6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9280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9683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1912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48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20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6262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7932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898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73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9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8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433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30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81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762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94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80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8409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7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96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5635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16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512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01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60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6476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7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0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8579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47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06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100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1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14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893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53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2492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730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28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6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623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17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6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9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64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67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728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67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7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25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14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719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41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84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155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2024-05-21T08:30:00Z</cp:lastPrinted>
  <dcterms:created xsi:type="dcterms:W3CDTF">2024-05-21T08:29:00Z</dcterms:created>
  <dcterms:modified xsi:type="dcterms:W3CDTF">2024-05-21T08:30:00Z</dcterms:modified>
</cp:coreProperties>
</file>