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CA5" w:rsidRPr="007C0939" w:rsidRDefault="00612CA5" w:rsidP="00612CA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C0939">
        <w:rPr>
          <w:rFonts w:ascii="Times New Roman" w:eastAsia="Times New Roman" w:hAnsi="Times New Roman" w:cs="Times New Roman"/>
          <w:sz w:val="20"/>
          <w:szCs w:val="20"/>
        </w:rPr>
        <w:t>Приложение № 4</w:t>
      </w:r>
    </w:p>
    <w:p w:rsidR="00612CA5" w:rsidRPr="007C0939" w:rsidRDefault="00612CA5" w:rsidP="00612C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C0939">
        <w:rPr>
          <w:rFonts w:ascii="Times New Roman" w:hAnsi="Times New Roman" w:cs="Times New Roman"/>
          <w:sz w:val="20"/>
          <w:szCs w:val="20"/>
        </w:rPr>
        <w:t>к решению Собрания депутатов</w:t>
      </w:r>
    </w:p>
    <w:p w:rsidR="00612CA5" w:rsidRPr="007C0939" w:rsidRDefault="00612CA5" w:rsidP="00612CA5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7C0939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612CA5" w:rsidRPr="007C0939" w:rsidRDefault="00612CA5" w:rsidP="00612CA5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7C0939">
        <w:rPr>
          <w:rFonts w:ascii="Times New Roman" w:hAnsi="Times New Roman"/>
          <w:sz w:val="20"/>
          <w:szCs w:val="20"/>
        </w:rPr>
        <w:t>Архангельской области</w:t>
      </w:r>
    </w:p>
    <w:p w:rsidR="00612CA5" w:rsidRPr="007C0939" w:rsidRDefault="00612CA5" w:rsidP="00612CA5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0939">
        <w:rPr>
          <w:rFonts w:ascii="Times New Roman" w:hAnsi="Times New Roman"/>
          <w:sz w:val="20"/>
          <w:szCs w:val="20"/>
        </w:rPr>
        <w:t>от 202</w:t>
      </w:r>
      <w:r>
        <w:rPr>
          <w:rFonts w:ascii="Times New Roman" w:hAnsi="Times New Roman"/>
          <w:sz w:val="20"/>
          <w:szCs w:val="20"/>
        </w:rPr>
        <w:t>5</w:t>
      </w:r>
      <w:r w:rsidRPr="007C0939">
        <w:rPr>
          <w:rFonts w:ascii="Times New Roman" w:hAnsi="Times New Roman"/>
          <w:sz w:val="20"/>
          <w:szCs w:val="20"/>
        </w:rPr>
        <w:t xml:space="preserve"> № </w:t>
      </w:r>
      <w:bookmarkStart w:id="0" w:name="_GoBack"/>
      <w:bookmarkEnd w:id="0"/>
    </w:p>
    <w:p w:rsidR="00612CA5" w:rsidRPr="007C0939" w:rsidRDefault="00612CA5" w:rsidP="00612CA5">
      <w:pPr>
        <w:spacing w:after="0" w:line="240" w:lineRule="auto"/>
        <w:jc w:val="right"/>
        <w:rPr>
          <w:b/>
        </w:rPr>
      </w:pPr>
    </w:p>
    <w:p w:rsidR="00612CA5" w:rsidRDefault="00612CA5" w:rsidP="0061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39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бюджета </w:t>
      </w:r>
    </w:p>
    <w:p w:rsidR="00612CA5" w:rsidRPr="00C827ED" w:rsidRDefault="00612CA5" w:rsidP="0061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7ED">
        <w:rPr>
          <w:rFonts w:ascii="Times New Roman" w:hAnsi="Times New Roman" w:cs="Times New Roman"/>
          <w:b/>
          <w:sz w:val="24"/>
          <w:szCs w:val="24"/>
        </w:rPr>
        <w:t xml:space="preserve">Котласского муниципального округа Архангельской области </w:t>
      </w:r>
    </w:p>
    <w:p w:rsidR="00612CA5" w:rsidRPr="007C0939" w:rsidRDefault="00612CA5" w:rsidP="0061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39">
        <w:rPr>
          <w:rFonts w:ascii="Times New Roman" w:hAnsi="Times New Roman" w:cs="Times New Roman"/>
          <w:b/>
          <w:sz w:val="24"/>
          <w:szCs w:val="24"/>
        </w:rPr>
        <w:t xml:space="preserve">по кодам классификации источников финансирования </w:t>
      </w:r>
    </w:p>
    <w:p w:rsidR="00612CA5" w:rsidRPr="007C0939" w:rsidRDefault="00612CA5" w:rsidP="00612C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939">
        <w:rPr>
          <w:rFonts w:ascii="Times New Roman" w:hAnsi="Times New Roman" w:cs="Times New Roman"/>
          <w:b/>
          <w:sz w:val="24"/>
          <w:szCs w:val="24"/>
        </w:rPr>
        <w:t>дефицитов бюджетов за 202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7C0939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W w:w="10830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34"/>
        <w:gridCol w:w="134"/>
        <w:gridCol w:w="134"/>
        <w:gridCol w:w="134"/>
        <w:gridCol w:w="134"/>
        <w:gridCol w:w="134"/>
        <w:gridCol w:w="2480"/>
        <w:gridCol w:w="3010"/>
        <w:gridCol w:w="2552"/>
        <w:gridCol w:w="1984"/>
      </w:tblGrid>
      <w:tr w:rsidR="00E66634" w:rsidTr="00612CA5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3010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66634" w:rsidRDefault="00E66634">
            <w:pPr>
              <w:spacing w:after="0"/>
            </w:pPr>
          </w:p>
        </w:tc>
      </w:tr>
      <w:tr w:rsidR="00E66634" w:rsidRPr="00612CA5" w:rsidTr="00612CA5">
        <w:trPr>
          <w:cantSplit/>
          <w:trHeight w:val="309"/>
        </w:trPr>
        <w:tc>
          <w:tcPr>
            <w:tcW w:w="6294" w:type="dxa"/>
            <w:gridSpan w:val="8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Pr="00612CA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552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984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Исполнено,</w:t>
            </w:r>
            <w:r w:rsidRPr="00612CA5">
              <w:rPr>
                <w:rFonts w:ascii="Times New Roman" w:hAnsi="Times New Roman" w:cs="Times New Roman"/>
                <w:sz w:val="18"/>
                <w:szCs w:val="18"/>
              </w:rPr>
              <w:br/>
              <w:t>тыс.руб.</w:t>
            </w:r>
          </w:p>
        </w:tc>
      </w:tr>
      <w:tr w:rsidR="00E66634" w:rsidRPr="00612CA5" w:rsidTr="00612CA5">
        <w:trPr>
          <w:cantSplit/>
          <w:trHeight w:val="309"/>
        </w:trPr>
        <w:tc>
          <w:tcPr>
            <w:tcW w:w="6294" w:type="dxa"/>
            <w:gridSpan w:val="8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6634" w:rsidRPr="00612CA5" w:rsidTr="00612CA5">
        <w:trPr>
          <w:cantSplit/>
          <w:trHeight w:val="309"/>
        </w:trPr>
        <w:tc>
          <w:tcPr>
            <w:tcW w:w="6294" w:type="dxa"/>
            <w:gridSpan w:val="8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E66634" w:rsidRPr="00612CA5" w:rsidRDefault="00E666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6634" w:rsidRPr="00612CA5" w:rsidTr="00612CA5">
        <w:trPr>
          <w:cantSplit/>
          <w:trHeight w:val="240"/>
          <w:tblHeader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01000000000000000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29 151,6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01020000000000000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23 000,0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01020000000000700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76 000,0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01020000140000710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76 000,0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Погашение кредитов, предоставленных кредитными организациями в 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01020000000000800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-53 000,0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01020000140000810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-53 000,0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01050000000000000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20 309,0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01050000000000500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-1 719 627,3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01050200000000500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-1 719 627,3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01050201000000510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-1 719 627,3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01050201140000510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-1 719 627,3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01050000000000600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1 739 936,3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01050200000000600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1 739 936,3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01050201000000610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1 739 936,3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01050201140000610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1 739 936,3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01060000000000000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-14 157,5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Операции по управлению остатками средств на единых счетах бюджетов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01061000000000000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-14 157,5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01061002000000500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-14 157,5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01061002140000550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i/>
                <w:sz w:val="18"/>
                <w:szCs w:val="18"/>
              </w:rPr>
              <w:t>-14 157,5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01061002140002550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16 853,1</w:t>
            </w:r>
          </w:p>
        </w:tc>
      </w:tr>
      <w:tr w:rsidR="00E66634" w:rsidRPr="00612CA5" w:rsidTr="00612CA5">
        <w:trPr>
          <w:cantSplit/>
        </w:trPr>
        <w:tc>
          <w:tcPr>
            <w:tcW w:w="6294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01061002140005550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sz w:val="18"/>
                <w:szCs w:val="18"/>
              </w:rPr>
              <w:t>-31 010,6</w:t>
            </w:r>
          </w:p>
        </w:tc>
      </w:tr>
      <w:tr w:rsidR="00E66634" w:rsidRPr="00612CA5" w:rsidTr="00612CA5">
        <w:trPr>
          <w:cantSplit/>
        </w:trPr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E66634">
            <w:pPr>
              <w:wordWrap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198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E66634" w:rsidRPr="00612CA5" w:rsidRDefault="00330C28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12CA5">
              <w:rPr>
                <w:rFonts w:ascii="Times New Roman" w:hAnsi="Times New Roman" w:cs="Times New Roman"/>
                <w:b/>
                <w:sz w:val="18"/>
                <w:szCs w:val="18"/>
              </w:rPr>
              <w:t>29 151,6</w:t>
            </w:r>
          </w:p>
        </w:tc>
      </w:tr>
    </w:tbl>
    <w:p w:rsidR="001946E8" w:rsidRPr="00612CA5" w:rsidRDefault="001946E8">
      <w:pPr>
        <w:rPr>
          <w:rFonts w:ascii="Times New Roman" w:hAnsi="Times New Roman" w:cs="Times New Roman"/>
          <w:sz w:val="18"/>
          <w:szCs w:val="18"/>
        </w:rPr>
      </w:pPr>
    </w:p>
    <w:sectPr w:rsidR="001946E8" w:rsidRPr="00612CA5" w:rsidSect="00E66634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6634"/>
    <w:rsid w:val="000C07F7"/>
    <w:rsid w:val="001946E8"/>
    <w:rsid w:val="00330C28"/>
    <w:rsid w:val="00612CA5"/>
    <w:rsid w:val="0081325A"/>
    <w:rsid w:val="00B80812"/>
    <w:rsid w:val="00D564DC"/>
    <w:rsid w:val="00E66634"/>
    <w:rsid w:val="00F32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CA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Ядрихинская Елена Юрьевна</dc:creator>
  <cp:lastModifiedBy>Елена Юрьевна Ядрихинская</cp:lastModifiedBy>
  <cp:revision>4</cp:revision>
  <cp:lastPrinted>2025-06-30T07:16:00Z</cp:lastPrinted>
  <dcterms:created xsi:type="dcterms:W3CDTF">2025-06-30T07:16:00Z</dcterms:created>
  <dcterms:modified xsi:type="dcterms:W3CDTF">2025-07-01T10:50:00Z</dcterms:modified>
</cp:coreProperties>
</file>