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B1F74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23000009270000000158</w:t>
      </w:r>
    </w:p>
    <w:bookmarkEnd w:id="0"/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Прием заявок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Версия 1. Актуальная, от 29.05.2024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28.05.2024 16:03 (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28.05.2024 16:48 (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28.05.2024 16:48 (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Вид торгов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ЖКХ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Вид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Конкурсный отбор управляющей организации для управления многоквартирным домом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06.02.2006 № 75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2300000927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ОКФС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14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ИНН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2904032049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КПП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290401001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ОГРН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1222900007010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Телефон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78183721203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uihkkotreg@yandex.ru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2300000927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ОКФС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lastRenderedPageBreak/>
        <w:t>14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ИНН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2904032049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КПП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290401001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ОГРН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1222900007010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4B1F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заявокОткрытый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олодежная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>, д. 2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олодежная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>, д. 2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361,13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Молодежная, дом 2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23,90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lastRenderedPageBreak/>
        <w:t xml:space="preserve">3 года с момента заключения договора управления многоквартирными домами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Лот 2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tgtFrame="_blank" w:history="1">
        <w:r w:rsidRPr="004B1F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заявокОткрытый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многоквартирными домами, расположенными на территории Котласского муниципального округа Архангельской области, д. Борки, ул. Молодежная, д. 6, д.8, д.10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многоквартирными домами, расположенными на территории Котласского муниципального округа Архангельской области, д. Борки, ул. Молодежная, д. 6, д.8, д.10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1 142,99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Молодежная , д.6, д.8, д.10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70,00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договора управления многоквартирными домами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Лот 3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tgtFrame="_blank" w:history="1">
        <w:r w:rsidRPr="004B1F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заявокОткрытый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Молодежная, д. 7А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Молодежная, д. 7А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670,00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lastRenderedPageBreak/>
        <w:t>Характеристика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Молодежная ,д.7А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27,12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договора управления многоквартирными домами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Лот 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8" w:tgtFrame="_blank" w:history="1">
        <w:r w:rsidRPr="004B1F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заявокОткрытый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Молодежная, д. 14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Молодежная, д. 14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154,56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Молодежная, дом 14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20,23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lastRenderedPageBreak/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договора управления многоквартирными домами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Лот 5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tgtFrame="_blank" w:history="1">
        <w:r w:rsidRPr="004B1F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заявокОткрытый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Центральная, 4А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Центральная, 4А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649,85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Центральная , д.4А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26,71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договора управления многоквартирными домами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Лот 6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tgtFrame="_blank" w:history="1">
        <w:r w:rsidRPr="004B1F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заявокОткрытый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Центральная, д.2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Центральная, д.2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lastRenderedPageBreak/>
        <w:t>Описание лота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133,79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Центральная , д.2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20,63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договора управления многоквартирными домами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Лот 7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tgtFrame="_blank" w:history="1">
        <w:r w:rsidRPr="004B1F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заявокОткрытый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Центральная, д.55, д.56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Центральная, д.55, д.56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314,16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Центральная ,д.55, д.56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lastRenderedPageBreak/>
        <w:t>Муниципальная собственность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40,80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договора управления многоквартирными домами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Лот 8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" w:tgtFrame="_blank" w:history="1">
        <w:r w:rsidRPr="004B1F7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Прием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заявокОткрытый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Центральная, д.12А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д. Борки, ул. Центральная, д.12А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332,94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B1F7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B1F7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. Котласский, д Борки, </w:t>
      </w:r>
      <w:proofErr w:type="spellStart"/>
      <w:r w:rsidRPr="004B1F7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4B1F74">
        <w:rPr>
          <w:rFonts w:ascii="Times New Roman" w:hAnsi="Times New Roman" w:cs="Times New Roman"/>
          <w:sz w:val="20"/>
          <w:szCs w:val="20"/>
        </w:rPr>
        <w:t xml:space="preserve"> Центральная , д.12А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27,99 ₽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договора управления многоквартирными домами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lastRenderedPageBreak/>
        <w:t>Дата и время начала подачи заявок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29.05.2024 09:00 (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03.07.2024 09:00 (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и порядок подачи заявок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Дата и время вскрытия конвертов с заявками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03.07.2024 09:00 (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вскрытия конвертов с заявками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Дата и время рассмотрения конкурсной комиссией заявок на участие в конкурсе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03.07.2024 14:00 (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рассмотрения конкурсной комиссией заявок на участие в конкурсе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Дата и время проведения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04.07.2024 10:00 (</w:t>
      </w:r>
      <w:proofErr w:type="gramStart"/>
      <w:r w:rsidRPr="004B1F7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4B1F74">
        <w:rPr>
          <w:rFonts w:ascii="Times New Roman" w:hAnsi="Times New Roman" w:cs="Times New Roman"/>
          <w:sz w:val="20"/>
          <w:szCs w:val="20"/>
        </w:rPr>
        <w:t>)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Место проведения конкурса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B1F74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КД БОРКИ.docx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343.11 Кб28.05.2024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Конкурсная документация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№ 114 о проведении конкурса Борки.pdf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127.53 Кб28.05.2024</w:t>
      </w:r>
    </w:p>
    <w:p w:rsidR="004B1F74" w:rsidRPr="004B1F74" w:rsidRDefault="004B1F74" w:rsidP="004B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F74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D0"/>
    <w:rsid w:val="000735C2"/>
    <w:rsid w:val="004B1F74"/>
    <w:rsid w:val="00530463"/>
    <w:rsid w:val="006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23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077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09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80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56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6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8279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1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2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397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34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7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07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39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39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6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75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4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1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3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6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0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9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61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0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86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05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7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2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9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4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512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3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45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793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2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6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405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12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066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2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9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26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8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08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7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7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05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2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11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7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021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50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35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2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03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7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22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54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7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6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3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29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1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75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92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04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77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66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4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694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42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77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6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7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56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772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42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4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5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9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3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44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26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0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62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6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4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64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26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56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82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14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1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8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5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28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6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807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4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4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4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66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06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73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4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210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84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9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06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30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2312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84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1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1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9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6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6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30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34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6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55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7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2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38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8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41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1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9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3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5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80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3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4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37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140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3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03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9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74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39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91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1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22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2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79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2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20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0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9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5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4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2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4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68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1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5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43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5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2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4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28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5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43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0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910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0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431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9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85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97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1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4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3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47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34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27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98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7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13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794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8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2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4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05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85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97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87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2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9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01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49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7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00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90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19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404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3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58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7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354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0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68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599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6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66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2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14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248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48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3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73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1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8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4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4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9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01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9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79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95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35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1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63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17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15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69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1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6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2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17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98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2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6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508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6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9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14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60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93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34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43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33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79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3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2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2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9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2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5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5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9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6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42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44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1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237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4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3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12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58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025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89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58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49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5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0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37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13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378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73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6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2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4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2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3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33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7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1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16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456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9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6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8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03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79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5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7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9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49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8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0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3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5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67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33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15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9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6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30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2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21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04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62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70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49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33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46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13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03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57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4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2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4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05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510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11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6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1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0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12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2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67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30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27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63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9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24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6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89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95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6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15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65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6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2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33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58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26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5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1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28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62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5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89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8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8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763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00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8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7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2593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9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8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0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8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38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7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56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9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8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58/4/(lotInfo:info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58/3/(lotInfo:info)" TargetMode="External"/><Relationship Id="rId12" Type="http://schemas.openxmlformats.org/officeDocument/2006/relationships/hyperlink" Target="https://torgi.gov.ru/new/public/lots/lot/23000009270000000158/8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58/2/(lotInfo:info)" TargetMode="External"/><Relationship Id="rId11" Type="http://schemas.openxmlformats.org/officeDocument/2006/relationships/hyperlink" Target="https://torgi.gov.ru/new/public/lots/lot/23000009270000000158/7/(lotInfo:info)" TargetMode="External"/><Relationship Id="rId5" Type="http://schemas.openxmlformats.org/officeDocument/2006/relationships/hyperlink" Target="https://torgi.gov.ru/new/public/lots/lot/23000009270000000158/1/(lotInfo:info)" TargetMode="External"/><Relationship Id="rId10" Type="http://schemas.openxmlformats.org/officeDocument/2006/relationships/hyperlink" Target="https://torgi.gov.ru/new/public/lots/lot/23000009270000000158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58/5/(lotInfo:info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2024-05-29T06:37:00Z</cp:lastPrinted>
  <dcterms:created xsi:type="dcterms:W3CDTF">2024-05-29T06:36:00Z</dcterms:created>
  <dcterms:modified xsi:type="dcterms:W3CDTF">2024-05-29T06:38:00Z</dcterms:modified>
</cp:coreProperties>
</file>