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51BD5" w:rsidRPr="00551BD5" w:rsidRDefault="00551BD5" w:rsidP="00551BD5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bookmarkStart w:id="0" w:name="_GoBack"/>
      <w:r w:rsidRPr="00551BD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Извещение № 23000009270000000173</w:t>
      </w:r>
    </w:p>
    <w:bookmarkEnd w:id="0"/>
    <w:p w:rsidR="00551BD5" w:rsidRPr="00551BD5" w:rsidRDefault="00551BD5" w:rsidP="00551BD5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b/>
          <w:bCs/>
          <w:color w:val="000000" w:themeColor="text1"/>
          <w:kern w:val="36"/>
          <w:sz w:val="18"/>
          <w:szCs w:val="18"/>
          <w:lang w:eastAsia="ru-RU"/>
        </w:rPr>
        <w:t>Опубликовано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Версия 1. Актуальная, от 17.06.2024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создания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17.06.2024 11:06 (</w:t>
      </w:r>
      <w:proofErr w:type="gram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публикации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17.06.2024 13:28 (</w:t>
      </w:r>
      <w:proofErr w:type="gram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изменения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17.06.2024 13:28 (</w:t>
      </w:r>
      <w:proofErr w:type="gram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551BD5" w:rsidRPr="00551BD5" w:rsidRDefault="00551BD5" w:rsidP="00551B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Основные сведения об извещении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торгов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Аренда и продажа земельных участков </w:t>
      </w:r>
    </w:p>
    <w:p w:rsidR="00551BD5" w:rsidRPr="00551BD5" w:rsidRDefault="00551BD5" w:rsidP="00551BD5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кодекс РФ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проведения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Электронный аукцион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процедуры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Аукцион в электронной форме на право заключения договора аренды земельного участка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Электронная площадка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begin"/>
      </w: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instrText xml:space="preserve"> HYPERLINK "http://roseltorg.ru/" \t "_blank" </w:instrText>
      </w: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separate"/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АО «ЕЭТП»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fldChar w:fldCharType="end"/>
      </w:r>
    </w:p>
    <w:p w:rsidR="00551BD5" w:rsidRPr="00551BD5" w:rsidRDefault="00551BD5" w:rsidP="00551B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Организатор торгов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Сокращенное наименование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УИХК АДМИНИСТРАЦИИ КОТЛАССКОГО МУНИЦИПАЛЬНОГО ОКРУГА АРХАНГЕЛЬСКОЙ ОБЛАСТИ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Контактное лицо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Проскуряков Василий Петрович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Телефон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78183721203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Адрес электронной почты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uihkkotreg@yandex.ru</w:t>
      </w:r>
    </w:p>
    <w:p w:rsidR="00551BD5" w:rsidRPr="00551BD5" w:rsidRDefault="00551BD5" w:rsidP="00551B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Сведения о правообладателе/инициаторе торгов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Организатор торгов является правообладателем имущества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Код организации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2300000927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ОКФС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14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Публично-правовое образование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Полное наименование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2904032049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290401001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ОГРН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1222900007010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Юридический адрес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УЛ</w:t>
      </w:r>
      <w:proofErr w:type="gram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СОВЕТСКАЯ, ЗД. 53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Фактический/почтовый адрес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г.о</w:t>
      </w:r>
      <w:proofErr w:type="spell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Котлас, г Котлас, </w:t>
      </w:r>
      <w:proofErr w:type="spell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</w:t>
      </w:r>
      <w:proofErr w:type="spell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Советов, дом 9</w:t>
      </w:r>
    </w:p>
    <w:p w:rsidR="00551BD5" w:rsidRPr="00551BD5" w:rsidRDefault="00551BD5" w:rsidP="00551B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лотах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СВЕРНУТЬ ВСЕ ЛОТЫ</w:t>
      </w:r>
    </w:p>
    <w:p w:rsidR="00551BD5" w:rsidRPr="00551BD5" w:rsidRDefault="00551BD5" w:rsidP="00551BD5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Лот 1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5" w:tgtFrame="_blank" w:history="1">
        <w:r w:rsidRPr="00551BD5">
          <w:rPr>
            <w:rFonts w:ascii="Times New Roman" w:eastAsia="Times New Roman" w:hAnsi="Times New Roman" w:cs="Times New Roman"/>
            <w:b/>
            <w:bCs/>
            <w:color w:val="000000" w:themeColor="text1"/>
            <w:spacing w:val="12"/>
            <w:sz w:val="18"/>
            <w:szCs w:val="18"/>
            <w:bdr w:val="none" w:sz="0" w:space="0" w:color="auto" w:frame="1"/>
            <w:lang w:eastAsia="ru-RU"/>
          </w:rPr>
          <w:t>Открыть карточку лота</w:t>
        </w:r>
      </w:hyperlink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ОпубликованПраво</w:t>
      </w:r>
      <w:proofErr w:type="spell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на заключение договора аренды земельного участка, расположенного по адресу: </w:t>
      </w:r>
      <w:proofErr w:type="spell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Российкая</w:t>
      </w:r>
      <w:proofErr w:type="spell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Федерация, Архангельская область, муниципальный округ </w:t>
      </w:r>
      <w:proofErr w:type="spell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деревня </w:t>
      </w:r>
      <w:proofErr w:type="spell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Мишковская</w:t>
      </w:r>
      <w:proofErr w:type="spell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Старая, земельный участок 12</w:t>
      </w:r>
    </w:p>
    <w:p w:rsidR="00551BD5" w:rsidRPr="00551BD5" w:rsidRDefault="00551BD5" w:rsidP="00551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Основная информация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Предмет торгов (наименование лота)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Право на заключение договора аренды земельного участка, расположенного по адресу: </w:t>
      </w:r>
      <w:proofErr w:type="spell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Российкая</w:t>
      </w:r>
      <w:proofErr w:type="spell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Федерация, Архангельская область, муниципальный округ </w:t>
      </w:r>
      <w:proofErr w:type="spell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деревня </w:t>
      </w:r>
      <w:proofErr w:type="spell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Мишковская</w:t>
      </w:r>
      <w:proofErr w:type="spell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Старая, земельный участок 12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Описание лота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Земельный участок, расположенный по адресу: </w:t>
      </w:r>
      <w:proofErr w:type="spell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Российкая</w:t>
      </w:r>
      <w:proofErr w:type="spell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Федерация, Архангельская область, муниципальный округ </w:t>
      </w:r>
      <w:proofErr w:type="spell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деревня </w:t>
      </w:r>
      <w:proofErr w:type="spell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Мишковская</w:t>
      </w:r>
      <w:proofErr w:type="spell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Старая, земельный участок 12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hyperlink r:id="rId6" w:anchor="com/procedure/view/procedure/523318" w:tgtFrame="_blank" w:history="1">
        <w:r w:rsidRPr="00551BD5">
          <w:rPr>
            <w:rFonts w:ascii="Times New Roman" w:eastAsia="Times New Roman" w:hAnsi="Times New Roman" w:cs="Times New Roman"/>
            <w:color w:val="000000" w:themeColor="text1"/>
            <w:sz w:val="18"/>
            <w:szCs w:val="18"/>
            <w:u w:val="single"/>
            <w:lang w:eastAsia="ru-RU"/>
          </w:rPr>
          <w:t>Извещение на электронной площадке (ссылка)</w:t>
        </w:r>
      </w:hyperlink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Сведения о предыдущих извещениях (сообщениях)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извещение № 23000009270000000141 от 24.04.2024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Начальная цена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11 900,00 ₽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НДС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НДС не облагается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Шаг аукциона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357,00 ₽ (3,00 %)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Размер задатка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2 380,00 ₽ (20,00 %) </w:t>
      </w:r>
    </w:p>
    <w:p w:rsidR="00551BD5" w:rsidRPr="00551BD5" w:rsidRDefault="00551BD5" w:rsidP="00551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Реквизиты счета для перечисления задатка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Получатель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АО "Единая электронная торговая площадка"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ИНН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7707704692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КПП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772501001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Наименование банка получателя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Филиал "Центральный" Банка ВТБ (ПАО) в г. Москва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Расчетный счет (казначейский счет)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40702810510050001273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Лицевой счет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—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БИК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044525411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Корреспондентский счет (ЕКС)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30101810145250000411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Назначение платежа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и порядок внесения задатка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возврата задатка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Субъект местонахождения имущества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Архангельская область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Местонахождение имущества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spellStart"/>
      <w:proofErr w:type="gram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обл</w:t>
      </w:r>
      <w:proofErr w:type="spellEnd"/>
      <w:proofErr w:type="gram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Архангельская, </w:t>
      </w:r>
      <w:proofErr w:type="spell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м.о</w:t>
      </w:r>
      <w:proofErr w:type="spell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. </w:t>
      </w:r>
      <w:proofErr w:type="spell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Котласский</w:t>
      </w:r>
      <w:proofErr w:type="spell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, д </w:t>
      </w:r>
      <w:proofErr w:type="spell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Мишковская</w:t>
      </w:r>
      <w:proofErr w:type="spell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Старая земельный участок 12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Категория объекта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Земли населенных пунктов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собственности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Государственная собственность (неразграниченная)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заключения договора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</w:t>
      </w:r>
      <w:proofErr w:type="gram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договора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Договор аренды земельного участка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аренды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20 лет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Права на земельный участок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Ограничения прав на земельный участок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Отсутствуют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Минимально допустимые параметры разрешенного строительства объекта капитального строительства (при необходимости)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 xml:space="preserve">- минимальный отступ от красных линий – 5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40%.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сносу здания, сооружения, объекта незавершенного строительства, которые расположены на земельном участке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Информация об обязательствах по приведению в соответствие с установленными требованиями здания, сооружения, объекта незавершенного строительства, которые расположены на земельном участке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551BD5" w:rsidRPr="00551BD5" w:rsidRDefault="00551BD5" w:rsidP="00551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Характеристики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Кадастровый номер земельного участка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29:07:040401:136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Площадь земельного участка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1 645 м</w:t>
      </w:r>
      <w:proofErr w:type="gram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vertAlign w:val="superscript"/>
          <w:lang w:eastAsia="ru-RU"/>
        </w:rPr>
        <w:t>2</w:t>
      </w:r>
      <w:proofErr w:type="gramEnd"/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Вид разрешённого использования земельного участка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Для ведения личного подсобного хозяйства (приусадебный земельный участок)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Регистрационный номер ЕГРОКН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Отсутствует </w:t>
      </w:r>
    </w:p>
    <w:p w:rsidR="00551BD5" w:rsidRPr="00551BD5" w:rsidRDefault="00551BD5" w:rsidP="00551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Информация о сведениях из единых государственных реестров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номер ЕГРОКН</w:t>
      </w:r>
      <w:proofErr w:type="gram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О</w:t>
      </w:r>
      <w:proofErr w:type="gram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тсутствует</w:t>
      </w:r>
    </w:p>
    <w:p w:rsidR="00551BD5" w:rsidRPr="00551BD5" w:rsidRDefault="00551BD5" w:rsidP="00551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Изображения лота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noProof/>
          <w:color w:val="000000" w:themeColor="text1"/>
          <w:sz w:val="18"/>
          <w:szCs w:val="18"/>
          <w:lang w:eastAsia="ru-RU"/>
        </w:rPr>
        <w:drawing>
          <wp:inline distT="0" distB="0" distL="0" distR="0" wp14:anchorId="15E6F16C" wp14:editId="57C88AC2">
            <wp:extent cx="4486275" cy="1905000"/>
            <wp:effectExtent l="0" t="0" r="9525" b="0"/>
            <wp:docPr id="1" name="Рисунок 1" descr="Figur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86275" cy="1905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BD5" w:rsidRPr="00551BD5" w:rsidRDefault="00551BD5" w:rsidP="00551BD5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лота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29_07_040401_136.pdf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276.30 Кб17.06.2024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Иное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Схема расположения.docx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1.16 Мб17.06.2024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lastRenderedPageBreak/>
        <w:t>Иное</w:t>
      </w:r>
    </w:p>
    <w:p w:rsidR="00551BD5" w:rsidRPr="00551BD5" w:rsidRDefault="00551BD5" w:rsidP="00551B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Требования к заявкам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участникам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Указаны</w:t>
      </w:r>
      <w:proofErr w:type="gram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в Информационном сообщении о проведении аукциона в электронной форме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Перечень документов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Предусмотрен п. 5.2. Информационного сообщения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Требования к документам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Предусмотрены Регламентом электронной площадки и п. 5.2.</w:t>
      </w:r>
      <w:proofErr w:type="gram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Информационного сообщения </w:t>
      </w:r>
    </w:p>
    <w:p w:rsidR="00551BD5" w:rsidRPr="00551BD5" w:rsidRDefault="00551BD5" w:rsidP="00551B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Условия проведения процедуры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подачи заявок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17.06.2024 17:00 (</w:t>
      </w:r>
      <w:proofErr w:type="gram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окончания подачи заявок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18.07.2024 09:00 (</w:t>
      </w:r>
      <w:proofErr w:type="gram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рассмотрения заявок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19.07.2024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Дата и время начала проведения аукциона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22.07.2024 09:00 (</w:t>
      </w:r>
      <w:proofErr w:type="gram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МСК</w:t>
      </w:r>
      <w:proofErr w:type="gram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)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Порядок проведения аукциона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proofErr w:type="gram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Предусмотрен</w:t>
      </w:r>
      <w:proofErr w:type="gramEnd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 Регламентом электронной площадки и ч. 8 Информационного сообщения. 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Срок отказа организатора от проведения процедуры торгов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 xml:space="preserve">Организатор аукциона может отказаться от проведения аукциона на любом этапе до начала стадии заключения договора. В этом случае Претендентам (Участникам) уже подавшим заявки на участие в процедуре, будет направлено уведомление об отказе от проведения аукциона. </w:t>
      </w:r>
    </w:p>
    <w:p w:rsidR="00551BD5" w:rsidRPr="00551BD5" w:rsidRDefault="00551BD5" w:rsidP="00551BD5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b/>
          <w:bCs/>
          <w:color w:val="000000" w:themeColor="text1"/>
          <w:sz w:val="18"/>
          <w:szCs w:val="18"/>
          <w:lang w:eastAsia="ru-RU"/>
        </w:rPr>
        <w:t>Документы извещения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О форме заявки на участие в аукционе .</w:t>
      </w:r>
      <w:proofErr w:type="spellStart"/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docx</w:t>
      </w:r>
      <w:proofErr w:type="spellEnd"/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16.16 Кб17.06.2024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Форма заявки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 аренды, складские площадки.docx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36.07 Кб17.06.2024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Проект договора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информационное сообщение.docx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59.42 Кб17.06.2024</w:t>
      </w:r>
    </w:p>
    <w:p w:rsidR="00551BD5" w:rsidRPr="00551BD5" w:rsidRDefault="00551BD5" w:rsidP="00551BD5">
      <w:pPr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</w:pPr>
      <w:r w:rsidRPr="00551BD5">
        <w:rPr>
          <w:rFonts w:ascii="Times New Roman" w:eastAsia="Times New Roman" w:hAnsi="Times New Roman" w:cs="Times New Roman"/>
          <w:color w:val="000000" w:themeColor="text1"/>
          <w:sz w:val="18"/>
          <w:szCs w:val="18"/>
          <w:lang w:eastAsia="ru-RU"/>
        </w:rPr>
        <w:t>Документация аукциона</w:t>
      </w:r>
    </w:p>
    <w:p w:rsidR="00B66BB4" w:rsidRPr="00551BD5" w:rsidRDefault="00B66BB4" w:rsidP="00551BD5">
      <w:pPr>
        <w:spacing w:after="0" w:line="240" w:lineRule="auto"/>
        <w:rPr>
          <w:rFonts w:ascii="Times New Roman" w:hAnsi="Times New Roman" w:cs="Times New Roman"/>
          <w:color w:val="000000" w:themeColor="text1"/>
          <w:sz w:val="18"/>
          <w:szCs w:val="18"/>
        </w:rPr>
      </w:pPr>
    </w:p>
    <w:sectPr w:rsidR="00B66BB4" w:rsidRPr="00551BD5" w:rsidSect="00551BD5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7894"/>
    <w:rsid w:val="00551BD5"/>
    <w:rsid w:val="009C7894"/>
    <w:rsid w:val="00B66B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1B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51B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51B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51B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1B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1B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1B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1B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51BD5"/>
  </w:style>
  <w:style w:type="character" w:customStyle="1" w:styleId="time-dimmed">
    <w:name w:val="time-dimmed"/>
    <w:basedOn w:val="a0"/>
    <w:rsid w:val="00551BD5"/>
  </w:style>
  <w:style w:type="character" w:styleId="a3">
    <w:name w:val="Hyperlink"/>
    <w:basedOn w:val="a0"/>
    <w:uiPriority w:val="99"/>
    <w:semiHidden/>
    <w:unhideWhenUsed/>
    <w:rsid w:val="00551BD5"/>
    <w:rPr>
      <w:color w:val="0000FF"/>
      <w:u w:val="single"/>
    </w:rPr>
  </w:style>
  <w:style w:type="character" w:customStyle="1" w:styleId="buttonlabel">
    <w:name w:val="button__label"/>
    <w:basedOn w:val="a0"/>
    <w:rsid w:val="00551BD5"/>
  </w:style>
  <w:style w:type="character" w:customStyle="1" w:styleId="with-right-24-gap">
    <w:name w:val="with-right-24-gap"/>
    <w:basedOn w:val="a0"/>
    <w:rsid w:val="00551BD5"/>
  </w:style>
  <w:style w:type="paragraph" w:styleId="a4">
    <w:name w:val="Balloon Text"/>
    <w:basedOn w:val="a"/>
    <w:link w:val="a5"/>
    <w:uiPriority w:val="99"/>
    <w:semiHidden/>
    <w:unhideWhenUsed/>
    <w:rsid w:val="00551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1BD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551BD5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51BD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51BD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51BD5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51BD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51BD5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51BD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51BD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551BD5"/>
  </w:style>
  <w:style w:type="character" w:customStyle="1" w:styleId="time-dimmed">
    <w:name w:val="time-dimmed"/>
    <w:basedOn w:val="a0"/>
    <w:rsid w:val="00551BD5"/>
  </w:style>
  <w:style w:type="character" w:styleId="a3">
    <w:name w:val="Hyperlink"/>
    <w:basedOn w:val="a0"/>
    <w:uiPriority w:val="99"/>
    <w:semiHidden/>
    <w:unhideWhenUsed/>
    <w:rsid w:val="00551BD5"/>
    <w:rPr>
      <w:color w:val="0000FF"/>
      <w:u w:val="single"/>
    </w:rPr>
  </w:style>
  <w:style w:type="character" w:customStyle="1" w:styleId="buttonlabel">
    <w:name w:val="button__label"/>
    <w:basedOn w:val="a0"/>
    <w:rsid w:val="00551BD5"/>
  </w:style>
  <w:style w:type="character" w:customStyle="1" w:styleId="with-right-24-gap">
    <w:name w:val="with-right-24-gap"/>
    <w:basedOn w:val="a0"/>
    <w:rsid w:val="00551BD5"/>
  </w:style>
  <w:style w:type="paragraph" w:styleId="a4">
    <w:name w:val="Balloon Text"/>
    <w:basedOn w:val="a"/>
    <w:link w:val="a5"/>
    <w:uiPriority w:val="99"/>
    <w:semiHidden/>
    <w:unhideWhenUsed/>
    <w:rsid w:val="00551B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51BD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732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8295474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0757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570088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361034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93917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26425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02817190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970369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3857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0707688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0580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0883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0435806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1092332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75767649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176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14033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13239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727102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47120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127847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7112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63671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1453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9593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50247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10920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6813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25619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36676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02809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9849592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2741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1651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938322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813768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946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9650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7729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735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79467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37352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78139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20768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4087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12314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7187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75695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17167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148586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913928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501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5758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41353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91122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140464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48040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355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856304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40926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8894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29492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0369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447382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02561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0947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4805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832911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5486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32339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587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84562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924182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7674082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4637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0587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02693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1175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94115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4124119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4999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4095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956082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09728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043408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322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5945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762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486194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79968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5276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86903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29680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290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983753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98839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2010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803746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82481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35211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745795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3403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0195132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716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3346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004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11245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0234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393743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6956158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3614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9452964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2812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583751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69237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8324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5596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952099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89137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76838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91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0405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57944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7189675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8963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4766044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06989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464789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245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185784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028174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024945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7563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28785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55158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142053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402027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763647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07599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6023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562721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721127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607616079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82149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64325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12804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923434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1778024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7142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972679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6454722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631324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61901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9314018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612397378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9937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99726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857825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527031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7703962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7157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233575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7080683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57117784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25907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21181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47488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6821275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667600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2276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51452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48824993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304480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459698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187923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285622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00090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632251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2078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513651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90024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227183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341415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47934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137017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933585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440637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048199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3152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42808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8811196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7914385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1193739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10785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0255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1118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228485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626954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052210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6027093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393570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316182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275795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799442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102534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452096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8951189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680692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062396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05874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442141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900090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298583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36580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966039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291168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97178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05880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225435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038099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9152696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94828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0486512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193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5088071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761411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1270899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81271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6700429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457989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23540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848024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6389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2023196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02334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718886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240795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8737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377132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4329393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21289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925573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1107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489010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33583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16614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203446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65371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12340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20838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56486638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045062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616925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478838553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693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8725960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6341077">
                                          <w:marLeft w:val="0"/>
                                          <w:marRight w:val="0"/>
                                          <w:marTop w:val="0"/>
                                          <w:marBottom w:val="18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1379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43659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028274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9902139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1296172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38490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02632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38585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7002306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090996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6292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20180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8481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718315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599002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209581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0682063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90225383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26108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5384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09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757888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3210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31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70829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71966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3901085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224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1506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9704395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0641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2623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581628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993372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93463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32287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21631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4474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637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6325303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604747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5753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095826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889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01549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111299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54478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43639558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8504815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44055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952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00623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481640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56332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728148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2386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54718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48862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60938480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96932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67190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267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45748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527525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24488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3285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45521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9387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742422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04362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7765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764546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129858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97635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96226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4071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https://torgi.gov.ru/new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178fz.roseltorg.ru/" TargetMode="External"/><Relationship Id="rId5" Type="http://schemas.openxmlformats.org/officeDocument/2006/relationships/hyperlink" Target="https://torgi.gov.ru/new/public/lots/lot/23000009270000000173/1/(lotInfo:info)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1105</Words>
  <Characters>6302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cp:lastPrinted>2024-06-17T10:37:00Z</cp:lastPrinted>
  <dcterms:created xsi:type="dcterms:W3CDTF">2024-06-17T10:36:00Z</dcterms:created>
  <dcterms:modified xsi:type="dcterms:W3CDTF">2024-06-17T10:37:00Z</dcterms:modified>
</cp:coreProperties>
</file>