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Российская Федерация, Архангельская область, </w:t>
      </w:r>
      <w:proofErr w:type="spellStart"/>
      <w:r w:rsidR="008A59F9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8A59F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>муниципальный округ,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A418E">
        <w:rPr>
          <w:rFonts w:ascii="Times New Roman" w:hAnsi="Times New Roman" w:cs="Times New Roman"/>
          <w:bCs/>
          <w:sz w:val="24"/>
          <w:szCs w:val="24"/>
        </w:rPr>
        <w:t>дер</w:t>
      </w:r>
      <w:r w:rsidR="008A59F9">
        <w:rPr>
          <w:rFonts w:ascii="Times New Roman" w:hAnsi="Times New Roman" w:cs="Times New Roman"/>
          <w:bCs/>
          <w:sz w:val="24"/>
          <w:szCs w:val="24"/>
        </w:rPr>
        <w:t>.</w:t>
      </w:r>
      <w:r w:rsidR="002A418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8A59F9">
        <w:rPr>
          <w:rFonts w:ascii="Times New Roman" w:hAnsi="Times New Roman" w:cs="Times New Roman"/>
          <w:bCs/>
          <w:sz w:val="24"/>
          <w:szCs w:val="24"/>
        </w:rPr>
        <w:t>Лыщево</w:t>
      </w:r>
      <w:proofErr w:type="spellEnd"/>
      <w:r w:rsidR="008A59F9">
        <w:rPr>
          <w:rFonts w:ascii="Times New Roman" w:hAnsi="Times New Roman" w:cs="Times New Roman"/>
          <w:bCs/>
          <w:sz w:val="24"/>
          <w:szCs w:val="24"/>
        </w:rPr>
        <w:t>, приблизительно в 70 метрах по направлению на запад от дома № 9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586DF1" w:rsidRDefault="008A59F9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74EBD9FA" wp14:editId="31B389E7">
            <wp:extent cx="5872946" cy="3581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165" t="13774" r="20550" b="14325"/>
                    <a:stretch/>
                  </pic:blipFill>
                  <pic:spPr bwMode="auto">
                    <a:xfrm>
                      <a:off x="0" y="0"/>
                      <a:ext cx="5875105" cy="35827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F1FD6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A59F9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66F0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1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57</cp:revision>
  <cp:lastPrinted>2024-05-08T12:13:00Z</cp:lastPrinted>
  <dcterms:created xsi:type="dcterms:W3CDTF">2023-06-01T12:36:00Z</dcterms:created>
  <dcterms:modified xsi:type="dcterms:W3CDTF">2024-06-27T14:00:00Z</dcterms:modified>
</cp:coreProperties>
</file>