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23000009270000000203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Версия 1. Актуальная, от 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14.08.2024 15:37 (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>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14.08.2024 15:49 (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>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14.08.2024 15:49 (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>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Вид торгов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7A0C79" w:rsidRPr="007A0C79" w:rsidRDefault="007A0C79" w:rsidP="007A0C79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A0C79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7A0C79">
        <w:rPr>
          <w:rFonts w:ascii="Times New Roman" w:hAnsi="Times New Roman" w:cs="Times New Roman"/>
          <w:sz w:val="20"/>
          <w:szCs w:val="20"/>
        </w:rPr>
        <w:fldChar w:fldCharType="begin"/>
      </w:r>
      <w:r w:rsidRPr="007A0C79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7A0C79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7A0C79" w:rsidRPr="007A0C79" w:rsidRDefault="007A0C79" w:rsidP="007A0C79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7A0C79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fldChar w:fldCharType="end"/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2300000927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ОКФС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2904032049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КПП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290401001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ОГРН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1222900007010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A0C7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Телефон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78183721203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uihkkotreg@yandex.ru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2300000927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2904032049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КПП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290401001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ОГРН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1222900007010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A0C7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7A0C79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A0C79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Ядриха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>, улица Центральная, земельный участок 6В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Ядриха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>, улица Центральная, земельный участок 6В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муниципальный округ Котласский, деревня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Ядриха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>, улица Центральная, земельный участок 6В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1292" w:tgtFrame="_blank" w:history="1">
        <w:r w:rsidRPr="007A0C79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Отсутствуют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35 400,00 ₽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НДС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1 062,00 ₽ (3,00 %)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7 080,00 ₽ (20,00 %)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Получатель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КПП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БИК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A0C79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A0C79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A0C7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. Котласский, д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Ядриха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 Центральная , земельный участок 6В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A0C79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Срок аренды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Земельный участок частично расположен в зонах с особыми условиями использования территории: - «Публичный сервитут ВЛ-0.4кВ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Ядриха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», реестровый номер границы: 29:07-6.905; - «Охранная зона ВЛ-0.4кВ 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Ядриха</w:t>
      </w:r>
      <w:proofErr w:type="spellEnd"/>
      <w:r w:rsidRPr="007A0C79">
        <w:rPr>
          <w:rFonts w:ascii="Times New Roman" w:hAnsi="Times New Roman" w:cs="Times New Roman"/>
          <w:sz w:val="20"/>
          <w:szCs w:val="20"/>
        </w:rPr>
        <w:t xml:space="preserve">», реестровый номер границы: 29:07-6.843.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29:07:092201:463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lastRenderedPageBreak/>
        <w:t>Площадь земельного участка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1 383 м</w:t>
      </w:r>
      <w:proofErr w:type="gramStart"/>
      <w:r w:rsidRPr="007A0C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Pr="007A0C79">
          <w:rPr>
            <w:rStyle w:val="a3"/>
            <w:rFonts w:ascii="Times New Roman" w:hAnsi="Times New Roman" w:cs="Times New Roman"/>
            <w:sz w:val="20"/>
            <w:szCs w:val="20"/>
          </w:rPr>
          <w:t>кадастровый номер 29:07:092201:463</w:t>
        </w:r>
      </w:hyperlink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bookmarkStart w:id="0" w:name="_GoBack"/>
      <w:bookmarkEnd w:id="0"/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BA671EB" wp14:editId="0B6D0929">
            <wp:extent cx="302713" cy="83820"/>
            <wp:effectExtent l="0" t="0" r="254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7A0C79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1.29 Мб14.08.2024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Иное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29_07_092201_463.pdf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399.85 Кб14.08.2024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Иное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A0C79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A0C79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14.08.2024 17:00 (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>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25.09.2024 10:00 (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>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26.09.2024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27.09.2024 10:00 (</w:t>
      </w:r>
      <w:proofErr w:type="gramStart"/>
      <w:r w:rsidRPr="007A0C7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>)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A0C79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7A0C79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C79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60.13 Кб14.08.2024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36.59 Кб14.08.2024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16.16 Кб14.08.2024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распоряжение 353-р.png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1.53 Мб14.08.2024</w:t>
      </w:r>
    </w:p>
    <w:p w:rsidR="007A0C79" w:rsidRPr="007A0C79" w:rsidRDefault="007A0C79" w:rsidP="007A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79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0F"/>
    <w:rsid w:val="000735C2"/>
    <w:rsid w:val="00530463"/>
    <w:rsid w:val="006D190F"/>
    <w:rsid w:val="007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C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C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358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4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7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33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1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8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90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12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08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5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1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042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9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8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2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1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8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6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9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2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6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3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6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7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4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45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1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6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9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1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9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06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09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6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8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8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8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50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5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55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6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5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69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2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0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141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8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1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6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9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1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05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97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4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5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8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5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0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7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4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02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26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69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1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0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3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42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8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8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27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7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11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95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5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9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4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13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7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0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9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8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8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50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5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31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51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7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3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5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2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2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62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5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2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6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5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9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7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8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4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0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4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74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26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9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05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8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2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6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7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8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4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4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1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93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9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5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1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8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3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5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5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2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7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9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1320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53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696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27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812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87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96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41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79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0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8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8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4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0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87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6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07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56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71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3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2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0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0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17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922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116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5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203_1_1_24081412:49: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03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2024-08-14T13:45:00Z</cp:lastPrinted>
  <dcterms:created xsi:type="dcterms:W3CDTF">2024-08-14T13:44:00Z</dcterms:created>
  <dcterms:modified xsi:type="dcterms:W3CDTF">2024-08-14T13:46:00Z</dcterms:modified>
</cp:coreProperties>
</file>