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77" w:rsidRDefault="00B55F77" w:rsidP="00B55F7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55F77">
        <w:rPr>
          <w:rFonts w:ascii="Times New Roman" w:hAnsi="Times New Roman" w:cs="Times New Roman"/>
          <w:b/>
          <w:bCs/>
          <w:sz w:val="20"/>
          <w:szCs w:val="20"/>
        </w:rPr>
        <w:t>Извещение № 23000009270000000206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55F77">
        <w:rPr>
          <w:rFonts w:ascii="Times New Roman" w:hAnsi="Times New Roman" w:cs="Times New Roman"/>
          <w:b/>
          <w:bCs/>
          <w:sz w:val="20"/>
          <w:szCs w:val="20"/>
        </w:rPr>
        <w:t>Опубликовано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Версия 1. Актуальная, от 15.08.2024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Дата создания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15.08.2024 10:24 (</w:t>
      </w:r>
      <w:proofErr w:type="gramStart"/>
      <w:r w:rsidRPr="00B55F77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B55F77">
        <w:rPr>
          <w:rFonts w:ascii="Times New Roman" w:hAnsi="Times New Roman" w:cs="Times New Roman"/>
          <w:sz w:val="20"/>
          <w:szCs w:val="20"/>
        </w:rPr>
        <w:t>)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Дата публикации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15.08.2024 10:37 (</w:t>
      </w:r>
      <w:proofErr w:type="gramStart"/>
      <w:r w:rsidRPr="00B55F77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B55F77">
        <w:rPr>
          <w:rFonts w:ascii="Times New Roman" w:hAnsi="Times New Roman" w:cs="Times New Roman"/>
          <w:sz w:val="20"/>
          <w:szCs w:val="20"/>
        </w:rPr>
        <w:t>)</w:t>
      </w:r>
      <w:bookmarkStart w:id="0" w:name="_GoBack"/>
      <w:bookmarkEnd w:id="0"/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Дата изменения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15.08.2024 10:37 (</w:t>
      </w:r>
      <w:proofErr w:type="gramStart"/>
      <w:r w:rsidRPr="00B55F77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B55F77">
        <w:rPr>
          <w:rFonts w:ascii="Times New Roman" w:hAnsi="Times New Roman" w:cs="Times New Roman"/>
          <w:sz w:val="20"/>
          <w:szCs w:val="20"/>
        </w:rPr>
        <w:t>)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55F77">
        <w:rPr>
          <w:rFonts w:ascii="Times New Roman" w:hAnsi="Times New Roman" w:cs="Times New Roman"/>
          <w:b/>
          <w:bCs/>
          <w:sz w:val="20"/>
          <w:szCs w:val="20"/>
        </w:rPr>
        <w:t>Основные сведения об извещении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Вид торгов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 xml:space="preserve">Аренда и продажа земельных участков 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 xml:space="preserve">Земельный кодекс РФ 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Форма проведения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Электронный аукцион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Наименование процедуры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Аукцион в электронной форме на право заключения договора аренды земельного участка</w:t>
      </w:r>
    </w:p>
    <w:p w:rsidR="00B55F77" w:rsidRPr="00B55F77" w:rsidRDefault="00B55F77" w:rsidP="00B55F77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B55F77">
        <w:rPr>
          <w:rFonts w:ascii="Times New Roman" w:hAnsi="Times New Roman" w:cs="Times New Roman"/>
          <w:sz w:val="20"/>
          <w:szCs w:val="20"/>
        </w:rPr>
        <w:t>Электронная площадка</w:t>
      </w:r>
      <w:r w:rsidRPr="00B55F77">
        <w:rPr>
          <w:rFonts w:ascii="Times New Roman" w:hAnsi="Times New Roman" w:cs="Times New Roman"/>
          <w:sz w:val="20"/>
          <w:szCs w:val="20"/>
        </w:rPr>
        <w:fldChar w:fldCharType="begin"/>
      </w:r>
      <w:r w:rsidRPr="00B55F77">
        <w:rPr>
          <w:rFonts w:ascii="Times New Roman" w:hAnsi="Times New Roman" w:cs="Times New Roman"/>
          <w:sz w:val="20"/>
          <w:szCs w:val="20"/>
        </w:rPr>
        <w:instrText xml:space="preserve"> HYPERLINK "http://roseltorg.ru/" \t "_blank" </w:instrText>
      </w:r>
      <w:r w:rsidRPr="00B55F77">
        <w:rPr>
          <w:rFonts w:ascii="Times New Roman" w:hAnsi="Times New Roman" w:cs="Times New Roman"/>
          <w:sz w:val="20"/>
          <w:szCs w:val="20"/>
        </w:rPr>
        <w:fldChar w:fldCharType="separate"/>
      </w:r>
    </w:p>
    <w:p w:rsidR="00B55F77" w:rsidRPr="00B55F77" w:rsidRDefault="00B55F77" w:rsidP="00B55F77">
      <w:pPr>
        <w:spacing w:after="0" w:line="240" w:lineRule="auto"/>
        <w:rPr>
          <w:rStyle w:val="a3"/>
          <w:rFonts w:ascii="Times New Roman" w:hAnsi="Times New Roman" w:cs="Times New Roman"/>
          <w:sz w:val="20"/>
          <w:szCs w:val="20"/>
        </w:rPr>
      </w:pPr>
      <w:r w:rsidRPr="00B55F77">
        <w:rPr>
          <w:rStyle w:val="a3"/>
          <w:rFonts w:ascii="Times New Roman" w:hAnsi="Times New Roman" w:cs="Times New Roman"/>
          <w:sz w:val="20"/>
          <w:szCs w:val="20"/>
        </w:rPr>
        <w:t>АО «ЕЭТП»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fldChar w:fldCharType="end"/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55F77">
        <w:rPr>
          <w:rFonts w:ascii="Times New Roman" w:hAnsi="Times New Roman" w:cs="Times New Roman"/>
          <w:b/>
          <w:bCs/>
          <w:sz w:val="20"/>
          <w:szCs w:val="20"/>
        </w:rPr>
        <w:t>Организатор торгов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2300000927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ОКФС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14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Сокращенное наименование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УИХК АДМИНИСТРАЦИИ КОТЛАССКОГО МУНИЦИПАЛЬНОГО ОКРУГА АРХАНГЕЛЬСКОЙ ОБЛАСТИ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ИНН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2904032049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КПП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290401001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ОГРН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1222900007010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B55F77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B55F77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55F77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B55F77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B55F77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B55F77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B55F77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B55F77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Проскуряков Василий Петрович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Телефон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78183721203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Адрес электронной почты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uihkkotreg@yandex.ru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55F77">
        <w:rPr>
          <w:rFonts w:ascii="Times New Roman" w:hAnsi="Times New Roman" w:cs="Times New Roman"/>
          <w:b/>
          <w:bCs/>
          <w:sz w:val="20"/>
          <w:szCs w:val="20"/>
        </w:rPr>
        <w:t>Сведения о правообладателе/инициаторе торгов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Организатор торгов является правообладателем имущества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2300000927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lastRenderedPageBreak/>
        <w:t>ОКФС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14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ИНН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2904032049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КПП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290401001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ОГРН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1222900007010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B55F77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B55F77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55F77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B55F77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B55F77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B55F77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B55F77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B55F77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55F77">
        <w:rPr>
          <w:rFonts w:ascii="Times New Roman" w:hAnsi="Times New Roman" w:cs="Times New Roman"/>
          <w:b/>
          <w:bCs/>
          <w:sz w:val="20"/>
          <w:szCs w:val="20"/>
        </w:rPr>
        <w:t>Информация о лотах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СВЕРНУТЬ ВСЕ ЛОТЫ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55F77">
        <w:rPr>
          <w:rFonts w:ascii="Times New Roman" w:hAnsi="Times New Roman" w:cs="Times New Roman"/>
          <w:b/>
          <w:bCs/>
          <w:sz w:val="20"/>
          <w:szCs w:val="20"/>
        </w:rPr>
        <w:t>Лот 1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" w:tgtFrame="_blank" w:history="1">
        <w:r w:rsidRPr="00B55F77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55F77">
        <w:rPr>
          <w:rFonts w:ascii="Times New Roman" w:hAnsi="Times New Roman" w:cs="Times New Roman"/>
          <w:sz w:val="20"/>
          <w:szCs w:val="20"/>
        </w:rPr>
        <w:t>ОпубликованПраво</w:t>
      </w:r>
      <w:proofErr w:type="spellEnd"/>
      <w:r w:rsidRPr="00B55F77">
        <w:rPr>
          <w:rFonts w:ascii="Times New Roman" w:hAnsi="Times New Roman" w:cs="Times New Roman"/>
          <w:sz w:val="20"/>
          <w:szCs w:val="20"/>
        </w:rPr>
        <w:t xml:space="preserve"> на заключение договора аренды земельного участка, расположенного по адресу: Архангельская область, Котласский район, садово-огородное товарищество «Энергетик», ул. Сосновая, 33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55F77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Право на заключение договора аренды земельного участка, расположенного по адресу: Архангельская область, Котласский район, садово-огородное товарищество «Энергетик», ул. Сосновая, 33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Земельный участок, расположенный по адресу: Архангельская область, Котласский район, садово-огородное товарищество «Энергетик», ул. Сосновая, 33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6" w:anchor="com/procedure/view/procedure/531381" w:tgtFrame="_blank" w:history="1">
        <w:r w:rsidRPr="00B55F77">
          <w:rPr>
            <w:rStyle w:val="a3"/>
            <w:rFonts w:ascii="Times New Roman" w:hAnsi="Times New Roman" w:cs="Times New Roman"/>
            <w:sz w:val="20"/>
            <w:szCs w:val="20"/>
          </w:rPr>
          <w:t>Извещение на электронной площадке (ссылка)</w:t>
        </w:r>
      </w:hyperlink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Сведения о предыдущих извещениях (сообщениях)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Отсутствуют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Начальная цена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 xml:space="preserve">8 100,00 ₽ 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НДС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 xml:space="preserve">НДС не облагается 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Шаг аукциона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 xml:space="preserve">243,00 ₽ (3,00 %) 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Размер задатка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 xml:space="preserve">1 620,00 ₽ (20,00 %) 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55F77">
        <w:rPr>
          <w:rFonts w:ascii="Times New Roman" w:hAnsi="Times New Roman" w:cs="Times New Roman"/>
          <w:b/>
          <w:bCs/>
          <w:sz w:val="20"/>
          <w:szCs w:val="20"/>
        </w:rPr>
        <w:t>Реквизиты счета для перечисления задатка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Получатель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 xml:space="preserve">АО "Единая электронная торговая площадка" 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ИНН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 xml:space="preserve">7707704692 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КПП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 xml:space="preserve">772501001 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Наименование банка получателя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 xml:space="preserve">Филиал "Центральный" Банка ВТБ (ПАО) в г. Москва 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Расчетный счет (казначейский счет)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 xml:space="preserve">40702810510050001273 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Лицевой счет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 xml:space="preserve">— 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lastRenderedPageBreak/>
        <w:t>БИК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 xml:space="preserve">044525411 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Корреспондентский счет (ЕКС)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 xml:space="preserve">30101810145250000411 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Назначение платежа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Срок и порядок внесения задатка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55F77">
        <w:rPr>
          <w:rFonts w:ascii="Times New Roman" w:hAnsi="Times New Roman" w:cs="Times New Roman"/>
          <w:sz w:val="20"/>
          <w:szCs w:val="20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Порядок возврата задатка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55F77">
        <w:rPr>
          <w:rFonts w:ascii="Times New Roman" w:hAnsi="Times New Roman" w:cs="Times New Roman"/>
          <w:sz w:val="20"/>
          <w:szCs w:val="20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55F77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B55F77">
        <w:rPr>
          <w:rFonts w:ascii="Times New Roman" w:hAnsi="Times New Roman" w:cs="Times New Roman"/>
          <w:sz w:val="20"/>
          <w:szCs w:val="20"/>
        </w:rPr>
        <w:t xml:space="preserve"> Архангельская ,Котласский район, садово-огородное товарищество «Энергетик», ул. Сосновая, 33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Земли сельскохозяйственного назначения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Муниципальная собственность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Срок заключения договора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55F77">
        <w:rPr>
          <w:rFonts w:ascii="Times New Roman" w:hAnsi="Times New Roman" w:cs="Times New Roman"/>
          <w:sz w:val="20"/>
          <w:szCs w:val="20"/>
        </w:rPr>
        <w:t>Указан</w:t>
      </w:r>
      <w:proofErr w:type="gramEnd"/>
      <w:r w:rsidRPr="00B55F77">
        <w:rPr>
          <w:rFonts w:ascii="Times New Roman" w:hAnsi="Times New Roman" w:cs="Times New Roman"/>
          <w:sz w:val="20"/>
          <w:szCs w:val="20"/>
        </w:rPr>
        <w:t xml:space="preserve"> в Информационном сообщении о проведении аукциона в электронной форме 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Вид договора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 xml:space="preserve">Договор аренды земельного участка 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Срок аренды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 xml:space="preserve">49 лет 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Права на земельный участок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Ограничения прав на земельный участок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 xml:space="preserve">- минимальный отступ от красных линий – 3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80%. 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 xml:space="preserve">- минимальный отступ от красных линий – 3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80%. 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55F77">
        <w:rPr>
          <w:rFonts w:ascii="Times New Roman" w:hAnsi="Times New Roman" w:cs="Times New Roman"/>
          <w:b/>
          <w:bCs/>
          <w:sz w:val="20"/>
          <w:szCs w:val="20"/>
        </w:rPr>
        <w:t>Характеристики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Вид разрешённого использования земельного участка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 xml:space="preserve">Ведение садоводства 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Кадастровый номер земельного участка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 xml:space="preserve">29:07:161101:102 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Площадь земельного участка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627 м</w:t>
      </w:r>
      <w:proofErr w:type="gramStart"/>
      <w:r w:rsidRPr="00B55F7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lastRenderedPageBreak/>
        <w:t>Регистрационный номер ЕГРОКН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55F77">
        <w:rPr>
          <w:rFonts w:ascii="Times New Roman" w:hAnsi="Times New Roman" w:cs="Times New Roman"/>
          <w:b/>
          <w:bCs/>
          <w:sz w:val="20"/>
          <w:szCs w:val="20"/>
        </w:rPr>
        <w:t>Информация о сведениях из единых государственных реестров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Единый государственный реестр недвижимости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7" w:tgtFrame="_blank" w:history="1">
        <w:r w:rsidRPr="00B55F77">
          <w:rPr>
            <w:rStyle w:val="a3"/>
            <w:rFonts w:ascii="Times New Roman" w:hAnsi="Times New Roman" w:cs="Times New Roman"/>
            <w:sz w:val="20"/>
            <w:szCs w:val="20"/>
          </w:rPr>
          <w:t>кадастровый номер 29:07:161101:102</w:t>
        </w:r>
      </w:hyperlink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—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55F77">
        <w:rPr>
          <w:rFonts w:ascii="Times New Roman" w:hAnsi="Times New Roman" w:cs="Times New Roman"/>
          <w:b/>
          <w:bCs/>
          <w:sz w:val="20"/>
          <w:szCs w:val="20"/>
        </w:rPr>
        <w:t>Изображения лота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02BD515E" wp14:editId="33E7349A">
            <wp:extent cx="350520" cy="83820"/>
            <wp:effectExtent l="0" t="0" r="0" b="0"/>
            <wp:docPr id="1" name="Рисунок 1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55F77">
        <w:rPr>
          <w:rFonts w:ascii="Times New Roman" w:hAnsi="Times New Roman" w:cs="Times New Roman"/>
          <w:b/>
          <w:bCs/>
          <w:sz w:val="20"/>
          <w:szCs w:val="20"/>
        </w:rPr>
        <w:t>Документы лота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29_07_161101_102.pdf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255.44 Кб15.08.2024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Иное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Схема расположения .</w:t>
      </w:r>
      <w:proofErr w:type="spellStart"/>
      <w:r w:rsidRPr="00B55F77">
        <w:rPr>
          <w:rFonts w:ascii="Times New Roman" w:hAnsi="Times New Roman" w:cs="Times New Roman"/>
          <w:sz w:val="20"/>
          <w:szCs w:val="20"/>
        </w:rPr>
        <w:t>docx</w:t>
      </w:r>
      <w:proofErr w:type="spellEnd"/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1.17 Мб15.08.2024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Иное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55F77">
        <w:rPr>
          <w:rFonts w:ascii="Times New Roman" w:hAnsi="Times New Roman" w:cs="Times New Roman"/>
          <w:b/>
          <w:bCs/>
          <w:sz w:val="20"/>
          <w:szCs w:val="20"/>
        </w:rPr>
        <w:t>Требования к заявкам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Требования к участникам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55F77">
        <w:rPr>
          <w:rFonts w:ascii="Times New Roman" w:hAnsi="Times New Roman" w:cs="Times New Roman"/>
          <w:sz w:val="20"/>
          <w:szCs w:val="20"/>
        </w:rPr>
        <w:t>Указаны</w:t>
      </w:r>
      <w:proofErr w:type="gramEnd"/>
      <w:r w:rsidRPr="00B55F77">
        <w:rPr>
          <w:rFonts w:ascii="Times New Roman" w:hAnsi="Times New Roman" w:cs="Times New Roman"/>
          <w:sz w:val="20"/>
          <w:szCs w:val="20"/>
        </w:rPr>
        <w:t xml:space="preserve"> в Информационном сообщении о проведении аукциона в электронной форме 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Перечень документов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 xml:space="preserve">Предусмотрен п. 5.2. Информационного сообщения 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Требования к документам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55F77">
        <w:rPr>
          <w:rFonts w:ascii="Times New Roman" w:hAnsi="Times New Roman" w:cs="Times New Roman"/>
          <w:sz w:val="20"/>
          <w:szCs w:val="20"/>
        </w:rPr>
        <w:t>Предусмотрены Регламентом электронной площадки и п. 5.2.</w:t>
      </w:r>
      <w:proofErr w:type="gramEnd"/>
      <w:r w:rsidRPr="00B55F77">
        <w:rPr>
          <w:rFonts w:ascii="Times New Roman" w:hAnsi="Times New Roman" w:cs="Times New Roman"/>
          <w:sz w:val="20"/>
          <w:szCs w:val="20"/>
        </w:rPr>
        <w:t xml:space="preserve"> Информационного сообщения 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55F77">
        <w:rPr>
          <w:rFonts w:ascii="Times New Roman" w:hAnsi="Times New Roman" w:cs="Times New Roman"/>
          <w:b/>
          <w:bCs/>
          <w:sz w:val="20"/>
          <w:szCs w:val="20"/>
        </w:rPr>
        <w:t>Условия проведения процедуры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Дата и время начала подачи заявок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15.08.2024 15:00 (</w:t>
      </w:r>
      <w:proofErr w:type="gramStart"/>
      <w:r w:rsidRPr="00B55F77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B55F77">
        <w:rPr>
          <w:rFonts w:ascii="Times New Roman" w:hAnsi="Times New Roman" w:cs="Times New Roman"/>
          <w:sz w:val="20"/>
          <w:szCs w:val="20"/>
        </w:rPr>
        <w:t>)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Дата и время окончания подачи заявок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08.10.2024 09:00 (</w:t>
      </w:r>
      <w:proofErr w:type="gramStart"/>
      <w:r w:rsidRPr="00B55F77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B55F77">
        <w:rPr>
          <w:rFonts w:ascii="Times New Roman" w:hAnsi="Times New Roman" w:cs="Times New Roman"/>
          <w:sz w:val="20"/>
          <w:szCs w:val="20"/>
        </w:rPr>
        <w:t>)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Дата рассмотрения заявок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09.10.2024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Дата и время начала проведения аукциона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10.10.2024 09:00 (</w:t>
      </w:r>
      <w:proofErr w:type="gramStart"/>
      <w:r w:rsidRPr="00B55F77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B55F77">
        <w:rPr>
          <w:rFonts w:ascii="Times New Roman" w:hAnsi="Times New Roman" w:cs="Times New Roman"/>
          <w:sz w:val="20"/>
          <w:szCs w:val="20"/>
        </w:rPr>
        <w:t>)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Порядок проведения аукциона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55F77">
        <w:rPr>
          <w:rFonts w:ascii="Times New Roman" w:hAnsi="Times New Roman" w:cs="Times New Roman"/>
          <w:sz w:val="20"/>
          <w:szCs w:val="20"/>
        </w:rPr>
        <w:t>Предусмотрен</w:t>
      </w:r>
      <w:proofErr w:type="gramEnd"/>
      <w:r w:rsidRPr="00B55F77">
        <w:rPr>
          <w:rFonts w:ascii="Times New Roman" w:hAnsi="Times New Roman" w:cs="Times New Roman"/>
          <w:sz w:val="20"/>
          <w:szCs w:val="20"/>
        </w:rPr>
        <w:t xml:space="preserve"> Регламентом электронной площадки и ч. 8 Информационного сообщения 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Срок отказа организатора от проведения процедуры торгов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 xml:space="preserve"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 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55F77">
        <w:rPr>
          <w:rFonts w:ascii="Times New Roman" w:hAnsi="Times New Roman" w:cs="Times New Roman"/>
          <w:b/>
          <w:bCs/>
          <w:sz w:val="20"/>
          <w:szCs w:val="20"/>
        </w:rPr>
        <w:t>Документы извещения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информационное сообщение.docx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58.05 Кб15.08.2024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Документация аукциона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Проект договора аренды.docx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35.95 Кб15.08.2024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Проект договора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О форме заявки на участие в аукционе.docx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16.16 Кб15.08.2024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Форма заявки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Распоряжение № 354-р от 03.07.2024.pdf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115.02 Кб15.08.2024</w:t>
      </w:r>
    </w:p>
    <w:p w:rsidR="00B55F77" w:rsidRPr="00B55F77" w:rsidRDefault="00B55F77" w:rsidP="00B55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F77">
        <w:rPr>
          <w:rFonts w:ascii="Times New Roman" w:hAnsi="Times New Roman" w:cs="Times New Roman"/>
          <w:sz w:val="20"/>
          <w:szCs w:val="20"/>
        </w:rPr>
        <w:t>Иное</w:t>
      </w:r>
    </w:p>
    <w:p w:rsidR="00530463" w:rsidRDefault="00530463"/>
    <w:sectPr w:rsidR="0053046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F2"/>
    <w:rsid w:val="000735C2"/>
    <w:rsid w:val="00530463"/>
    <w:rsid w:val="00B500F2"/>
    <w:rsid w:val="00B5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F7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F7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188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0181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555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3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13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7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4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74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76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174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1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594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2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888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2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98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75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13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98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5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86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8063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934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2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821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17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37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0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17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2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35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46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1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66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35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89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19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770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02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9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02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49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8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5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4642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329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69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8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33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15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7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72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5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230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60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4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7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21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5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15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2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9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61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1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27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9443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1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5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7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857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6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86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2597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10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41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114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15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7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7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13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147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79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38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885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58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20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6670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1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9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1815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83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143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6600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11618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03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76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82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543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708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4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010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79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2303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908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568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926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2715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750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2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877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810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92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99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463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061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8089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2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0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5539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342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59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36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33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3460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17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1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2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7747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64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35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764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539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385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23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246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6452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03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58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0426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34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24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321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7383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71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70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67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2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64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869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311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20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0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4503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10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61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74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95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30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1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34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3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9327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16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81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1930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1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96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10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13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20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598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50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70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7340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4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28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8439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28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908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6372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37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024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08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1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70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979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98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065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68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00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68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3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534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06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47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7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199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07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187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77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335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0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12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34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445099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26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56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963961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25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706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87575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3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9162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60714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4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24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11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033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8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89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31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67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5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57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061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638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576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968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76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788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0927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52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0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65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446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0462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58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9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623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37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7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06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9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19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7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8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88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7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8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6156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8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98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0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76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82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7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4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28256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06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0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2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10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4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3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8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12039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8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0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72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80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56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1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14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4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79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1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05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49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4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06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egrn/request/23000009270000000206_1_1_24081507:37:2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78fz.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orgi.gov.ru/new/public/lots/lot/23000009270000000206/1/(lotInfo:info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2024-08-15T08:03:00Z</cp:lastPrinted>
  <dcterms:created xsi:type="dcterms:W3CDTF">2024-08-15T08:02:00Z</dcterms:created>
  <dcterms:modified xsi:type="dcterms:W3CDTF">2024-08-15T08:03:00Z</dcterms:modified>
</cp:coreProperties>
</file>