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29" w:rsidRPr="003F5D29" w:rsidRDefault="003F5D29" w:rsidP="003F5D29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</w:pPr>
      <w:bookmarkStart w:id="0" w:name="_GoBack"/>
      <w:r w:rsidRPr="003F5D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  <w:t>Извещение № 23000009270000000211</w:t>
      </w:r>
    </w:p>
    <w:bookmarkEnd w:id="0"/>
    <w:p w:rsidR="003F5D29" w:rsidRPr="003F5D29" w:rsidRDefault="003F5D29" w:rsidP="003F5D29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  <w:t>Опубликовано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Версия 1. Актуальная, от 30.08.2024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создания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30.08.2024 14:02 (</w:t>
      </w:r>
      <w:proofErr w:type="gram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публикации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30.08.2024 14:02 (</w:t>
      </w:r>
      <w:proofErr w:type="gram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изменения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30.08.2024 14:02 (</w:t>
      </w:r>
      <w:proofErr w:type="gram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3F5D29" w:rsidRPr="003F5D29" w:rsidRDefault="003F5D29" w:rsidP="003F5D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Основные сведения об извещении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Вид торгов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Аренда и продажа земельных участков </w:t>
      </w:r>
    </w:p>
    <w:p w:rsidR="003F5D29" w:rsidRPr="003F5D29" w:rsidRDefault="003F5D29" w:rsidP="003F5D2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Земельный кодекс РФ 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Форма проведения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Сообщение о предоставлении (реализации)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Наименование процедуры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Информирование населения о предстоящем предоставлении в аренду земельных участков</w:t>
      </w:r>
    </w:p>
    <w:p w:rsidR="003F5D29" w:rsidRPr="003F5D29" w:rsidRDefault="003F5D29" w:rsidP="003F5D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Организатор торгов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 организации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2300000927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ОКФС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14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Публично-правовое образование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Полное наименование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Сокращенное наименование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УИХК АДМИНИСТРАЦИИ КОТЛАССКОГО МУНИЦИПАЛЬНОГО ОКРУГА АРХАНГЕЛЬСКОЙ ОБЛАСТИ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ИНН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2904032049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КПП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290401001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ОГРН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1222900007010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Юридический адрес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УЛ</w:t>
      </w:r>
      <w:proofErr w:type="gram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СОВЕТСКАЯ, ЗД. 53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Фактический/почтовый адрес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обл</w:t>
      </w:r>
      <w:proofErr w:type="spellEnd"/>
      <w:proofErr w:type="gram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Архангельская, </w:t>
      </w: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г.о</w:t>
      </w:r>
      <w:proofErr w:type="spell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Котлас, г Котлас, </w:t>
      </w: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</w:t>
      </w:r>
      <w:proofErr w:type="spell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Советов, дом 9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Контактное лицо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Проскуряков Василий Петрович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Телефон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78183721203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Адрес электронной почты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uihkkotreg@yandex.ru</w:t>
      </w:r>
    </w:p>
    <w:p w:rsidR="003F5D29" w:rsidRPr="003F5D29" w:rsidRDefault="003F5D29" w:rsidP="003F5D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Сведения о правообладателе/инициаторе торгов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торгов является правообладателем имущества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Код организации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2300000927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ОКФС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14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Публично-правовое образование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Полное наименование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ИНН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2904032049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КПП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290401001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ОГРН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1222900007010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Юридический адрес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УЛ</w:t>
      </w:r>
      <w:proofErr w:type="gram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СОВЕТСКАЯ, ЗД. 53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Фактический/почтовый адрес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обл</w:t>
      </w:r>
      <w:proofErr w:type="spellEnd"/>
      <w:proofErr w:type="gram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Архангельская, </w:t>
      </w: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г.о</w:t>
      </w:r>
      <w:proofErr w:type="spell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Котлас, г Котлас, </w:t>
      </w: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</w:t>
      </w:r>
      <w:proofErr w:type="spell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Советов, дом 9</w:t>
      </w:r>
    </w:p>
    <w:p w:rsidR="003F5D29" w:rsidRPr="003F5D29" w:rsidRDefault="003F5D29" w:rsidP="003F5D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Информация о лотах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СВЕРНУТЬ ВСЕ ЛОТЫ</w:t>
      </w:r>
    </w:p>
    <w:p w:rsidR="003F5D29" w:rsidRPr="003F5D29" w:rsidRDefault="003F5D29" w:rsidP="003F5D2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Лот 1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hyperlink r:id="rId5" w:tgtFrame="_blank" w:history="1">
        <w:r w:rsidRPr="003F5D29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20"/>
            <w:szCs w:val="20"/>
            <w:bdr w:val="none" w:sz="0" w:space="0" w:color="auto" w:frame="1"/>
            <w:lang w:eastAsia="ru-RU"/>
          </w:rPr>
          <w:t>Открыть карточку лота</w:t>
        </w:r>
      </w:hyperlink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ОпубликованПраво</w:t>
      </w:r>
      <w:proofErr w:type="spell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Котласский</w:t>
      </w:r>
      <w:proofErr w:type="spell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муниципальный округ, д. </w:t>
      </w: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Федотовская</w:t>
      </w:r>
      <w:proofErr w:type="spell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ул. Школьная, земельный участок 46А</w:t>
      </w:r>
    </w:p>
    <w:p w:rsidR="003F5D29" w:rsidRPr="003F5D29" w:rsidRDefault="003F5D29" w:rsidP="003F5D2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Основная информация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Предмет торгов (наименование лота)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</w:t>
      </w: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Котласский</w:t>
      </w:r>
      <w:proofErr w:type="spell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муниципальный округ, д. </w:t>
      </w: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Федотовская</w:t>
      </w:r>
      <w:proofErr w:type="spell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ул. Школьная, земельный участок 46А</w:t>
      </w:r>
    </w:p>
    <w:p w:rsidR="003F5D29" w:rsidRPr="003F5D29" w:rsidRDefault="003F5D29" w:rsidP="003F5D29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Описание лота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Земельный участок, расположенный по адресу: Российская Федерация, Архангельская область, </w:t>
      </w: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Котласский</w:t>
      </w:r>
      <w:proofErr w:type="spell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муниципальный округ, д. </w:t>
      </w: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Федотовская</w:t>
      </w:r>
      <w:proofErr w:type="spell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ул. Школьная, земельный участок 46А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Субъект местонахождения имущества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Архангельская область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Местонахождение имущества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spellStart"/>
      <w:proofErr w:type="gram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обл</w:t>
      </w:r>
      <w:proofErr w:type="spellEnd"/>
      <w:proofErr w:type="gram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Архангельская, </w:t>
      </w: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м.о</w:t>
      </w:r>
      <w:proofErr w:type="spell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Котласский</w:t>
      </w:r>
      <w:proofErr w:type="spell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 </w:t>
      </w: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Федотовская</w:t>
      </w:r>
      <w:proofErr w:type="spell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ул. Школьная, земельный участок 46А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Категория объекта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Земельные участки (не образованы)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Форма собственности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Государственная собственность (неразграниченная)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решения об утверждении проекта межевания территории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Отсутствуют 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Цель предоставления земельного участка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для индивидуального жилищного строительства 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Вид договора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Договор аренды 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Отсутствует 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имущественно</w:t>
      </w:r>
      <w:proofErr w:type="spell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-хозяйственного комплекса администрации </w:t>
      </w: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Котласского</w:t>
      </w:r>
      <w:proofErr w:type="spell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до</w:t>
      </w:r>
      <w:proofErr w:type="gram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12.30 </w:t>
      </w:r>
    </w:p>
    <w:p w:rsidR="003F5D29" w:rsidRPr="003F5D29" w:rsidRDefault="003F5D29" w:rsidP="003F5D2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Характеристики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Вид разрешённого использования земельного участка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Для индивидуального жилищного строительства 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Площадь земельного участка в соответствии с проектом межевания территории или со схемой расположения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2 000 м</w:t>
      </w:r>
      <w:proofErr w:type="gram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eastAsia="ru-RU"/>
        </w:rPr>
        <w:t>2</w:t>
      </w:r>
      <w:proofErr w:type="gramEnd"/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Назначение земельного участка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Земли населенных пунктов 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Условный номер земельного участка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</w:p>
    <w:p w:rsidR="003F5D29" w:rsidRPr="003F5D29" w:rsidRDefault="003F5D29" w:rsidP="003F5D2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Изображения лота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7CDEAB75" wp14:editId="05649534">
            <wp:extent cx="1390745" cy="590550"/>
            <wp:effectExtent l="0" t="0" r="0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74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D29" w:rsidRPr="003F5D29" w:rsidRDefault="003F5D29" w:rsidP="003F5D2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Документы лота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Схема расположения .</w:t>
      </w: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docx</w:t>
      </w:r>
      <w:proofErr w:type="spellEnd"/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1.14 Мб30.08.2024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Схема расположения земельного участка</w:t>
      </w:r>
    </w:p>
    <w:p w:rsidR="003F5D29" w:rsidRPr="003F5D29" w:rsidRDefault="003F5D29" w:rsidP="003F5D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Условия проведения процедуры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и время начала приема заявлений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30.08.2024 15:00 (</w:t>
      </w:r>
      <w:proofErr w:type="gram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Дата и время окончания приема заявлений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30.09.2024 00:00 (</w:t>
      </w:r>
      <w:proofErr w:type="gram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МСК</w:t>
      </w:r>
      <w:proofErr w:type="gram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Адрес и способ подачи заявлений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имущественно</w:t>
      </w:r>
      <w:proofErr w:type="spell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-хозяйственного комплекса администрации </w:t>
      </w:r>
      <w:proofErr w:type="spellStart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Котласского</w:t>
      </w:r>
      <w:proofErr w:type="spellEnd"/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муниципального округа Архангельской области по адресу: Архангельская область, г. Котлас, пл. Советов, д.9, каб.17. </w:t>
      </w:r>
    </w:p>
    <w:p w:rsidR="003F5D29" w:rsidRPr="003F5D29" w:rsidRDefault="003F5D29" w:rsidP="003F5D2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Документы извещения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информационное сообщение.docx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20.58 Кб30.08.2024</w:t>
      </w:r>
    </w:p>
    <w:p w:rsidR="003F5D29" w:rsidRPr="003F5D29" w:rsidRDefault="003F5D29" w:rsidP="003F5D2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F5D2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Иное</w:t>
      </w:r>
    </w:p>
    <w:p w:rsidR="0045758A" w:rsidRPr="003F5D29" w:rsidRDefault="0045758A" w:rsidP="003F5D29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45758A" w:rsidRPr="003F5D29" w:rsidSect="003F5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AD"/>
    <w:rsid w:val="003F5D29"/>
    <w:rsid w:val="0045758A"/>
    <w:rsid w:val="004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5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5D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F5D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5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5D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5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F5D29"/>
  </w:style>
  <w:style w:type="character" w:customStyle="1" w:styleId="time-dimmed">
    <w:name w:val="time-dimmed"/>
    <w:basedOn w:val="a0"/>
    <w:rsid w:val="003F5D29"/>
  </w:style>
  <w:style w:type="character" w:customStyle="1" w:styleId="buttonlabel">
    <w:name w:val="button__label"/>
    <w:basedOn w:val="a0"/>
    <w:rsid w:val="003F5D29"/>
  </w:style>
  <w:style w:type="character" w:customStyle="1" w:styleId="with-right-24-gap">
    <w:name w:val="with-right-24-gap"/>
    <w:basedOn w:val="a0"/>
    <w:rsid w:val="003F5D29"/>
  </w:style>
  <w:style w:type="paragraph" w:styleId="a3">
    <w:name w:val="Balloon Text"/>
    <w:basedOn w:val="a"/>
    <w:link w:val="a4"/>
    <w:uiPriority w:val="99"/>
    <w:semiHidden/>
    <w:unhideWhenUsed/>
    <w:rsid w:val="003F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D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F5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5D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F5D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D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5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5D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5D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3F5D29"/>
  </w:style>
  <w:style w:type="character" w:customStyle="1" w:styleId="time-dimmed">
    <w:name w:val="time-dimmed"/>
    <w:basedOn w:val="a0"/>
    <w:rsid w:val="003F5D29"/>
  </w:style>
  <w:style w:type="character" w:customStyle="1" w:styleId="buttonlabel">
    <w:name w:val="button__label"/>
    <w:basedOn w:val="a0"/>
    <w:rsid w:val="003F5D29"/>
  </w:style>
  <w:style w:type="character" w:customStyle="1" w:styleId="with-right-24-gap">
    <w:name w:val="with-right-24-gap"/>
    <w:basedOn w:val="a0"/>
    <w:rsid w:val="003F5D29"/>
  </w:style>
  <w:style w:type="paragraph" w:styleId="a3">
    <w:name w:val="Balloon Text"/>
    <w:basedOn w:val="a"/>
    <w:link w:val="a4"/>
    <w:uiPriority w:val="99"/>
    <w:semiHidden/>
    <w:unhideWhenUsed/>
    <w:rsid w:val="003F5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8719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369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341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322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7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257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1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72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97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714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26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48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46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72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24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593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09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8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37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02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3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13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7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36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7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91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16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57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0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9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05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1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18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1851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07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54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48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876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7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90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8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116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8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47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4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5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1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7692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9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3780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5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0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892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59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6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9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36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05662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78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852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527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81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7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124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248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23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75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88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95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14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99593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17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10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1334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65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43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4948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10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608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883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10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15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0435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98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96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461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87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00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5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56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47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16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80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4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02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5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08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17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6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1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61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80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24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8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92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16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4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9831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0501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515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8802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61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8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33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8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229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7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23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2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5738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468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6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53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0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11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8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3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83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2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11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2024-08-30T11:05:00Z</dcterms:created>
  <dcterms:modified xsi:type="dcterms:W3CDTF">2024-08-30T11:06:00Z</dcterms:modified>
</cp:coreProperties>
</file>