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P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666A61">
        <w:rPr>
          <w:rFonts w:ascii="Times New Roman" w:hAnsi="Times New Roman"/>
          <w:sz w:val="26"/>
          <w:szCs w:val="26"/>
        </w:rPr>
        <w:t>972</w:t>
      </w:r>
      <w:r w:rsidRPr="00FB1013"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proofErr w:type="spellStart"/>
      <w:r w:rsidR="00666A61">
        <w:rPr>
          <w:rFonts w:ascii="Times New Roman" w:hAnsi="Times New Roman"/>
          <w:bCs/>
          <w:sz w:val="26"/>
          <w:szCs w:val="26"/>
        </w:rPr>
        <w:t>рп</w:t>
      </w:r>
      <w:proofErr w:type="spellEnd"/>
      <w:r w:rsidR="00666A61">
        <w:rPr>
          <w:rFonts w:ascii="Times New Roman" w:hAnsi="Times New Roman"/>
          <w:bCs/>
          <w:sz w:val="26"/>
          <w:szCs w:val="26"/>
        </w:rPr>
        <w:t>. Приводино, ул. Нефтяников, приблизительно в 17 метрах по направлению на юго-запад от земельного участка с кадастровым номером 29:07:122301:5404</w:t>
      </w:r>
      <w:r w:rsidRPr="00FB1013">
        <w:rPr>
          <w:rFonts w:ascii="Times New Roman" w:hAnsi="Times New Roman"/>
          <w:sz w:val="26"/>
          <w:szCs w:val="26"/>
        </w:rPr>
        <w:t xml:space="preserve">,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D26B75">
        <w:rPr>
          <w:rFonts w:ascii="Times New Roman" w:hAnsi="Times New Roman"/>
          <w:bCs/>
          <w:sz w:val="26"/>
          <w:szCs w:val="26"/>
        </w:rPr>
        <w:t>ведения личного подсобного хозяйства</w:t>
      </w:r>
      <w:r w:rsidR="00666A61">
        <w:rPr>
          <w:rFonts w:ascii="Times New Roman" w:hAnsi="Times New Roman"/>
          <w:bCs/>
          <w:sz w:val="26"/>
          <w:szCs w:val="26"/>
        </w:rPr>
        <w:t xml:space="preserve"> (приусадебный земельный участок)</w:t>
      </w:r>
      <w:bookmarkStart w:id="0" w:name="_GoBack"/>
      <w:bookmarkEnd w:id="0"/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66A61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658D3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3360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B75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84A97-A527-4B08-BC1A-5EF90172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9</cp:revision>
  <cp:lastPrinted>2025-04-14T10:34:00Z</cp:lastPrinted>
  <dcterms:created xsi:type="dcterms:W3CDTF">2024-09-06T06:30:00Z</dcterms:created>
  <dcterms:modified xsi:type="dcterms:W3CDTF">2025-04-14T10:35:00Z</dcterms:modified>
</cp:coreProperties>
</file>