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C1" w:rsidRPr="002C53AE" w:rsidRDefault="001B00C1" w:rsidP="003F2107">
      <w:pPr>
        <w:spacing w:after="0" w:line="276" w:lineRule="auto"/>
        <w:jc w:val="center"/>
        <w:rPr>
          <w:rFonts w:ascii="Times New Roman" w:hAnsi="Times New Roman" w:cs="Times New Roman"/>
          <w:b/>
          <w:spacing w:val="40"/>
          <w:sz w:val="28"/>
        </w:rPr>
      </w:pPr>
      <w:r w:rsidRPr="002C53AE">
        <w:rPr>
          <w:rFonts w:ascii="Times New Roman" w:hAnsi="Times New Roman" w:cs="Times New Roman"/>
          <w:b/>
          <w:spacing w:val="40"/>
          <w:sz w:val="28"/>
        </w:rPr>
        <w:t>ИЗВЕЩЕНИЕ</w:t>
      </w:r>
    </w:p>
    <w:p w:rsidR="001B00C1" w:rsidRDefault="001B00C1" w:rsidP="003F21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приеме документов для участия в областном конкурсе инвестиционных проектов «Инвестор года»</w:t>
      </w:r>
    </w:p>
    <w:p w:rsidR="002C53AE" w:rsidRPr="002C53AE" w:rsidRDefault="002C53AE" w:rsidP="003F210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00C1" w:rsidRDefault="001B00C1" w:rsidP="003F210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Министерство экономического</w:t>
      </w:r>
      <w:r w:rsidR="003F2107">
        <w:rPr>
          <w:rFonts w:ascii="Times New Roman" w:hAnsi="Times New Roman" w:cs="Times New Roman"/>
          <w:sz w:val="28"/>
        </w:rPr>
        <w:t xml:space="preserve"> развития</w:t>
      </w:r>
      <w:r w:rsidR="007A2C06">
        <w:rPr>
          <w:rFonts w:ascii="Times New Roman" w:hAnsi="Times New Roman" w:cs="Times New Roman"/>
          <w:sz w:val="28"/>
        </w:rPr>
        <w:t xml:space="preserve">, промышленности и науки Архангельской области </w:t>
      </w:r>
      <w:r w:rsidR="003F2107">
        <w:rPr>
          <w:rFonts w:ascii="Times New Roman" w:hAnsi="Times New Roman" w:cs="Times New Roman"/>
          <w:sz w:val="28"/>
        </w:rPr>
        <w:t xml:space="preserve">(далее – министерство) </w:t>
      </w:r>
      <w:r>
        <w:rPr>
          <w:rFonts w:ascii="Times New Roman" w:hAnsi="Times New Roman" w:cs="Times New Roman"/>
          <w:sz w:val="28"/>
        </w:rPr>
        <w:t>извещает о приеме документов для участия в областном конкурсе инвестиционных</w:t>
      </w:r>
      <w:r w:rsidR="00A172EA">
        <w:rPr>
          <w:rFonts w:ascii="Times New Roman" w:hAnsi="Times New Roman" w:cs="Times New Roman"/>
          <w:sz w:val="28"/>
        </w:rPr>
        <w:t xml:space="preserve"> проектов «Инвестор года» в 2022</w:t>
      </w:r>
      <w:r>
        <w:rPr>
          <w:rFonts w:ascii="Times New Roman" w:hAnsi="Times New Roman" w:cs="Times New Roman"/>
          <w:sz w:val="28"/>
        </w:rPr>
        <w:t xml:space="preserve"> году.</w:t>
      </w:r>
    </w:p>
    <w:p w:rsidR="001B00C1" w:rsidRDefault="001B00C1" w:rsidP="003F210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Заявки на конкурс принимаются </w:t>
      </w:r>
      <w:r w:rsidR="00A172EA">
        <w:rPr>
          <w:rFonts w:ascii="Times New Roman" w:hAnsi="Times New Roman" w:cs="Times New Roman"/>
          <w:b/>
          <w:sz w:val="28"/>
        </w:rPr>
        <w:t>с 1</w:t>
      </w:r>
      <w:r w:rsidR="007735C1">
        <w:rPr>
          <w:rFonts w:ascii="Times New Roman" w:hAnsi="Times New Roman" w:cs="Times New Roman"/>
          <w:b/>
          <w:sz w:val="28"/>
        </w:rPr>
        <w:t>7</w:t>
      </w:r>
      <w:r w:rsidR="00A8742B">
        <w:rPr>
          <w:rFonts w:ascii="Times New Roman" w:hAnsi="Times New Roman" w:cs="Times New Roman"/>
          <w:b/>
          <w:sz w:val="28"/>
        </w:rPr>
        <w:t xml:space="preserve"> июля по 31</w:t>
      </w:r>
      <w:r w:rsidR="00EC0F62">
        <w:rPr>
          <w:rFonts w:ascii="Times New Roman" w:hAnsi="Times New Roman" w:cs="Times New Roman"/>
          <w:b/>
          <w:sz w:val="28"/>
        </w:rPr>
        <w:t xml:space="preserve"> августа</w:t>
      </w:r>
      <w:r w:rsidR="00A172EA">
        <w:rPr>
          <w:rFonts w:ascii="Times New Roman" w:hAnsi="Times New Roman" w:cs="Times New Roman"/>
          <w:b/>
          <w:sz w:val="28"/>
        </w:rPr>
        <w:t xml:space="preserve"> 202</w:t>
      </w:r>
      <w:r w:rsidR="007735C1">
        <w:rPr>
          <w:rFonts w:ascii="Times New Roman" w:hAnsi="Times New Roman" w:cs="Times New Roman"/>
          <w:b/>
          <w:sz w:val="28"/>
        </w:rPr>
        <w:t>3</w:t>
      </w:r>
      <w:r w:rsidRPr="009A6270"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="003F2107">
        <w:rPr>
          <w:rFonts w:ascii="Times New Roman" w:hAnsi="Times New Roman" w:cs="Times New Roman"/>
          <w:sz w:val="28"/>
        </w:rPr>
        <w:br/>
      </w:r>
      <w:r w:rsidR="00143F5E">
        <w:rPr>
          <w:rFonts w:ascii="Times New Roman" w:hAnsi="Times New Roman" w:cs="Times New Roman"/>
          <w:sz w:val="28"/>
        </w:rPr>
        <w:t>в министерстве (</w:t>
      </w:r>
      <w:r w:rsidR="00FF0621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Архангельск, пр. Троицкий, д. 49,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 xml:space="preserve">. 468)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 9 часов 00 минут до 17 часов 30 минут московского времени с понедельника по четверг, до 16 часов 00 минут московского времени в пятницу, обед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13 часов 00 минут до 14 часов 00 минут, суббота и воскресенье – выходные дни.</w:t>
      </w:r>
    </w:p>
    <w:p w:rsidR="001B00C1" w:rsidRPr="009A6270" w:rsidRDefault="001B00C1" w:rsidP="003F210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A6270">
        <w:rPr>
          <w:rFonts w:ascii="Times New Roman" w:hAnsi="Times New Roman" w:cs="Times New Roman"/>
          <w:b/>
          <w:sz w:val="28"/>
        </w:rPr>
        <w:t xml:space="preserve">Конкурс проводится по следующим номинациям: </w:t>
      </w:r>
    </w:p>
    <w:p w:rsidR="001B00C1" w:rsidRDefault="001B00C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за реализацию лучшего инвестиционного проекта в сфере промышленности;</w:t>
      </w:r>
    </w:p>
    <w:p w:rsidR="001B00C1" w:rsidRDefault="001B00C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за реализацию лучшего инвестиционного проекта в области освоения лесов;</w:t>
      </w:r>
    </w:p>
    <w:p w:rsidR="001B00C1" w:rsidRDefault="001B00C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за реализацию лучшего инвестиционного проекта</w:t>
      </w:r>
      <w:r w:rsidR="00D31800">
        <w:rPr>
          <w:rFonts w:ascii="Times New Roman" w:hAnsi="Times New Roman" w:cs="Times New Roman"/>
          <w:sz w:val="28"/>
        </w:rPr>
        <w:t xml:space="preserve"> в сфере здравоохранения;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за реализацию лучшего инвестиционного проекта в сфере агропромышленного комплекса;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за реализацию лучшего инвестиционного проекта в социальной сфере;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за реализацию лучшего инвестиционного проекта в сфере культуры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туризма;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за реализацию лучшего инвестиционного инфраструктурного проекта;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за реализацию лучшего инвестиционного проекта в сфере физической культуры и спорта.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каждой номинации выявляется единственный победитель. Участник конкурса может быть признан победителем только в одной номинации.</w:t>
      </w:r>
    </w:p>
    <w:p w:rsidR="00432B37" w:rsidRDefault="00432B37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D31800" w:rsidRPr="009A627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A6270">
        <w:rPr>
          <w:rFonts w:ascii="Times New Roman" w:hAnsi="Times New Roman" w:cs="Times New Roman"/>
          <w:b/>
          <w:sz w:val="28"/>
        </w:rPr>
        <w:t xml:space="preserve">Участники конкурса: 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Участниками конкурса являются юридические лица и индивидуальные предприниматели, завершившие реализацию инвестиционных проектов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на территории Архангельской области объемом капитальных вложений </w:t>
      </w:r>
      <w:r w:rsidR="002C53A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не менее 10 млн. рублей в пер</w:t>
      </w:r>
      <w:r w:rsidR="00F10DAF">
        <w:rPr>
          <w:rFonts w:ascii="Times New Roman" w:hAnsi="Times New Roman" w:cs="Times New Roman"/>
          <w:sz w:val="28"/>
        </w:rPr>
        <w:t>и</w:t>
      </w:r>
      <w:r w:rsidR="00A172EA">
        <w:rPr>
          <w:rFonts w:ascii="Times New Roman" w:hAnsi="Times New Roman" w:cs="Times New Roman"/>
          <w:sz w:val="28"/>
        </w:rPr>
        <w:t>од с 1 января по 31 декабря 202</w:t>
      </w:r>
      <w:r w:rsidR="007735C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Порядок и условия проведения конкурса, требования к участникам конкурса и конкурсным документам, критерии оценки победителей конкурса, порядок подведения и оформления итогов конкурса, награждения победителей определяются положением об областном конкурсе инвестиционных проектов «Инвестор года», утвержденным постановлением Правительства Архангельской области от 10 октября 2019 года № 547-пп.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размещено на официальном сайте Правительства Архангельской области.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Дополнительную информацию можно получить в министерстве </w:t>
      </w:r>
      <w:r w:rsidR="00EB747B">
        <w:rPr>
          <w:rFonts w:ascii="Times New Roman" w:hAnsi="Times New Roman" w:cs="Times New Roman"/>
          <w:sz w:val="28"/>
        </w:rPr>
        <w:br/>
        <w:t>по теле</w:t>
      </w:r>
      <w:r w:rsidR="00A8742B">
        <w:rPr>
          <w:rFonts w:ascii="Times New Roman" w:hAnsi="Times New Roman" w:cs="Times New Roman"/>
          <w:sz w:val="28"/>
        </w:rPr>
        <w:t>фонам</w:t>
      </w:r>
      <w:r w:rsidR="00A0005F">
        <w:rPr>
          <w:rFonts w:ascii="Times New Roman" w:hAnsi="Times New Roman" w:cs="Times New Roman"/>
          <w:sz w:val="28"/>
        </w:rPr>
        <w:t xml:space="preserve">: </w:t>
      </w:r>
      <w:r w:rsidR="00A8742B">
        <w:rPr>
          <w:rFonts w:ascii="Times New Roman" w:hAnsi="Times New Roman" w:cs="Times New Roman"/>
          <w:sz w:val="28"/>
        </w:rPr>
        <w:t>288-36</w:t>
      </w:r>
      <w:r w:rsidR="007735C1">
        <w:rPr>
          <w:rFonts w:ascii="Times New Roman" w:hAnsi="Times New Roman" w:cs="Times New Roman"/>
          <w:sz w:val="28"/>
        </w:rPr>
        <w:t>0</w:t>
      </w:r>
      <w:bookmarkStart w:id="0" w:name="_GoBack"/>
      <w:bookmarkEnd w:id="0"/>
      <w:r w:rsidR="00A8742B">
        <w:rPr>
          <w:rFonts w:ascii="Times New Roman" w:hAnsi="Times New Roman" w:cs="Times New Roman"/>
          <w:sz w:val="28"/>
        </w:rPr>
        <w:t xml:space="preserve">, </w:t>
      </w:r>
      <w:r w:rsidR="00A0005F">
        <w:rPr>
          <w:rFonts w:ascii="Times New Roman" w:hAnsi="Times New Roman" w:cs="Times New Roman"/>
          <w:sz w:val="28"/>
        </w:rPr>
        <w:t>288-37</w:t>
      </w:r>
      <w:r w:rsidR="00EB747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31800" w:rsidRPr="009A627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A6270">
        <w:rPr>
          <w:rFonts w:ascii="Times New Roman" w:hAnsi="Times New Roman" w:cs="Times New Roman"/>
          <w:b/>
          <w:sz w:val="28"/>
        </w:rPr>
        <w:t>Перечень документов, предоставляемых для участия в конкурсе:</w:t>
      </w:r>
    </w:p>
    <w:p w:rsidR="00D31800" w:rsidRDefault="00D3180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заявление для участия</w:t>
      </w:r>
      <w:r w:rsidR="008936E1">
        <w:rPr>
          <w:rFonts w:ascii="Times New Roman" w:hAnsi="Times New Roman" w:cs="Times New Roman"/>
          <w:sz w:val="28"/>
        </w:rPr>
        <w:t xml:space="preserve"> в конкурсе по форме согласно при</w:t>
      </w:r>
      <w:r>
        <w:rPr>
          <w:rFonts w:ascii="Times New Roman" w:hAnsi="Times New Roman" w:cs="Times New Roman"/>
          <w:sz w:val="28"/>
        </w:rPr>
        <w:t xml:space="preserve">ложению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№ 1 </w:t>
      </w:r>
      <w:r w:rsidR="008936E1">
        <w:rPr>
          <w:rFonts w:ascii="Times New Roman" w:hAnsi="Times New Roman" w:cs="Times New Roman"/>
          <w:sz w:val="28"/>
        </w:rPr>
        <w:t>к Положению;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информационную карту по форме согласно приложению № 2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к Положению (на бумажном и электронном носителях);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документ, подтверждающий полномочия представителя заявителя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на осуществление от имени заявителя действий в рамках участия в конкурсе (в случае подачи документов представителем);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копии документов бухгалтерского или налогового учета заявителя, подтверждающих постановку на бухгалтерский (налоговый) учет объектов, созданных в результате реализации инвестиционного проекта (перечень объектов, по которым в результате реализации проекта завершены реконструкция, модернизация);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презентацию инвестиционного проекта в формате </w:t>
      </w:r>
      <w:r>
        <w:rPr>
          <w:rFonts w:ascii="Times New Roman" w:hAnsi="Times New Roman" w:cs="Times New Roman"/>
          <w:sz w:val="28"/>
          <w:lang w:val="en-US"/>
        </w:rPr>
        <w:t>PowerPoint</w:t>
      </w:r>
      <w:r>
        <w:rPr>
          <w:rFonts w:ascii="Times New Roman" w:hAnsi="Times New Roman" w:cs="Times New Roman"/>
          <w:sz w:val="28"/>
        </w:rPr>
        <w:t>, состоящую из 7 – 10 слайдов (</w:t>
      </w:r>
      <w:r w:rsidR="003F2107">
        <w:rPr>
          <w:rFonts w:ascii="Times New Roman" w:hAnsi="Times New Roman" w:cs="Times New Roman"/>
          <w:sz w:val="28"/>
        </w:rPr>
        <w:t xml:space="preserve">указывается общая информация </w:t>
      </w:r>
      <w:r w:rsidR="003F2107">
        <w:rPr>
          <w:rFonts w:ascii="Times New Roman" w:hAnsi="Times New Roman" w:cs="Times New Roman"/>
          <w:sz w:val="28"/>
        </w:rPr>
        <w:br/>
        <w:t xml:space="preserve">об </w:t>
      </w:r>
      <w:r>
        <w:rPr>
          <w:rFonts w:ascii="Times New Roman" w:hAnsi="Times New Roman" w:cs="Times New Roman"/>
          <w:sz w:val="28"/>
        </w:rPr>
        <w:t>инвестиционном проекте, объем капитальных вложений, источник финансирования проекта, планируемый объем производства продукции (оказания услуг) в стоимостном и натуральном выражении, количество созданных рабочих мест и другие предпочтительные параметры проекта);</w:t>
      </w:r>
    </w:p>
    <w:p w:rsidR="008936E1" w:rsidRDefault="008936E1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копию паспорта или иного документа, удостоверяющего личность,</w:t>
      </w:r>
      <w:r w:rsidR="009A6270">
        <w:rPr>
          <w:rFonts w:ascii="Times New Roman" w:hAnsi="Times New Roman" w:cs="Times New Roman"/>
          <w:sz w:val="28"/>
        </w:rPr>
        <w:t xml:space="preserve"> − </w:t>
      </w:r>
      <w:r>
        <w:rPr>
          <w:rFonts w:ascii="Times New Roman" w:hAnsi="Times New Roman" w:cs="Times New Roman"/>
          <w:sz w:val="28"/>
        </w:rPr>
        <w:t xml:space="preserve">для индивидуальных предпринимателей. </w:t>
      </w:r>
    </w:p>
    <w:p w:rsidR="009A6270" w:rsidRDefault="009A627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Заявитель вправе по собственной инициативе представить 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министерство следующие документы:</w:t>
      </w:r>
    </w:p>
    <w:p w:rsidR="009A6270" w:rsidRDefault="009A627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выписку из Единого государственного реестра индивидуальных предпринимателей или Единого государственного реестра юридических лиц, выданную не ранее чем за 30 календарных дней до дня подачи документов;</w:t>
      </w:r>
    </w:p>
    <w:p w:rsidR="009A6270" w:rsidRDefault="009A627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 справку об исполнении заявителем обязанности по уплате</w:t>
      </w:r>
      <w:r w:rsidR="00195F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налогов, сборов, пеней и штрафов, выданную не р</w:t>
      </w:r>
      <w:r w:rsidR="003F2107">
        <w:rPr>
          <w:rFonts w:ascii="Times New Roman" w:hAnsi="Times New Roman" w:cs="Times New Roman"/>
          <w:sz w:val="28"/>
        </w:rPr>
        <w:t>анее чем за 30 календарных дней</w:t>
      </w:r>
      <w:r w:rsidR="003F210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до дня подачи документов. </w:t>
      </w:r>
    </w:p>
    <w:p w:rsidR="001B00C1" w:rsidRPr="003F2107" w:rsidRDefault="009A6270" w:rsidP="003F21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A6270">
        <w:rPr>
          <w:rFonts w:ascii="Times New Roman" w:hAnsi="Times New Roman" w:cs="Times New Roman"/>
          <w:b/>
          <w:sz w:val="28"/>
        </w:rPr>
        <w:t xml:space="preserve">Представляемые материалы должны быть заверены </w:t>
      </w:r>
      <w:r w:rsidR="003F2107">
        <w:rPr>
          <w:rFonts w:ascii="Times New Roman" w:hAnsi="Times New Roman" w:cs="Times New Roman"/>
          <w:b/>
          <w:sz w:val="28"/>
        </w:rPr>
        <w:br/>
      </w:r>
      <w:r w:rsidRPr="009A6270">
        <w:rPr>
          <w:rFonts w:ascii="Times New Roman" w:hAnsi="Times New Roman" w:cs="Times New Roman"/>
          <w:b/>
          <w:sz w:val="28"/>
        </w:rPr>
        <w:t>в установленном порядке и сброшюрованы в одну папку.</w:t>
      </w:r>
    </w:p>
    <w:sectPr w:rsidR="001B00C1" w:rsidRPr="003F2107" w:rsidSect="002C53A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C1"/>
    <w:rsid w:val="00024E01"/>
    <w:rsid w:val="00143F5E"/>
    <w:rsid w:val="00145735"/>
    <w:rsid w:val="00195F88"/>
    <w:rsid w:val="001B00C1"/>
    <w:rsid w:val="002C53AE"/>
    <w:rsid w:val="003F2107"/>
    <w:rsid w:val="00432B37"/>
    <w:rsid w:val="007735C1"/>
    <w:rsid w:val="007A12E7"/>
    <w:rsid w:val="007A2C06"/>
    <w:rsid w:val="008936E1"/>
    <w:rsid w:val="008A5ACA"/>
    <w:rsid w:val="009A6270"/>
    <w:rsid w:val="00A0005F"/>
    <w:rsid w:val="00A172EA"/>
    <w:rsid w:val="00A8742B"/>
    <w:rsid w:val="00D31800"/>
    <w:rsid w:val="00EB747B"/>
    <w:rsid w:val="00EC0F62"/>
    <w:rsid w:val="00F10DAF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8193-150B-4838-AEA8-5D8E689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oper2</dc:creator>
  <cp:keywords/>
  <dc:description/>
  <cp:lastModifiedBy>Широкая Екатерина Михайловна</cp:lastModifiedBy>
  <cp:revision>10</cp:revision>
  <cp:lastPrinted>2020-07-08T11:14:00Z</cp:lastPrinted>
  <dcterms:created xsi:type="dcterms:W3CDTF">2020-08-10T06:58:00Z</dcterms:created>
  <dcterms:modified xsi:type="dcterms:W3CDTF">2023-07-04T07:39:00Z</dcterms:modified>
</cp:coreProperties>
</file>