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6C7" w:rsidRPr="00510EC3" w:rsidRDefault="009F46C7" w:rsidP="009F46C7">
      <w:pPr>
        <w:pStyle w:val="Style1"/>
        <w:widowControl/>
        <w:spacing w:before="53"/>
        <w:ind w:right="-1"/>
        <w:rPr>
          <w:rStyle w:val="FontStyle11"/>
          <w:b/>
          <w:sz w:val="28"/>
          <w:szCs w:val="28"/>
        </w:rPr>
      </w:pPr>
      <w:bookmarkStart w:id="0" w:name="_GoBack"/>
      <w:bookmarkEnd w:id="0"/>
      <w:r w:rsidRPr="00510EC3">
        <w:rPr>
          <w:rStyle w:val="FontStyle11"/>
          <w:b/>
          <w:sz w:val="28"/>
          <w:szCs w:val="28"/>
        </w:rPr>
        <w:t>АДМИНИСТРАЦИЯ</w:t>
      </w:r>
    </w:p>
    <w:p w:rsidR="009F46C7" w:rsidRPr="00510EC3" w:rsidRDefault="009F46C7" w:rsidP="009F46C7">
      <w:pPr>
        <w:pStyle w:val="Style1"/>
        <w:widowControl/>
        <w:spacing w:before="53"/>
        <w:ind w:right="-1"/>
        <w:rPr>
          <w:rStyle w:val="FontStyle11"/>
          <w:b/>
          <w:sz w:val="28"/>
          <w:szCs w:val="28"/>
        </w:rPr>
      </w:pPr>
      <w:r w:rsidRPr="00510EC3">
        <w:rPr>
          <w:rStyle w:val="FontStyle11"/>
          <w:b/>
          <w:sz w:val="28"/>
          <w:szCs w:val="28"/>
        </w:rPr>
        <w:t xml:space="preserve">МУНИЦИПАЛЬНОЕ ОБРАЗОВАНИЕ </w:t>
      </w:r>
    </w:p>
    <w:p w:rsidR="009F46C7" w:rsidRPr="00510EC3" w:rsidRDefault="009F46C7" w:rsidP="009F46C7">
      <w:pPr>
        <w:pStyle w:val="Style1"/>
        <w:widowControl/>
        <w:spacing w:before="53"/>
        <w:ind w:right="-1"/>
        <w:rPr>
          <w:rStyle w:val="FontStyle11"/>
          <w:b/>
          <w:sz w:val="28"/>
          <w:szCs w:val="28"/>
        </w:rPr>
      </w:pPr>
      <w:r w:rsidRPr="00510EC3">
        <w:rPr>
          <w:rStyle w:val="FontStyle11"/>
          <w:b/>
          <w:sz w:val="28"/>
          <w:szCs w:val="28"/>
        </w:rPr>
        <w:t xml:space="preserve">«ЧЕРЕМУШСКОЕ» </w:t>
      </w:r>
    </w:p>
    <w:p w:rsidR="009F46C7" w:rsidRPr="00510EC3" w:rsidRDefault="009F46C7" w:rsidP="009F46C7">
      <w:pPr>
        <w:pStyle w:val="Style2"/>
        <w:widowControl/>
        <w:spacing w:line="240" w:lineRule="exact"/>
        <w:jc w:val="both"/>
        <w:rPr>
          <w:b/>
          <w:sz w:val="28"/>
          <w:szCs w:val="28"/>
        </w:rPr>
      </w:pPr>
    </w:p>
    <w:p w:rsidR="009F46C7" w:rsidRPr="00510EC3" w:rsidRDefault="009F46C7" w:rsidP="009F46C7">
      <w:pPr>
        <w:pStyle w:val="Style2"/>
        <w:widowControl/>
        <w:spacing w:before="77"/>
        <w:jc w:val="center"/>
        <w:rPr>
          <w:rStyle w:val="FontStyle11"/>
          <w:b/>
          <w:sz w:val="28"/>
          <w:szCs w:val="28"/>
        </w:rPr>
      </w:pPr>
      <w:r w:rsidRPr="00510EC3">
        <w:rPr>
          <w:rStyle w:val="FontStyle11"/>
          <w:b/>
          <w:sz w:val="28"/>
          <w:szCs w:val="28"/>
        </w:rPr>
        <w:t>ПОСТАНОВЛЕНИЕ</w:t>
      </w:r>
    </w:p>
    <w:p w:rsidR="009F46C7" w:rsidRDefault="009F46C7" w:rsidP="009F46C7">
      <w:pPr>
        <w:pStyle w:val="Style4"/>
        <w:widowControl/>
        <w:spacing w:line="240" w:lineRule="exact"/>
        <w:rPr>
          <w:sz w:val="28"/>
          <w:szCs w:val="28"/>
        </w:rPr>
      </w:pPr>
    </w:p>
    <w:p w:rsidR="009F46C7" w:rsidRPr="006557FF" w:rsidRDefault="009F46C7" w:rsidP="009F46C7">
      <w:pPr>
        <w:pStyle w:val="Style4"/>
        <w:widowControl/>
        <w:spacing w:line="240" w:lineRule="exact"/>
        <w:rPr>
          <w:sz w:val="28"/>
          <w:szCs w:val="28"/>
        </w:rPr>
      </w:pPr>
    </w:p>
    <w:p w:rsidR="009F46C7" w:rsidRPr="006557FF" w:rsidRDefault="009F46C7" w:rsidP="009F46C7">
      <w:pPr>
        <w:pStyle w:val="Style4"/>
        <w:widowControl/>
        <w:tabs>
          <w:tab w:val="left" w:pos="8429"/>
        </w:tabs>
        <w:spacing w:before="53" w:line="240" w:lineRule="auto"/>
        <w:rPr>
          <w:rStyle w:val="FontStyle11"/>
          <w:sz w:val="28"/>
          <w:szCs w:val="28"/>
        </w:rPr>
      </w:pPr>
      <w:r w:rsidRPr="006557FF">
        <w:rPr>
          <w:rStyle w:val="FontStyle11"/>
          <w:sz w:val="28"/>
          <w:szCs w:val="28"/>
        </w:rPr>
        <w:t xml:space="preserve">от </w:t>
      </w:r>
      <w:r w:rsidR="00C26B4C">
        <w:rPr>
          <w:rStyle w:val="FontStyle11"/>
          <w:sz w:val="28"/>
          <w:szCs w:val="28"/>
        </w:rPr>
        <w:t>2</w:t>
      </w:r>
      <w:r w:rsidR="00D029E8">
        <w:rPr>
          <w:rStyle w:val="FontStyle11"/>
          <w:sz w:val="28"/>
          <w:szCs w:val="28"/>
        </w:rPr>
        <w:t>6</w:t>
      </w:r>
      <w:r w:rsidRPr="006557FF">
        <w:rPr>
          <w:rStyle w:val="FontStyle11"/>
          <w:sz w:val="28"/>
          <w:szCs w:val="28"/>
        </w:rPr>
        <w:t xml:space="preserve"> </w:t>
      </w:r>
      <w:r w:rsidR="00A510FC">
        <w:rPr>
          <w:rStyle w:val="FontStyle11"/>
          <w:sz w:val="28"/>
          <w:szCs w:val="28"/>
        </w:rPr>
        <w:t>апреля</w:t>
      </w:r>
      <w:r w:rsidRPr="006557FF">
        <w:rPr>
          <w:rStyle w:val="FontStyle11"/>
          <w:sz w:val="28"/>
          <w:szCs w:val="28"/>
        </w:rPr>
        <w:t xml:space="preserve"> 20</w:t>
      </w:r>
      <w:r w:rsidR="00510EC3">
        <w:rPr>
          <w:rStyle w:val="FontStyle11"/>
          <w:sz w:val="28"/>
          <w:szCs w:val="28"/>
        </w:rPr>
        <w:t>21</w:t>
      </w:r>
      <w:r w:rsidRPr="006557FF">
        <w:rPr>
          <w:rStyle w:val="FontStyle11"/>
          <w:sz w:val="28"/>
          <w:szCs w:val="28"/>
        </w:rPr>
        <w:t xml:space="preserve"> года                                                      </w:t>
      </w:r>
      <w:r>
        <w:rPr>
          <w:rStyle w:val="FontStyle11"/>
          <w:sz w:val="28"/>
          <w:szCs w:val="28"/>
        </w:rPr>
        <w:t xml:space="preserve">                   </w:t>
      </w:r>
      <w:r w:rsidRPr="006557FF">
        <w:rPr>
          <w:rStyle w:val="FontStyle11"/>
          <w:sz w:val="28"/>
          <w:szCs w:val="28"/>
        </w:rPr>
        <w:t xml:space="preserve">       </w:t>
      </w:r>
      <w:r>
        <w:rPr>
          <w:rStyle w:val="FontStyle11"/>
          <w:sz w:val="28"/>
          <w:szCs w:val="28"/>
        </w:rPr>
        <w:t xml:space="preserve">  </w:t>
      </w:r>
      <w:r w:rsidRPr="006557FF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 xml:space="preserve"> </w:t>
      </w:r>
      <w:r w:rsidRPr="006557FF">
        <w:rPr>
          <w:rStyle w:val="FontStyle11"/>
          <w:sz w:val="28"/>
          <w:szCs w:val="28"/>
        </w:rPr>
        <w:t xml:space="preserve">   № </w:t>
      </w:r>
      <w:r w:rsidR="00C26B4C">
        <w:rPr>
          <w:rStyle w:val="FontStyle11"/>
          <w:sz w:val="28"/>
          <w:szCs w:val="28"/>
        </w:rPr>
        <w:t>5</w:t>
      </w:r>
      <w:r w:rsidR="00D029E8">
        <w:rPr>
          <w:rStyle w:val="FontStyle11"/>
          <w:sz w:val="28"/>
          <w:szCs w:val="28"/>
        </w:rPr>
        <w:t>2</w:t>
      </w:r>
    </w:p>
    <w:p w:rsidR="009F46C7" w:rsidRPr="006557FF" w:rsidRDefault="009F46C7" w:rsidP="009F46C7">
      <w:pPr>
        <w:pStyle w:val="Style4"/>
        <w:widowControl/>
        <w:spacing w:line="240" w:lineRule="exact"/>
        <w:ind w:right="4325"/>
        <w:rPr>
          <w:sz w:val="28"/>
          <w:szCs w:val="28"/>
        </w:rPr>
      </w:pPr>
    </w:p>
    <w:p w:rsidR="009F46C7" w:rsidRPr="00856788" w:rsidRDefault="00F35A22" w:rsidP="00F35A22">
      <w:pPr>
        <w:widowControl/>
        <w:tabs>
          <w:tab w:val="left" w:pos="6237"/>
        </w:tabs>
        <w:ind w:right="3683"/>
        <w:jc w:val="both"/>
        <w:rPr>
          <w:rStyle w:val="FontStyle11"/>
          <w:sz w:val="28"/>
          <w:szCs w:val="28"/>
        </w:rPr>
      </w:pPr>
      <w:r w:rsidRPr="00F35A22">
        <w:rPr>
          <w:bCs/>
          <w:sz w:val="28"/>
          <w:szCs w:val="28"/>
        </w:rPr>
        <w:t>О внесении изменений в постановление</w:t>
      </w:r>
      <w:r>
        <w:rPr>
          <w:bCs/>
          <w:sz w:val="28"/>
          <w:szCs w:val="28"/>
        </w:rPr>
        <w:t xml:space="preserve"> </w:t>
      </w:r>
      <w:r w:rsidRPr="00F35A22">
        <w:rPr>
          <w:bCs/>
          <w:sz w:val="28"/>
          <w:szCs w:val="28"/>
        </w:rPr>
        <w:t>Администрации МО «</w:t>
      </w:r>
      <w:proofErr w:type="spellStart"/>
      <w:r w:rsidRPr="00F35A22">
        <w:rPr>
          <w:bCs/>
          <w:sz w:val="28"/>
          <w:szCs w:val="28"/>
        </w:rPr>
        <w:t>Черемушское</w:t>
      </w:r>
      <w:proofErr w:type="spellEnd"/>
      <w:r w:rsidRPr="00F35A22">
        <w:rPr>
          <w:bCs/>
          <w:sz w:val="28"/>
          <w:szCs w:val="28"/>
        </w:rPr>
        <w:t>» № 7</w:t>
      </w:r>
      <w:r>
        <w:rPr>
          <w:bCs/>
          <w:sz w:val="28"/>
          <w:szCs w:val="28"/>
        </w:rPr>
        <w:t xml:space="preserve"> </w:t>
      </w:r>
      <w:r w:rsidRPr="00F35A22">
        <w:rPr>
          <w:bCs/>
          <w:sz w:val="28"/>
          <w:szCs w:val="28"/>
        </w:rPr>
        <w:t>от 22 января 2015 года «Об   утверждении</w:t>
      </w:r>
      <w:r>
        <w:rPr>
          <w:bCs/>
          <w:sz w:val="28"/>
          <w:szCs w:val="28"/>
        </w:rPr>
        <w:t xml:space="preserve"> </w:t>
      </w:r>
      <w:r w:rsidRPr="00F35A22">
        <w:rPr>
          <w:bCs/>
          <w:sz w:val="28"/>
          <w:szCs w:val="28"/>
        </w:rPr>
        <w:t>схемы   размещения нестационарных</w:t>
      </w:r>
      <w:r>
        <w:rPr>
          <w:bCs/>
          <w:sz w:val="28"/>
          <w:szCs w:val="28"/>
        </w:rPr>
        <w:t xml:space="preserve"> </w:t>
      </w:r>
      <w:r w:rsidRPr="00F35A22">
        <w:rPr>
          <w:bCs/>
          <w:sz w:val="28"/>
          <w:szCs w:val="28"/>
        </w:rPr>
        <w:t>торговых объектов на территории МО «</w:t>
      </w:r>
      <w:proofErr w:type="spellStart"/>
      <w:r w:rsidRPr="00F35A22">
        <w:rPr>
          <w:bCs/>
          <w:sz w:val="28"/>
          <w:szCs w:val="28"/>
        </w:rPr>
        <w:t>Черемушское</w:t>
      </w:r>
      <w:proofErr w:type="spellEnd"/>
      <w:r w:rsidRPr="00F35A22">
        <w:rPr>
          <w:bCs/>
          <w:sz w:val="28"/>
          <w:szCs w:val="28"/>
        </w:rPr>
        <w:t>»</w:t>
      </w:r>
    </w:p>
    <w:p w:rsidR="009F46C7" w:rsidRPr="00E23F83" w:rsidRDefault="009F46C7" w:rsidP="009F46C7">
      <w:pPr>
        <w:pStyle w:val="Style5"/>
        <w:widowControl/>
        <w:spacing w:line="240" w:lineRule="exact"/>
        <w:rPr>
          <w:sz w:val="28"/>
          <w:szCs w:val="28"/>
        </w:rPr>
      </w:pPr>
    </w:p>
    <w:p w:rsidR="009F46C7" w:rsidRDefault="009F46C7" w:rsidP="009F46C7">
      <w:pPr>
        <w:pStyle w:val="a5"/>
        <w:jc w:val="both"/>
        <w:rPr>
          <w:rStyle w:val="FontStyle11"/>
          <w:sz w:val="28"/>
          <w:szCs w:val="28"/>
        </w:rPr>
      </w:pPr>
    </w:p>
    <w:p w:rsidR="00F35A22" w:rsidRPr="00F35A22" w:rsidRDefault="00F35A22" w:rsidP="00F35A22">
      <w:pPr>
        <w:spacing w:line="360" w:lineRule="auto"/>
        <w:ind w:right="176"/>
        <w:jc w:val="both"/>
        <w:rPr>
          <w:sz w:val="28"/>
          <w:szCs w:val="28"/>
        </w:rPr>
      </w:pPr>
      <w:r w:rsidRPr="00F35A22">
        <w:rPr>
          <w:sz w:val="28"/>
          <w:szCs w:val="28"/>
        </w:rPr>
        <w:t xml:space="preserve">          </w:t>
      </w:r>
      <w:proofErr w:type="gramStart"/>
      <w:r w:rsidRPr="00F35A22">
        <w:rPr>
          <w:sz w:val="28"/>
          <w:szCs w:val="28"/>
        </w:rPr>
        <w:t xml:space="preserve">В соответствии со статьей 10 Федерального закона от 28.12.2009 г. № 381-ФЗ «Об основах государственного регулирования торговой деятельности в Российской Федерации», руководствуясь Федеральным законом от 06.10.2003г. №131-ФЗ «Об общих принципах организации местного самоуправления в Российской Федерации», </w:t>
      </w:r>
      <w:r w:rsidR="00510EC3" w:rsidRPr="00D24A11">
        <w:rPr>
          <w:sz w:val="28"/>
          <w:szCs w:val="28"/>
        </w:rPr>
        <w:t>на основании Постановления Министерства агропромышленного комплекса и торговли Архангельской области от 09.03.2011 г. № 1-п «Об утверждении порядка разработки и утверждения органом местного самоуправления, определенным</w:t>
      </w:r>
      <w:proofErr w:type="gramEnd"/>
      <w:r w:rsidR="00510EC3" w:rsidRPr="00D24A11">
        <w:rPr>
          <w:sz w:val="28"/>
          <w:szCs w:val="28"/>
        </w:rPr>
        <w:t xml:space="preserve"> в соответствии с уставом Архангельской области, схемы размещения нестационарных торговых объектов»,</w:t>
      </w:r>
      <w:r w:rsidR="00510EC3" w:rsidRPr="00510EC3">
        <w:rPr>
          <w:sz w:val="28"/>
          <w:szCs w:val="28"/>
        </w:rPr>
        <w:t xml:space="preserve"> </w:t>
      </w:r>
      <w:r w:rsidR="00510EC3" w:rsidRPr="00F35A22">
        <w:rPr>
          <w:sz w:val="28"/>
          <w:szCs w:val="28"/>
        </w:rPr>
        <w:t>Уставом МО "</w:t>
      </w:r>
      <w:proofErr w:type="spellStart"/>
      <w:r w:rsidR="00510EC3" w:rsidRPr="00F35A22">
        <w:rPr>
          <w:sz w:val="28"/>
          <w:szCs w:val="28"/>
        </w:rPr>
        <w:t>Черемушское</w:t>
      </w:r>
      <w:proofErr w:type="spellEnd"/>
      <w:r w:rsidR="00510EC3" w:rsidRPr="00F35A22">
        <w:rPr>
          <w:sz w:val="28"/>
          <w:szCs w:val="28"/>
        </w:rPr>
        <w:t>"</w:t>
      </w:r>
      <w:r w:rsidR="00510EC3">
        <w:rPr>
          <w:sz w:val="28"/>
          <w:szCs w:val="28"/>
        </w:rPr>
        <w:t>,</w:t>
      </w:r>
      <w:r w:rsidR="00510EC3" w:rsidRPr="00D24A11">
        <w:rPr>
          <w:sz w:val="28"/>
          <w:szCs w:val="28"/>
        </w:rPr>
        <w:t xml:space="preserve"> в целях создания условий для улучшения организации и качества торгового обслуживания населения муниципального образования «</w:t>
      </w:r>
      <w:proofErr w:type="spellStart"/>
      <w:r w:rsidR="00510EC3">
        <w:rPr>
          <w:sz w:val="28"/>
          <w:szCs w:val="28"/>
        </w:rPr>
        <w:t>Черемушское</w:t>
      </w:r>
      <w:proofErr w:type="spellEnd"/>
      <w:r w:rsidR="00510EC3" w:rsidRPr="00D24A11">
        <w:rPr>
          <w:sz w:val="28"/>
          <w:szCs w:val="28"/>
        </w:rPr>
        <w:t>»</w:t>
      </w:r>
      <w:r w:rsidRPr="00F35A22">
        <w:rPr>
          <w:sz w:val="28"/>
          <w:szCs w:val="28"/>
        </w:rPr>
        <w:t xml:space="preserve">  </w:t>
      </w:r>
    </w:p>
    <w:p w:rsidR="009F46C7" w:rsidRDefault="009F46C7" w:rsidP="00F35A22">
      <w:pPr>
        <w:pStyle w:val="11"/>
        <w:shd w:val="clear" w:color="auto" w:fill="auto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3F83">
        <w:rPr>
          <w:color w:val="000000"/>
          <w:sz w:val="28"/>
          <w:szCs w:val="28"/>
        </w:rPr>
        <w:t>ПОСТАНОВЛЯЮ:</w:t>
      </w:r>
    </w:p>
    <w:p w:rsidR="00F35A22" w:rsidRPr="00F35A22" w:rsidRDefault="00F35A22" w:rsidP="00F35A22">
      <w:pPr>
        <w:widowControl/>
        <w:spacing w:line="360" w:lineRule="auto"/>
        <w:ind w:firstLine="567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1. Внести изменения в схему размещения нестационарных торговых объектов на территории МО "</w:t>
      </w:r>
      <w:proofErr w:type="spellStart"/>
      <w:r w:rsidRPr="00F35A22">
        <w:rPr>
          <w:sz w:val="28"/>
          <w:szCs w:val="28"/>
        </w:rPr>
        <w:t>Черемушское</w:t>
      </w:r>
      <w:proofErr w:type="spellEnd"/>
      <w:r w:rsidRPr="00F35A22">
        <w:rPr>
          <w:sz w:val="28"/>
          <w:szCs w:val="28"/>
        </w:rPr>
        <w:t>" согласно приложению.</w:t>
      </w:r>
    </w:p>
    <w:p w:rsidR="00F35A22" w:rsidRPr="00F35A22" w:rsidRDefault="00F35A22" w:rsidP="00F35A22">
      <w:pPr>
        <w:widowControl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F35A22">
        <w:rPr>
          <w:sz w:val="28"/>
          <w:szCs w:val="28"/>
        </w:rPr>
        <w:t xml:space="preserve">2. </w:t>
      </w:r>
      <w:proofErr w:type="gramStart"/>
      <w:r w:rsidRPr="00F35A22">
        <w:rPr>
          <w:sz w:val="28"/>
          <w:szCs w:val="28"/>
        </w:rPr>
        <w:t>Согласно схемы</w:t>
      </w:r>
      <w:proofErr w:type="gramEnd"/>
      <w:r w:rsidRPr="00F35A22">
        <w:rPr>
          <w:sz w:val="28"/>
          <w:szCs w:val="28"/>
        </w:rPr>
        <w:t xml:space="preserve"> предусмотреть размещение не менее чем шестьдесят процентов   нестационарных торговых объектов, используемых субъектами малого или среднего предпринимательства, осуществляющими торговую деятельность, от общего количества нестационарных торговых объектов.</w:t>
      </w:r>
    </w:p>
    <w:p w:rsidR="00087C99" w:rsidRPr="00F35A22" w:rsidRDefault="00F35A22" w:rsidP="00F35A22">
      <w:pPr>
        <w:pStyle w:val="11"/>
        <w:shd w:val="clear" w:color="auto" w:fill="auto"/>
        <w:spacing w:before="0" w:after="0" w:line="360" w:lineRule="auto"/>
        <w:ind w:left="23" w:right="23" w:firstLine="499"/>
        <w:jc w:val="both"/>
        <w:rPr>
          <w:color w:val="000000"/>
          <w:sz w:val="28"/>
          <w:szCs w:val="28"/>
        </w:rPr>
      </w:pPr>
      <w:r w:rsidRPr="00F35A22">
        <w:rPr>
          <w:sz w:val="28"/>
          <w:szCs w:val="28"/>
        </w:rPr>
        <w:lastRenderedPageBreak/>
        <w:t>3. Настоящее постановление вступает в силу с момента официального опубликования в средствах массовой информации.</w:t>
      </w:r>
    </w:p>
    <w:p w:rsidR="009F46C7" w:rsidRDefault="009F46C7" w:rsidP="009F46C7">
      <w:pPr>
        <w:pStyle w:val="11"/>
        <w:shd w:val="clear" w:color="auto" w:fill="auto"/>
        <w:spacing w:before="0" w:after="0" w:line="360" w:lineRule="auto"/>
        <w:ind w:left="23" w:right="23" w:firstLine="499"/>
        <w:jc w:val="both"/>
        <w:rPr>
          <w:color w:val="000000"/>
          <w:sz w:val="28"/>
          <w:szCs w:val="28"/>
        </w:rPr>
      </w:pPr>
    </w:p>
    <w:p w:rsidR="00D653D9" w:rsidRPr="00F33028" w:rsidRDefault="00D653D9" w:rsidP="009F46C7">
      <w:pPr>
        <w:pStyle w:val="11"/>
        <w:shd w:val="clear" w:color="auto" w:fill="auto"/>
        <w:spacing w:before="0" w:after="0" w:line="360" w:lineRule="auto"/>
        <w:ind w:left="23" w:right="23" w:firstLine="499"/>
        <w:jc w:val="both"/>
        <w:rPr>
          <w:sz w:val="28"/>
          <w:szCs w:val="28"/>
        </w:rPr>
      </w:pPr>
    </w:p>
    <w:p w:rsidR="009F46C7" w:rsidRPr="00E96C7A" w:rsidRDefault="00087C99" w:rsidP="009F46C7">
      <w:pPr>
        <w:pStyle w:val="Style4"/>
        <w:widowControl/>
        <w:spacing w:line="240" w:lineRule="auto"/>
        <w:rPr>
          <w:rStyle w:val="FontStyle11"/>
          <w:b/>
          <w:sz w:val="28"/>
          <w:szCs w:val="28"/>
        </w:rPr>
        <w:sectPr w:rsidR="009F46C7" w:rsidRPr="00E96C7A" w:rsidSect="00510EC3">
          <w:type w:val="continuous"/>
          <w:pgSz w:w="11905" w:h="16837"/>
          <w:pgMar w:top="1134" w:right="851" w:bottom="1418" w:left="1134" w:header="720" w:footer="720" w:gutter="0"/>
          <w:cols w:space="720"/>
          <w:noEndnote/>
        </w:sectPr>
      </w:pPr>
      <w:r w:rsidRPr="00E96C7A">
        <w:rPr>
          <w:rStyle w:val="FontStyle11"/>
          <w:b/>
          <w:sz w:val="28"/>
          <w:szCs w:val="28"/>
        </w:rPr>
        <w:t>Г</w:t>
      </w:r>
      <w:r w:rsidR="009F46C7" w:rsidRPr="00E96C7A">
        <w:rPr>
          <w:rStyle w:val="FontStyle11"/>
          <w:b/>
          <w:sz w:val="28"/>
          <w:szCs w:val="28"/>
        </w:rPr>
        <w:t>лав</w:t>
      </w:r>
      <w:r w:rsidR="00875EE2" w:rsidRPr="00E96C7A">
        <w:rPr>
          <w:rStyle w:val="FontStyle11"/>
          <w:b/>
          <w:sz w:val="28"/>
          <w:szCs w:val="28"/>
        </w:rPr>
        <w:t>а</w:t>
      </w:r>
      <w:r w:rsidR="009F46C7" w:rsidRPr="00E96C7A">
        <w:rPr>
          <w:rStyle w:val="FontStyle11"/>
          <w:b/>
          <w:sz w:val="28"/>
          <w:szCs w:val="28"/>
        </w:rPr>
        <w:t xml:space="preserve"> муниципального образования                              </w:t>
      </w:r>
      <w:r w:rsidR="00875EE2" w:rsidRPr="00E96C7A">
        <w:rPr>
          <w:rStyle w:val="FontStyle11"/>
          <w:b/>
          <w:sz w:val="28"/>
          <w:szCs w:val="28"/>
        </w:rPr>
        <w:t xml:space="preserve">                  </w:t>
      </w:r>
      <w:r w:rsidR="009F46C7" w:rsidRPr="00E96C7A">
        <w:rPr>
          <w:rStyle w:val="FontStyle11"/>
          <w:b/>
          <w:sz w:val="28"/>
          <w:szCs w:val="28"/>
        </w:rPr>
        <w:t xml:space="preserve"> </w:t>
      </w:r>
      <w:r w:rsidR="00875EE2" w:rsidRPr="00E96C7A">
        <w:rPr>
          <w:rStyle w:val="FontStyle11"/>
          <w:b/>
          <w:sz w:val="28"/>
          <w:szCs w:val="28"/>
        </w:rPr>
        <w:t>В.Н. Брызгалов</w:t>
      </w:r>
    </w:p>
    <w:p w:rsidR="009F46C7" w:rsidRDefault="009F46C7" w:rsidP="009F46C7">
      <w:pPr>
        <w:rPr>
          <w:sz w:val="28"/>
          <w:szCs w:val="28"/>
        </w:rPr>
      </w:pPr>
    </w:p>
    <w:p w:rsidR="009F46C7" w:rsidRDefault="009F46C7" w:rsidP="009F46C7">
      <w:pPr>
        <w:rPr>
          <w:sz w:val="28"/>
          <w:szCs w:val="28"/>
        </w:rPr>
      </w:pPr>
    </w:p>
    <w:p w:rsidR="00875EE2" w:rsidRDefault="00875EE2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D653D9" w:rsidRDefault="00D653D9" w:rsidP="00510EC3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Епов</w:t>
      </w:r>
      <w:proofErr w:type="spellEnd"/>
      <w:r>
        <w:rPr>
          <w:sz w:val="20"/>
          <w:szCs w:val="20"/>
        </w:rPr>
        <w:t xml:space="preserve"> Сергей Викторович</w:t>
      </w:r>
    </w:p>
    <w:p w:rsidR="009C7207" w:rsidRDefault="00D653D9" w:rsidP="00510EC3">
      <w:pPr>
        <w:rPr>
          <w:sz w:val="20"/>
          <w:szCs w:val="20"/>
        </w:rPr>
      </w:pPr>
      <w:r>
        <w:rPr>
          <w:sz w:val="20"/>
          <w:szCs w:val="20"/>
        </w:rPr>
        <w:lastRenderedPageBreak/>
        <w:t>881837 (2-73-61)</w:t>
      </w:r>
    </w:p>
    <w:p w:rsidR="00F35A22" w:rsidRDefault="00F35A22" w:rsidP="00F35A22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F35A22" w:rsidRPr="00F35A22" w:rsidRDefault="00F35A22" w:rsidP="00F35A22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к постановлению администрации</w:t>
      </w:r>
    </w:p>
    <w:p w:rsidR="00F35A22" w:rsidRPr="00F35A22" w:rsidRDefault="00F35A22" w:rsidP="00F35A22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МО "</w:t>
      </w:r>
      <w:proofErr w:type="spellStart"/>
      <w:r w:rsidRPr="00F35A22">
        <w:rPr>
          <w:sz w:val="28"/>
          <w:szCs w:val="28"/>
        </w:rPr>
        <w:t>Черемушское</w:t>
      </w:r>
      <w:proofErr w:type="spellEnd"/>
      <w:r w:rsidRPr="00F35A22">
        <w:rPr>
          <w:sz w:val="28"/>
          <w:szCs w:val="28"/>
        </w:rPr>
        <w:t>"</w:t>
      </w:r>
    </w:p>
    <w:p w:rsidR="00F35A22" w:rsidRPr="00F35A22" w:rsidRDefault="00F35A22" w:rsidP="00F35A22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 xml:space="preserve">от </w:t>
      </w:r>
      <w:r w:rsidR="00C26B4C">
        <w:rPr>
          <w:sz w:val="28"/>
          <w:szCs w:val="28"/>
        </w:rPr>
        <w:t>2</w:t>
      </w:r>
      <w:r w:rsidR="00D029E8">
        <w:rPr>
          <w:sz w:val="28"/>
          <w:szCs w:val="28"/>
        </w:rPr>
        <w:t>6</w:t>
      </w:r>
      <w:r w:rsidR="00C26B4C">
        <w:rPr>
          <w:sz w:val="28"/>
          <w:szCs w:val="28"/>
        </w:rPr>
        <w:t xml:space="preserve"> </w:t>
      </w:r>
      <w:r w:rsidR="00A510FC">
        <w:rPr>
          <w:sz w:val="28"/>
          <w:szCs w:val="28"/>
        </w:rPr>
        <w:t>апреля</w:t>
      </w:r>
      <w:r w:rsidR="00510EC3">
        <w:rPr>
          <w:sz w:val="28"/>
          <w:szCs w:val="28"/>
        </w:rPr>
        <w:t xml:space="preserve"> 2021</w:t>
      </w:r>
      <w:r w:rsidRPr="00F35A22">
        <w:rPr>
          <w:sz w:val="28"/>
          <w:szCs w:val="28"/>
        </w:rPr>
        <w:t xml:space="preserve"> г. № </w:t>
      </w:r>
      <w:r w:rsidR="00D029E8">
        <w:rPr>
          <w:sz w:val="28"/>
          <w:szCs w:val="28"/>
        </w:rPr>
        <w:t>52</w:t>
      </w:r>
    </w:p>
    <w:p w:rsidR="00F35A22" w:rsidRPr="00F35A22" w:rsidRDefault="00F35A22" w:rsidP="00F35A22">
      <w:pPr>
        <w:widowControl/>
        <w:jc w:val="center"/>
        <w:rPr>
          <w:sz w:val="28"/>
          <w:szCs w:val="28"/>
        </w:rPr>
      </w:pPr>
    </w:p>
    <w:p w:rsidR="00F35A22" w:rsidRPr="00F35A22" w:rsidRDefault="00F35A22" w:rsidP="00F35A22">
      <w:pPr>
        <w:widowControl/>
        <w:jc w:val="center"/>
        <w:rPr>
          <w:sz w:val="28"/>
          <w:szCs w:val="28"/>
        </w:rPr>
      </w:pPr>
      <w:r w:rsidRPr="00F35A22">
        <w:rPr>
          <w:sz w:val="28"/>
          <w:szCs w:val="28"/>
        </w:rPr>
        <w:t>СХЕМА РАЗМЕЩЕНИЯ НЕСТАЦИОНАРНЫХ ТОРГОВЫХ ОБЪЕКТОВ</w:t>
      </w:r>
    </w:p>
    <w:p w:rsidR="00F35A22" w:rsidRPr="00F35A22" w:rsidRDefault="00F35A22" w:rsidP="00F35A22">
      <w:pPr>
        <w:widowControl/>
        <w:jc w:val="center"/>
        <w:rPr>
          <w:sz w:val="28"/>
          <w:szCs w:val="28"/>
        </w:rPr>
      </w:pPr>
      <w:r w:rsidRPr="00F35A22">
        <w:rPr>
          <w:sz w:val="28"/>
          <w:szCs w:val="28"/>
        </w:rPr>
        <w:t xml:space="preserve">НА ТЕРРИТОРИИ МО «ЧЕРЕМУШСКОЕ»  </w:t>
      </w:r>
    </w:p>
    <w:p w:rsidR="00F35A22" w:rsidRDefault="00F35A22" w:rsidP="00F35A22">
      <w:pPr>
        <w:widowControl/>
        <w:jc w:val="both"/>
      </w:pPr>
    </w:p>
    <w:p w:rsidR="00087C99" w:rsidRDefault="00087C99" w:rsidP="00D653D9">
      <w:pPr>
        <w:ind w:left="-426"/>
        <w:rPr>
          <w:sz w:val="20"/>
          <w:szCs w:val="20"/>
        </w:rPr>
      </w:pPr>
    </w:p>
    <w:tbl>
      <w:tblPr>
        <w:tblStyle w:val="a8"/>
        <w:tblW w:w="9742" w:type="dxa"/>
        <w:tblLayout w:type="fixed"/>
        <w:tblLook w:val="04A0" w:firstRow="1" w:lastRow="0" w:firstColumn="1" w:lastColumn="0" w:noHBand="0" w:noVBand="1"/>
      </w:tblPr>
      <w:tblGrid>
        <w:gridCol w:w="470"/>
        <w:gridCol w:w="2786"/>
        <w:gridCol w:w="846"/>
        <w:gridCol w:w="1139"/>
        <w:gridCol w:w="850"/>
        <w:gridCol w:w="992"/>
        <w:gridCol w:w="1100"/>
        <w:gridCol w:w="1559"/>
      </w:tblGrid>
      <w:tr w:rsidR="004E5DD5" w:rsidTr="00443977">
        <w:tc>
          <w:tcPr>
            <w:tcW w:w="470" w:type="dxa"/>
          </w:tcPr>
          <w:p w:rsidR="00510EC3" w:rsidRDefault="00510EC3" w:rsidP="007E243F">
            <w:pPr>
              <w:ind w:lef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786" w:type="dxa"/>
          </w:tcPr>
          <w:p w:rsidR="00510EC3" w:rsidRDefault="004E5DD5" w:rsidP="007E243F">
            <w:pPr>
              <w:ind w:left="-16" w:right="-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Местоположение (адрес) нестационарного торгового объекта</w:t>
            </w:r>
          </w:p>
        </w:tc>
        <w:tc>
          <w:tcPr>
            <w:tcW w:w="846" w:type="dxa"/>
          </w:tcPr>
          <w:p w:rsidR="00510EC3" w:rsidRDefault="004E5DD5" w:rsidP="007E243F">
            <w:pPr>
              <w:ind w:left="-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9" w:type="dxa"/>
          </w:tcPr>
          <w:p w:rsidR="00510EC3" w:rsidRDefault="004E5DD5" w:rsidP="007E243F">
            <w:pPr>
              <w:ind w:left="-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объекта</w:t>
            </w:r>
          </w:p>
        </w:tc>
        <w:tc>
          <w:tcPr>
            <w:tcW w:w="850" w:type="dxa"/>
          </w:tcPr>
          <w:p w:rsidR="00510EC3" w:rsidRDefault="004E5DD5" w:rsidP="00443977">
            <w:pPr>
              <w:ind w:left="-108" w:right="-1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отведенных мест</w:t>
            </w:r>
          </w:p>
        </w:tc>
        <w:tc>
          <w:tcPr>
            <w:tcW w:w="992" w:type="dxa"/>
          </w:tcPr>
          <w:p w:rsidR="00510EC3" w:rsidRDefault="004E5DD5" w:rsidP="00443977">
            <w:pPr>
              <w:ind w:left="-108" w:righ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1100" w:type="dxa"/>
          </w:tcPr>
          <w:p w:rsidR="00510EC3" w:rsidRDefault="004E5DD5" w:rsidP="007E243F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собственности, наименование правообладателя, вид права на земельный участок</w:t>
            </w:r>
          </w:p>
        </w:tc>
        <w:tc>
          <w:tcPr>
            <w:tcW w:w="1559" w:type="dxa"/>
          </w:tcPr>
          <w:p w:rsidR="00510EC3" w:rsidRDefault="004E5DD5" w:rsidP="004E5DD5">
            <w:pPr>
              <w:ind w:left="-87" w:right="-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Срок, на который нестационарный торговый объект размещается (устанавливается)</w:t>
            </w:r>
          </w:p>
        </w:tc>
      </w:tr>
      <w:tr w:rsidR="004E5DD5" w:rsidTr="00443977">
        <w:tc>
          <w:tcPr>
            <w:tcW w:w="470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86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6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9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00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4E5DD5" w:rsidTr="00443977">
        <w:tc>
          <w:tcPr>
            <w:tcW w:w="470" w:type="dxa"/>
          </w:tcPr>
          <w:p w:rsidR="00510EC3" w:rsidRDefault="00D029E8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786" w:type="dxa"/>
          </w:tcPr>
          <w:p w:rsidR="00510EC3" w:rsidRDefault="00A510FC" w:rsidP="00D029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Примерно в </w:t>
            </w:r>
            <w:r w:rsidR="00D029E8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метрах по направлению на </w:t>
            </w:r>
            <w:r w:rsidR="00C26B4C">
              <w:rPr>
                <w:sz w:val="20"/>
                <w:szCs w:val="20"/>
              </w:rPr>
              <w:t>юг</w:t>
            </w:r>
            <w:r w:rsidR="00D029E8">
              <w:rPr>
                <w:sz w:val="20"/>
                <w:szCs w:val="20"/>
              </w:rPr>
              <w:t>о-запад</w:t>
            </w:r>
            <w:r>
              <w:rPr>
                <w:sz w:val="20"/>
                <w:szCs w:val="20"/>
              </w:rPr>
              <w:t xml:space="preserve"> от</w:t>
            </w:r>
            <w:r w:rsidR="00C26B4C">
              <w:rPr>
                <w:sz w:val="20"/>
                <w:szCs w:val="20"/>
              </w:rPr>
              <w:t xml:space="preserve"> авто</w:t>
            </w:r>
            <w:r w:rsidR="00D029E8">
              <w:rPr>
                <w:sz w:val="20"/>
                <w:szCs w:val="20"/>
              </w:rPr>
              <w:t>мобильной дороги Котлас-</w:t>
            </w:r>
            <w:proofErr w:type="spellStart"/>
            <w:r w:rsidR="00D029E8">
              <w:rPr>
                <w:sz w:val="20"/>
                <w:szCs w:val="20"/>
              </w:rPr>
              <w:t>Ильинско</w:t>
            </w:r>
            <w:proofErr w:type="spellEnd"/>
            <w:r w:rsidR="00D029E8">
              <w:rPr>
                <w:sz w:val="20"/>
                <w:szCs w:val="20"/>
              </w:rPr>
              <w:t>-</w:t>
            </w:r>
            <w:proofErr w:type="spellStart"/>
            <w:r w:rsidR="00D029E8">
              <w:rPr>
                <w:sz w:val="20"/>
                <w:szCs w:val="20"/>
              </w:rPr>
              <w:t>Подомское</w:t>
            </w:r>
            <w:proofErr w:type="spellEnd"/>
            <w:r>
              <w:rPr>
                <w:sz w:val="20"/>
                <w:szCs w:val="20"/>
              </w:rPr>
              <w:t>,</w:t>
            </w:r>
            <w:r w:rsidR="00D029E8">
              <w:rPr>
                <w:sz w:val="20"/>
                <w:szCs w:val="20"/>
              </w:rPr>
              <w:t xml:space="preserve"> при въезде в СНТ «Железнодорожник»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6" w:type="dxa"/>
          </w:tcPr>
          <w:p w:rsidR="00510EC3" w:rsidRDefault="00A65DAB" w:rsidP="00A65DAB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1139" w:type="dxa"/>
          </w:tcPr>
          <w:p w:rsidR="00510EC3" w:rsidRDefault="00D029E8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26B4C">
              <w:rPr>
                <w:sz w:val="20"/>
                <w:szCs w:val="20"/>
              </w:rPr>
              <w:t>0</w:t>
            </w:r>
            <w:r w:rsidR="00A510FC">
              <w:rPr>
                <w:sz w:val="20"/>
                <w:szCs w:val="20"/>
              </w:rPr>
              <w:t xml:space="preserve"> </w:t>
            </w:r>
            <w:proofErr w:type="spellStart"/>
            <w:r w:rsidR="00A510FC">
              <w:rPr>
                <w:sz w:val="20"/>
                <w:szCs w:val="20"/>
              </w:rPr>
              <w:t>кв.м</w:t>
            </w:r>
            <w:proofErr w:type="spellEnd"/>
            <w:r w:rsidR="00A510FC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10EC3" w:rsidRDefault="00E96C7A" w:rsidP="00C26B4C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100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96C7A" w:rsidRDefault="00A65DAB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</w:tbl>
    <w:p w:rsidR="00F35A22" w:rsidRDefault="00F35A22" w:rsidP="00D653D9">
      <w:pPr>
        <w:ind w:left="-426"/>
        <w:rPr>
          <w:sz w:val="20"/>
          <w:szCs w:val="20"/>
        </w:rPr>
      </w:pPr>
    </w:p>
    <w:p w:rsidR="00F35A22" w:rsidRDefault="00F35A22" w:rsidP="00D653D9">
      <w:pPr>
        <w:ind w:left="-426"/>
        <w:rPr>
          <w:sz w:val="20"/>
          <w:szCs w:val="20"/>
        </w:rPr>
      </w:pPr>
    </w:p>
    <w:p w:rsidR="00F35A22" w:rsidRDefault="00F35A22" w:rsidP="00D653D9">
      <w:pPr>
        <w:ind w:left="-426"/>
        <w:rPr>
          <w:sz w:val="20"/>
          <w:szCs w:val="20"/>
        </w:rPr>
      </w:pPr>
    </w:p>
    <w:p w:rsidR="00F35A22" w:rsidRDefault="00F35A22" w:rsidP="00D653D9">
      <w:pPr>
        <w:ind w:left="-426"/>
        <w:rPr>
          <w:sz w:val="20"/>
          <w:szCs w:val="20"/>
        </w:rPr>
      </w:pPr>
    </w:p>
    <w:sectPr w:rsidR="00F35A22" w:rsidSect="00510EC3">
      <w:type w:val="continuous"/>
      <w:pgSz w:w="11905" w:h="16837"/>
      <w:pgMar w:top="1287" w:right="915" w:bottom="144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35D" w:rsidRDefault="00B0335D">
      <w:r>
        <w:separator/>
      </w:r>
    </w:p>
  </w:endnote>
  <w:endnote w:type="continuationSeparator" w:id="0">
    <w:p w:rsidR="00B0335D" w:rsidRDefault="00B03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35D" w:rsidRDefault="00B0335D">
      <w:r>
        <w:separator/>
      </w:r>
    </w:p>
  </w:footnote>
  <w:footnote w:type="continuationSeparator" w:id="0">
    <w:p w:rsidR="00B0335D" w:rsidRDefault="00B03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5EAB"/>
    <w:multiLevelType w:val="hybridMultilevel"/>
    <w:tmpl w:val="DB3055FC"/>
    <w:lvl w:ilvl="0" w:tplc="E9760C0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1A7A75BC"/>
    <w:multiLevelType w:val="hybridMultilevel"/>
    <w:tmpl w:val="A1F0E8BC"/>
    <w:lvl w:ilvl="0" w:tplc="4D74E53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2BA10DEF"/>
    <w:multiLevelType w:val="hybridMultilevel"/>
    <w:tmpl w:val="A7B66772"/>
    <w:lvl w:ilvl="0" w:tplc="CD6C301A">
      <w:start w:val="1"/>
      <w:numFmt w:val="decimal"/>
      <w:lvlText w:val="%1."/>
      <w:lvlJc w:val="left"/>
      <w:pPr>
        <w:ind w:left="2007" w:hanging="14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9BC1EED"/>
    <w:multiLevelType w:val="hybridMultilevel"/>
    <w:tmpl w:val="EAECFD16"/>
    <w:lvl w:ilvl="0" w:tplc="62E4330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47804522"/>
    <w:multiLevelType w:val="hybridMultilevel"/>
    <w:tmpl w:val="F170FAFA"/>
    <w:lvl w:ilvl="0" w:tplc="A01255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47C80FE7"/>
    <w:multiLevelType w:val="hybridMultilevel"/>
    <w:tmpl w:val="C1AEDD7C"/>
    <w:lvl w:ilvl="0" w:tplc="73420F5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666C0D5D"/>
    <w:multiLevelType w:val="hybridMultilevel"/>
    <w:tmpl w:val="8C80B31A"/>
    <w:lvl w:ilvl="0" w:tplc="35486E8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67A3337F"/>
    <w:multiLevelType w:val="hybridMultilevel"/>
    <w:tmpl w:val="7A823FB4"/>
    <w:lvl w:ilvl="0" w:tplc="EAC88A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861"/>
    <w:rsid w:val="00022EE8"/>
    <w:rsid w:val="00023FAE"/>
    <w:rsid w:val="00035C7E"/>
    <w:rsid w:val="000469CF"/>
    <w:rsid w:val="000476E6"/>
    <w:rsid w:val="0007437E"/>
    <w:rsid w:val="00076147"/>
    <w:rsid w:val="00084736"/>
    <w:rsid w:val="00087C99"/>
    <w:rsid w:val="00092861"/>
    <w:rsid w:val="000A2BFA"/>
    <w:rsid w:val="000E468E"/>
    <w:rsid w:val="000E48D8"/>
    <w:rsid w:val="00132400"/>
    <w:rsid w:val="00150BA0"/>
    <w:rsid w:val="00152B35"/>
    <w:rsid w:val="001719CB"/>
    <w:rsid w:val="00183788"/>
    <w:rsid w:val="00187952"/>
    <w:rsid w:val="001908D5"/>
    <w:rsid w:val="00195CB8"/>
    <w:rsid w:val="001A4A08"/>
    <w:rsid w:val="001C24E0"/>
    <w:rsid w:val="001E0650"/>
    <w:rsid w:val="001F48C3"/>
    <w:rsid w:val="002049C2"/>
    <w:rsid w:val="00206E29"/>
    <w:rsid w:val="002126A0"/>
    <w:rsid w:val="00216B0C"/>
    <w:rsid w:val="00232063"/>
    <w:rsid w:val="00262836"/>
    <w:rsid w:val="00277A4C"/>
    <w:rsid w:val="0029633B"/>
    <w:rsid w:val="002B51B2"/>
    <w:rsid w:val="002C3618"/>
    <w:rsid w:val="002C5202"/>
    <w:rsid w:val="00326E7F"/>
    <w:rsid w:val="00375EE0"/>
    <w:rsid w:val="003C0AA3"/>
    <w:rsid w:val="003C1E4F"/>
    <w:rsid w:val="003C6008"/>
    <w:rsid w:val="003C6C42"/>
    <w:rsid w:val="003D0619"/>
    <w:rsid w:val="003E3447"/>
    <w:rsid w:val="0040124D"/>
    <w:rsid w:val="00443977"/>
    <w:rsid w:val="00451889"/>
    <w:rsid w:val="00462515"/>
    <w:rsid w:val="004772F9"/>
    <w:rsid w:val="00490DDC"/>
    <w:rsid w:val="00491293"/>
    <w:rsid w:val="004A4DA1"/>
    <w:rsid w:val="004B6E05"/>
    <w:rsid w:val="004D195D"/>
    <w:rsid w:val="004D2A80"/>
    <w:rsid w:val="004D5372"/>
    <w:rsid w:val="004E459B"/>
    <w:rsid w:val="004E5DD5"/>
    <w:rsid w:val="00510EC3"/>
    <w:rsid w:val="005110A4"/>
    <w:rsid w:val="00540581"/>
    <w:rsid w:val="00551B5A"/>
    <w:rsid w:val="0055339F"/>
    <w:rsid w:val="00561BCE"/>
    <w:rsid w:val="00585286"/>
    <w:rsid w:val="00587727"/>
    <w:rsid w:val="00595729"/>
    <w:rsid w:val="005B1310"/>
    <w:rsid w:val="005C3A25"/>
    <w:rsid w:val="005D2576"/>
    <w:rsid w:val="005D69C4"/>
    <w:rsid w:val="00611FC6"/>
    <w:rsid w:val="00634E16"/>
    <w:rsid w:val="00650678"/>
    <w:rsid w:val="00663256"/>
    <w:rsid w:val="00671BC3"/>
    <w:rsid w:val="006828AC"/>
    <w:rsid w:val="00692422"/>
    <w:rsid w:val="006A04AE"/>
    <w:rsid w:val="006B51EA"/>
    <w:rsid w:val="006B7894"/>
    <w:rsid w:val="006B7A1F"/>
    <w:rsid w:val="006B7BFD"/>
    <w:rsid w:val="006F04A4"/>
    <w:rsid w:val="006F360B"/>
    <w:rsid w:val="00713E9A"/>
    <w:rsid w:val="00732848"/>
    <w:rsid w:val="0074768E"/>
    <w:rsid w:val="00752417"/>
    <w:rsid w:val="00766D5D"/>
    <w:rsid w:val="00776CAA"/>
    <w:rsid w:val="00796851"/>
    <w:rsid w:val="00797003"/>
    <w:rsid w:val="007B0D4C"/>
    <w:rsid w:val="007B5396"/>
    <w:rsid w:val="007B738E"/>
    <w:rsid w:val="007C7201"/>
    <w:rsid w:val="007D7534"/>
    <w:rsid w:val="007E11B8"/>
    <w:rsid w:val="007E243F"/>
    <w:rsid w:val="007E29DD"/>
    <w:rsid w:val="00801393"/>
    <w:rsid w:val="00813280"/>
    <w:rsid w:val="008512EF"/>
    <w:rsid w:val="00866DDB"/>
    <w:rsid w:val="00875EE2"/>
    <w:rsid w:val="0090149C"/>
    <w:rsid w:val="00903E7B"/>
    <w:rsid w:val="00907440"/>
    <w:rsid w:val="009312F4"/>
    <w:rsid w:val="00960876"/>
    <w:rsid w:val="00964878"/>
    <w:rsid w:val="00976D4F"/>
    <w:rsid w:val="009859CB"/>
    <w:rsid w:val="009B5DF3"/>
    <w:rsid w:val="009C7207"/>
    <w:rsid w:val="009F2CCF"/>
    <w:rsid w:val="009F46C7"/>
    <w:rsid w:val="00A02932"/>
    <w:rsid w:val="00A12F4E"/>
    <w:rsid w:val="00A31D89"/>
    <w:rsid w:val="00A33DB6"/>
    <w:rsid w:val="00A3433C"/>
    <w:rsid w:val="00A44346"/>
    <w:rsid w:val="00A510FC"/>
    <w:rsid w:val="00A54901"/>
    <w:rsid w:val="00A65DAB"/>
    <w:rsid w:val="00A66263"/>
    <w:rsid w:val="00A72672"/>
    <w:rsid w:val="00A81442"/>
    <w:rsid w:val="00A8271A"/>
    <w:rsid w:val="00A93523"/>
    <w:rsid w:val="00A95728"/>
    <w:rsid w:val="00AB3C0F"/>
    <w:rsid w:val="00AE4365"/>
    <w:rsid w:val="00B0335D"/>
    <w:rsid w:val="00B112EA"/>
    <w:rsid w:val="00B208E0"/>
    <w:rsid w:val="00B30378"/>
    <w:rsid w:val="00B321B7"/>
    <w:rsid w:val="00B332D7"/>
    <w:rsid w:val="00B42355"/>
    <w:rsid w:val="00B50AEB"/>
    <w:rsid w:val="00B65E3A"/>
    <w:rsid w:val="00B74A36"/>
    <w:rsid w:val="00B8131B"/>
    <w:rsid w:val="00B86E9F"/>
    <w:rsid w:val="00B9663B"/>
    <w:rsid w:val="00BA21AC"/>
    <w:rsid w:val="00BB5CF8"/>
    <w:rsid w:val="00BE30DF"/>
    <w:rsid w:val="00C074DD"/>
    <w:rsid w:val="00C21228"/>
    <w:rsid w:val="00C24E12"/>
    <w:rsid w:val="00C26B4C"/>
    <w:rsid w:val="00C26F5C"/>
    <w:rsid w:val="00C3347B"/>
    <w:rsid w:val="00C4563E"/>
    <w:rsid w:val="00C50A83"/>
    <w:rsid w:val="00C53175"/>
    <w:rsid w:val="00CB2024"/>
    <w:rsid w:val="00CB6FA9"/>
    <w:rsid w:val="00CF24C0"/>
    <w:rsid w:val="00CF6719"/>
    <w:rsid w:val="00D01E35"/>
    <w:rsid w:val="00D029E8"/>
    <w:rsid w:val="00D1579A"/>
    <w:rsid w:val="00D23C74"/>
    <w:rsid w:val="00D26EDF"/>
    <w:rsid w:val="00D54DBB"/>
    <w:rsid w:val="00D56F9A"/>
    <w:rsid w:val="00D653D9"/>
    <w:rsid w:val="00D94898"/>
    <w:rsid w:val="00DA22DD"/>
    <w:rsid w:val="00DA34CB"/>
    <w:rsid w:val="00DB1412"/>
    <w:rsid w:val="00DB16C5"/>
    <w:rsid w:val="00DF509F"/>
    <w:rsid w:val="00DF6D4F"/>
    <w:rsid w:val="00E04092"/>
    <w:rsid w:val="00E070D5"/>
    <w:rsid w:val="00E116D3"/>
    <w:rsid w:val="00E351E2"/>
    <w:rsid w:val="00E461A0"/>
    <w:rsid w:val="00E63011"/>
    <w:rsid w:val="00E87228"/>
    <w:rsid w:val="00E96C7A"/>
    <w:rsid w:val="00E97A87"/>
    <w:rsid w:val="00EA1694"/>
    <w:rsid w:val="00EE6870"/>
    <w:rsid w:val="00EE751B"/>
    <w:rsid w:val="00F0394F"/>
    <w:rsid w:val="00F3520E"/>
    <w:rsid w:val="00F35A22"/>
    <w:rsid w:val="00F40A1C"/>
    <w:rsid w:val="00F4592A"/>
    <w:rsid w:val="00F47EC1"/>
    <w:rsid w:val="00F54753"/>
    <w:rsid w:val="00F634C9"/>
    <w:rsid w:val="00F81125"/>
    <w:rsid w:val="00F818AE"/>
    <w:rsid w:val="00F81936"/>
    <w:rsid w:val="00F9654B"/>
    <w:rsid w:val="00F9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B5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40124D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124D"/>
    <w:rPr>
      <w:rFonts w:cs="Times New Roman"/>
      <w:b/>
      <w:kern w:val="36"/>
      <w:sz w:val="48"/>
    </w:rPr>
  </w:style>
  <w:style w:type="paragraph" w:customStyle="1" w:styleId="Style1">
    <w:name w:val="Style1"/>
    <w:basedOn w:val="a"/>
    <w:rsid w:val="00551B5A"/>
    <w:pPr>
      <w:spacing w:line="274" w:lineRule="exact"/>
      <w:jc w:val="center"/>
    </w:pPr>
  </w:style>
  <w:style w:type="paragraph" w:customStyle="1" w:styleId="Style2">
    <w:name w:val="Style2"/>
    <w:basedOn w:val="a"/>
    <w:rsid w:val="00551B5A"/>
  </w:style>
  <w:style w:type="paragraph" w:customStyle="1" w:styleId="Style3">
    <w:name w:val="Style3"/>
    <w:basedOn w:val="a"/>
    <w:uiPriority w:val="99"/>
    <w:rsid w:val="00551B5A"/>
  </w:style>
  <w:style w:type="paragraph" w:customStyle="1" w:styleId="Style4">
    <w:name w:val="Style4"/>
    <w:basedOn w:val="a"/>
    <w:rsid w:val="00551B5A"/>
    <w:pPr>
      <w:spacing w:line="274" w:lineRule="exact"/>
      <w:jc w:val="both"/>
    </w:pPr>
  </w:style>
  <w:style w:type="paragraph" w:customStyle="1" w:styleId="Style5">
    <w:name w:val="Style5"/>
    <w:basedOn w:val="a"/>
    <w:rsid w:val="00551B5A"/>
    <w:pPr>
      <w:spacing w:line="274" w:lineRule="exact"/>
      <w:ind w:firstLine="408"/>
      <w:jc w:val="both"/>
    </w:pPr>
  </w:style>
  <w:style w:type="paragraph" w:customStyle="1" w:styleId="Style6">
    <w:name w:val="Style6"/>
    <w:basedOn w:val="a"/>
    <w:uiPriority w:val="99"/>
    <w:rsid w:val="00551B5A"/>
    <w:pPr>
      <w:spacing w:line="274" w:lineRule="exact"/>
      <w:ind w:hanging="350"/>
      <w:jc w:val="both"/>
    </w:pPr>
  </w:style>
  <w:style w:type="character" w:customStyle="1" w:styleId="FontStyle11">
    <w:name w:val="Font Style11"/>
    <w:rsid w:val="00551B5A"/>
    <w:rPr>
      <w:rFonts w:ascii="Times New Roman" w:hAnsi="Times New Roman"/>
      <w:sz w:val="22"/>
    </w:rPr>
  </w:style>
  <w:style w:type="paragraph" w:styleId="a3">
    <w:name w:val="Balloon Text"/>
    <w:basedOn w:val="a"/>
    <w:link w:val="a4"/>
    <w:uiPriority w:val="99"/>
    <w:rsid w:val="00E116D3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E116D3"/>
    <w:rPr>
      <w:rFonts w:ascii="Tahoma" w:hAnsi="Tahoma" w:cs="Times New Roman"/>
      <w:sz w:val="16"/>
    </w:rPr>
  </w:style>
  <w:style w:type="paragraph" w:styleId="a5">
    <w:name w:val="No Spacing"/>
    <w:uiPriority w:val="1"/>
    <w:qFormat/>
    <w:rsid w:val="00A8144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basedOn w:val="a0"/>
    <w:uiPriority w:val="99"/>
    <w:rsid w:val="0040124D"/>
    <w:rPr>
      <w:rFonts w:cs="Times New Roman"/>
      <w:color w:val="0000FF"/>
      <w:u w:val="single"/>
    </w:rPr>
  </w:style>
  <w:style w:type="character" w:customStyle="1" w:styleId="a7">
    <w:name w:val="Основной текст_"/>
    <w:basedOn w:val="a0"/>
    <w:link w:val="11"/>
    <w:rsid w:val="009F46C7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9F46C7"/>
    <w:pPr>
      <w:shd w:val="clear" w:color="auto" w:fill="FFFFFF"/>
      <w:autoSpaceDE/>
      <w:autoSpaceDN/>
      <w:adjustRightInd/>
      <w:spacing w:before="60" w:after="240" w:line="322" w:lineRule="exact"/>
      <w:jc w:val="center"/>
    </w:pPr>
    <w:rPr>
      <w:sz w:val="27"/>
      <w:szCs w:val="27"/>
    </w:rPr>
  </w:style>
  <w:style w:type="paragraph" w:customStyle="1" w:styleId="ConsPlusCell">
    <w:name w:val="ConsPlusCell"/>
    <w:uiPriority w:val="99"/>
    <w:rsid w:val="00F35A2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8">
    <w:name w:val="Table Grid"/>
    <w:basedOn w:val="a1"/>
    <w:locked/>
    <w:rsid w:val="00510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B5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40124D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124D"/>
    <w:rPr>
      <w:rFonts w:cs="Times New Roman"/>
      <w:b/>
      <w:kern w:val="36"/>
      <w:sz w:val="48"/>
    </w:rPr>
  </w:style>
  <w:style w:type="paragraph" w:customStyle="1" w:styleId="Style1">
    <w:name w:val="Style1"/>
    <w:basedOn w:val="a"/>
    <w:rsid w:val="00551B5A"/>
    <w:pPr>
      <w:spacing w:line="274" w:lineRule="exact"/>
      <w:jc w:val="center"/>
    </w:pPr>
  </w:style>
  <w:style w:type="paragraph" w:customStyle="1" w:styleId="Style2">
    <w:name w:val="Style2"/>
    <w:basedOn w:val="a"/>
    <w:rsid w:val="00551B5A"/>
  </w:style>
  <w:style w:type="paragraph" w:customStyle="1" w:styleId="Style3">
    <w:name w:val="Style3"/>
    <w:basedOn w:val="a"/>
    <w:uiPriority w:val="99"/>
    <w:rsid w:val="00551B5A"/>
  </w:style>
  <w:style w:type="paragraph" w:customStyle="1" w:styleId="Style4">
    <w:name w:val="Style4"/>
    <w:basedOn w:val="a"/>
    <w:rsid w:val="00551B5A"/>
    <w:pPr>
      <w:spacing w:line="274" w:lineRule="exact"/>
      <w:jc w:val="both"/>
    </w:pPr>
  </w:style>
  <w:style w:type="paragraph" w:customStyle="1" w:styleId="Style5">
    <w:name w:val="Style5"/>
    <w:basedOn w:val="a"/>
    <w:rsid w:val="00551B5A"/>
    <w:pPr>
      <w:spacing w:line="274" w:lineRule="exact"/>
      <w:ind w:firstLine="408"/>
      <w:jc w:val="both"/>
    </w:pPr>
  </w:style>
  <w:style w:type="paragraph" w:customStyle="1" w:styleId="Style6">
    <w:name w:val="Style6"/>
    <w:basedOn w:val="a"/>
    <w:uiPriority w:val="99"/>
    <w:rsid w:val="00551B5A"/>
    <w:pPr>
      <w:spacing w:line="274" w:lineRule="exact"/>
      <w:ind w:hanging="350"/>
      <w:jc w:val="both"/>
    </w:pPr>
  </w:style>
  <w:style w:type="character" w:customStyle="1" w:styleId="FontStyle11">
    <w:name w:val="Font Style11"/>
    <w:rsid w:val="00551B5A"/>
    <w:rPr>
      <w:rFonts w:ascii="Times New Roman" w:hAnsi="Times New Roman"/>
      <w:sz w:val="22"/>
    </w:rPr>
  </w:style>
  <w:style w:type="paragraph" w:styleId="a3">
    <w:name w:val="Balloon Text"/>
    <w:basedOn w:val="a"/>
    <w:link w:val="a4"/>
    <w:uiPriority w:val="99"/>
    <w:rsid w:val="00E116D3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E116D3"/>
    <w:rPr>
      <w:rFonts w:ascii="Tahoma" w:hAnsi="Tahoma" w:cs="Times New Roman"/>
      <w:sz w:val="16"/>
    </w:rPr>
  </w:style>
  <w:style w:type="paragraph" w:styleId="a5">
    <w:name w:val="No Spacing"/>
    <w:uiPriority w:val="1"/>
    <w:qFormat/>
    <w:rsid w:val="00A8144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basedOn w:val="a0"/>
    <w:uiPriority w:val="99"/>
    <w:rsid w:val="0040124D"/>
    <w:rPr>
      <w:rFonts w:cs="Times New Roman"/>
      <w:color w:val="0000FF"/>
      <w:u w:val="single"/>
    </w:rPr>
  </w:style>
  <w:style w:type="character" w:customStyle="1" w:styleId="a7">
    <w:name w:val="Основной текст_"/>
    <w:basedOn w:val="a0"/>
    <w:link w:val="11"/>
    <w:rsid w:val="009F46C7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9F46C7"/>
    <w:pPr>
      <w:shd w:val="clear" w:color="auto" w:fill="FFFFFF"/>
      <w:autoSpaceDE/>
      <w:autoSpaceDN/>
      <w:adjustRightInd/>
      <w:spacing w:before="60" w:after="240" w:line="322" w:lineRule="exact"/>
      <w:jc w:val="center"/>
    </w:pPr>
    <w:rPr>
      <w:sz w:val="27"/>
      <w:szCs w:val="27"/>
    </w:rPr>
  </w:style>
  <w:style w:type="paragraph" w:customStyle="1" w:styleId="ConsPlusCell">
    <w:name w:val="ConsPlusCell"/>
    <w:uiPriority w:val="99"/>
    <w:rsid w:val="00F35A2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8">
    <w:name w:val="Table Grid"/>
    <w:basedOn w:val="a1"/>
    <w:locked/>
    <w:rsid w:val="00510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</dc:creator>
  <cp:lastModifiedBy>Отдел СХ1</cp:lastModifiedBy>
  <cp:revision>2</cp:revision>
  <cp:lastPrinted>2021-04-05T09:16:00Z</cp:lastPrinted>
  <dcterms:created xsi:type="dcterms:W3CDTF">2021-08-12T08:45:00Z</dcterms:created>
  <dcterms:modified xsi:type="dcterms:W3CDTF">2021-08-12T08:45:00Z</dcterms:modified>
</cp:coreProperties>
</file>