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004452">
        <w:rPr>
          <w:sz w:val="28"/>
          <w:szCs w:val="28"/>
        </w:rPr>
        <w:t>3</w:t>
      </w:r>
      <w:r w:rsidR="002F6757">
        <w:rPr>
          <w:sz w:val="28"/>
          <w:szCs w:val="28"/>
        </w:rPr>
        <w:t>2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613ADA" w:rsidRPr="00616536" w:rsidRDefault="00EE25D8" w:rsidP="00613ADA">
      <w:pPr>
        <w:jc w:val="center"/>
        <w:rPr>
          <w:b/>
          <w:sz w:val="28"/>
          <w:szCs w:val="28"/>
        </w:rPr>
      </w:pPr>
      <w:r w:rsidRPr="00CF0C27">
        <w:rPr>
          <w:b/>
          <w:sz w:val="28"/>
          <w:szCs w:val="28"/>
        </w:rPr>
        <w:t xml:space="preserve">Об утверждении ликвидационного баланса </w:t>
      </w:r>
      <w:r>
        <w:rPr>
          <w:b/>
          <w:sz w:val="28"/>
          <w:szCs w:val="28"/>
        </w:rPr>
        <w:t xml:space="preserve">отдела образования администрации </w:t>
      </w:r>
      <w:r w:rsidRPr="00CF0C27">
        <w:rPr>
          <w:b/>
          <w:sz w:val="28"/>
          <w:szCs w:val="28"/>
        </w:rPr>
        <w:t>Котласского муниципального района 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EE25D8" w:rsidRPr="00EE25D8" w:rsidRDefault="00EE25D8" w:rsidP="00EE25D8">
      <w:pPr>
        <w:ind w:firstLine="709"/>
        <w:jc w:val="both"/>
        <w:rPr>
          <w:sz w:val="28"/>
          <w:szCs w:val="28"/>
        </w:rPr>
      </w:pPr>
      <w:proofErr w:type="gramStart"/>
      <w:r w:rsidRPr="00EE25D8">
        <w:rPr>
          <w:sz w:val="28"/>
          <w:szCs w:val="28"/>
        </w:rPr>
        <w:t xml:space="preserve"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</w:t>
      </w:r>
      <w:r>
        <w:rPr>
          <w:sz w:val="28"/>
          <w:szCs w:val="28"/>
        </w:rPr>
        <w:t xml:space="preserve">                           </w:t>
      </w:r>
      <w:r w:rsidRPr="00EE25D8">
        <w:rPr>
          <w:sz w:val="28"/>
          <w:szCs w:val="28"/>
        </w:rPr>
        <w:t>№ 129-ФЗ 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 130 «О ликвидации отдела образования администрации Котласского муниципального района Архангельской области», Собрание</w:t>
      </w:r>
      <w:proofErr w:type="gramEnd"/>
      <w:r w:rsidRPr="00EE25D8">
        <w:rPr>
          <w:sz w:val="28"/>
          <w:szCs w:val="28"/>
        </w:rPr>
        <w:t xml:space="preserve"> депутатов Котласского муниципального округа Архангельской области </w:t>
      </w:r>
      <w:r w:rsidRPr="00EE25D8">
        <w:rPr>
          <w:b/>
          <w:sz w:val="28"/>
          <w:szCs w:val="28"/>
        </w:rPr>
        <w:t>РЕШИЛО:</w:t>
      </w:r>
    </w:p>
    <w:p w:rsidR="00EE25D8" w:rsidRPr="00EE25D8" w:rsidRDefault="00EE25D8" w:rsidP="00EE25D8">
      <w:pPr>
        <w:ind w:firstLine="709"/>
        <w:jc w:val="both"/>
        <w:rPr>
          <w:sz w:val="28"/>
          <w:szCs w:val="28"/>
        </w:rPr>
      </w:pPr>
      <w:r w:rsidRPr="00EE25D8">
        <w:rPr>
          <w:sz w:val="28"/>
          <w:szCs w:val="28"/>
        </w:rPr>
        <w:t xml:space="preserve">1. Утвердить прилагаемый </w:t>
      </w:r>
      <w:bookmarkStart w:id="0" w:name="_GoBack"/>
      <w:bookmarkEnd w:id="0"/>
      <w:r w:rsidRPr="00EE25D8">
        <w:rPr>
          <w:sz w:val="28"/>
          <w:szCs w:val="28"/>
        </w:rPr>
        <w:t>ликвидационный баланс отдела образования Котласского муниципального района Архангельской области как юридического лица, зарегистрированного 28 июля 1997 года, ОГРН 1022901026884, ИНН 2913002509, КПП 290301001, место нахождения: 165300, Архангельская область, Котласский ра</w:t>
      </w:r>
      <w:r>
        <w:rPr>
          <w:sz w:val="28"/>
          <w:szCs w:val="28"/>
        </w:rPr>
        <w:t xml:space="preserve">йон, г. Котлас,                                  пл. Советов, д. </w:t>
      </w:r>
      <w:r w:rsidRPr="00EE25D8">
        <w:rPr>
          <w:sz w:val="28"/>
          <w:szCs w:val="28"/>
        </w:rPr>
        <w:t>9.</w:t>
      </w:r>
    </w:p>
    <w:p w:rsidR="00EE25D8" w:rsidRPr="00EE25D8" w:rsidRDefault="00EE25D8" w:rsidP="00EE25D8">
      <w:pPr>
        <w:ind w:firstLine="709"/>
        <w:jc w:val="both"/>
        <w:rPr>
          <w:sz w:val="28"/>
          <w:szCs w:val="28"/>
        </w:rPr>
      </w:pPr>
      <w:r w:rsidRPr="00EE25D8">
        <w:rPr>
          <w:sz w:val="28"/>
          <w:szCs w:val="28"/>
        </w:rPr>
        <w:t>2. Уполномочить председателя ликвидационной комиссии отдела образования администрации Котласского муниципального района Архангельской области Усову Анну Владимировну выступить в качестве заявителя при уведомлении регистрирующего органа о составлении ликвидационного баланса.</w:t>
      </w:r>
    </w:p>
    <w:p w:rsidR="008939E9" w:rsidRPr="00D10A18" w:rsidRDefault="00EE25D8" w:rsidP="00EE25D8">
      <w:pPr>
        <w:ind w:firstLine="709"/>
        <w:jc w:val="both"/>
        <w:rPr>
          <w:sz w:val="28"/>
          <w:szCs w:val="28"/>
        </w:rPr>
      </w:pPr>
      <w:r w:rsidRPr="00EE25D8">
        <w:rPr>
          <w:sz w:val="28"/>
          <w:szCs w:val="28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EC0" w:rsidRDefault="00496EC0" w:rsidP="002D6BE8">
      <w:r>
        <w:separator/>
      </w:r>
    </w:p>
  </w:endnote>
  <w:endnote w:type="continuationSeparator" w:id="0">
    <w:p w:rsidR="00496EC0" w:rsidRDefault="00496EC0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EC0" w:rsidRDefault="00496EC0" w:rsidP="002D6BE8">
      <w:r>
        <w:separator/>
      </w:r>
    </w:p>
  </w:footnote>
  <w:footnote w:type="continuationSeparator" w:id="0">
    <w:p w:rsidR="00496EC0" w:rsidRDefault="00496EC0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4DE1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96EC0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C24A0-EF2E-4FA5-BF7F-204A76DB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1959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2023-07-31T12:25:00Z</cp:lastPrinted>
  <dcterms:created xsi:type="dcterms:W3CDTF">2023-07-31T12:26:00Z</dcterms:created>
  <dcterms:modified xsi:type="dcterms:W3CDTF">2023-07-31T12:26:00Z</dcterms:modified>
</cp:coreProperties>
</file>