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026C68">
        <w:rPr>
          <w:sz w:val="28"/>
          <w:szCs w:val="28"/>
        </w:rPr>
        <w:t>7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613ADA" w:rsidRPr="00616536" w:rsidRDefault="00026C68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промежуточного </w:t>
      </w:r>
      <w:r w:rsidRPr="00CF0C27">
        <w:rPr>
          <w:b/>
          <w:sz w:val="28"/>
          <w:szCs w:val="28"/>
        </w:rPr>
        <w:t xml:space="preserve">ликвидационного баланса </w:t>
      </w:r>
      <w:r>
        <w:rPr>
          <w:b/>
          <w:sz w:val="28"/>
          <w:szCs w:val="28"/>
        </w:rPr>
        <w:t xml:space="preserve">Финансового управления администрации </w:t>
      </w:r>
      <w:r w:rsidRPr="00CF0C27">
        <w:rPr>
          <w:b/>
          <w:sz w:val="28"/>
          <w:szCs w:val="28"/>
        </w:rPr>
        <w:t>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proofErr w:type="gramStart"/>
      <w:r w:rsidRPr="00026C68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</w:t>
      </w:r>
      <w:r w:rsidRPr="00026C68">
        <w:rPr>
          <w:sz w:val="28"/>
          <w:szCs w:val="28"/>
        </w:rPr>
        <w:t>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129 «О ликвидации финансового управления администрации Котласского муниципального района Архангельской области», Собрание</w:t>
      </w:r>
      <w:proofErr w:type="gramEnd"/>
      <w:r w:rsidRPr="00026C68">
        <w:rPr>
          <w:sz w:val="28"/>
          <w:szCs w:val="28"/>
        </w:rPr>
        <w:t xml:space="preserve"> депутатов Котласского муниципального округа Архангельской области </w:t>
      </w:r>
      <w:r w:rsidRPr="00026C68">
        <w:rPr>
          <w:b/>
          <w:sz w:val="28"/>
          <w:szCs w:val="28"/>
        </w:rPr>
        <w:t>РЕШИЛО:</w:t>
      </w: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 xml:space="preserve">1. Утвердить прилагаемый промежуточный ликвидационный баланс финансового управления администрации Котласского муниципального района Архангельской области как юридического лица, зарегистрированного 14 января 2002 года, ОГРН 1032901360568, ИНН 2904011480, </w:t>
      </w:r>
      <w:r>
        <w:rPr>
          <w:sz w:val="28"/>
          <w:szCs w:val="28"/>
        </w:rPr>
        <w:t xml:space="preserve">                             </w:t>
      </w:r>
      <w:r w:rsidRPr="00026C68">
        <w:rPr>
          <w:sz w:val="28"/>
          <w:szCs w:val="28"/>
        </w:rPr>
        <w:t>КПП 291301001, место нахождения: 165300, Архангельская область, Котласский район, г. Котлас, пл. Советов, д. 9.</w:t>
      </w:r>
    </w:p>
    <w:p w:rsidR="00026C68" w:rsidRPr="00026C6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 xml:space="preserve">2. Уполномочить председателя ликвидационной комиссии финансового управления администрации Котласского муниципального района Архангельской области Верховцеву </w:t>
      </w:r>
      <w:proofErr w:type="spellStart"/>
      <w:r w:rsidRPr="00026C68">
        <w:rPr>
          <w:sz w:val="28"/>
          <w:szCs w:val="28"/>
        </w:rPr>
        <w:t>Снежанну</w:t>
      </w:r>
      <w:proofErr w:type="spellEnd"/>
      <w:r w:rsidRPr="00026C68">
        <w:rPr>
          <w:sz w:val="28"/>
          <w:szCs w:val="28"/>
        </w:rPr>
        <w:t xml:space="preserve"> Лаврентьевну выступить в качестве заявителя при уведомлении регистрирующего органа о составлении промежуточного ликвидационного баланса.</w:t>
      </w:r>
    </w:p>
    <w:p w:rsidR="008939E9" w:rsidRPr="00D10A18" w:rsidRDefault="00026C68" w:rsidP="00026C68">
      <w:pPr>
        <w:ind w:firstLine="709"/>
        <w:jc w:val="both"/>
        <w:rPr>
          <w:sz w:val="28"/>
          <w:szCs w:val="28"/>
        </w:rPr>
      </w:pPr>
      <w:r w:rsidRPr="00026C68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268" w:rsidRDefault="008D0268" w:rsidP="002D6BE8">
      <w:r>
        <w:separator/>
      </w:r>
    </w:p>
  </w:endnote>
  <w:endnote w:type="continuationSeparator" w:id="0">
    <w:p w:rsidR="008D0268" w:rsidRDefault="008D026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268" w:rsidRDefault="008D0268" w:rsidP="002D6BE8">
      <w:r>
        <w:separator/>
      </w:r>
    </w:p>
  </w:footnote>
  <w:footnote w:type="continuationSeparator" w:id="0">
    <w:p w:rsidR="008D0268" w:rsidRDefault="008D026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8E9CC-85AC-4E06-B055-58AA54F1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2035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2023-07-31T13:09:00Z</cp:lastPrinted>
  <dcterms:created xsi:type="dcterms:W3CDTF">2023-07-31T13:10:00Z</dcterms:created>
  <dcterms:modified xsi:type="dcterms:W3CDTF">2023-07-31T13:10:00Z</dcterms:modified>
</cp:coreProperties>
</file>