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7A2A8" w14:textId="77777777" w:rsidR="00092FFD" w:rsidRPr="00D10A18" w:rsidRDefault="00092FFD" w:rsidP="00C71458">
      <w:pPr>
        <w:ind w:left="1134" w:right="339"/>
        <w:jc w:val="center"/>
      </w:pPr>
      <w:r w:rsidRPr="00D10A18">
        <w:rPr>
          <w:noProof/>
        </w:rPr>
        <w:drawing>
          <wp:inline distT="0" distB="0" distL="0" distR="0" wp14:anchorId="33A0E181" wp14:editId="3DF7D693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7E362" w14:textId="77777777" w:rsidR="00092FFD" w:rsidRPr="00D10A18" w:rsidRDefault="00092FFD" w:rsidP="00C71458">
      <w:pPr>
        <w:ind w:left="1134" w:right="339"/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7A8AE863" w14:textId="77777777" w:rsidR="00092FFD" w:rsidRPr="00727181" w:rsidRDefault="00092FFD" w:rsidP="00C71458">
      <w:pPr>
        <w:ind w:left="1134" w:right="339"/>
        <w:rPr>
          <w:b/>
          <w:sz w:val="16"/>
          <w:szCs w:val="16"/>
        </w:rPr>
      </w:pPr>
    </w:p>
    <w:p w14:paraId="3E020A3D" w14:textId="77777777"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6F4F8BC4" w14:textId="06001B87" w:rsidR="00092FFD" w:rsidRPr="00D10A18" w:rsidRDefault="00221C61" w:rsidP="00C71458">
      <w:pPr>
        <w:ind w:left="1134" w:right="3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290906">
        <w:rPr>
          <w:b/>
          <w:sz w:val="28"/>
          <w:szCs w:val="28"/>
        </w:rPr>
        <w:t>тридцать вторая</w:t>
      </w:r>
      <w:r w:rsidR="00C71458">
        <w:rPr>
          <w:b/>
          <w:sz w:val="28"/>
          <w:szCs w:val="28"/>
        </w:rPr>
        <w:t xml:space="preserve"> 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1D3EC4DB" w14:textId="3CC9D607" w:rsidR="00B9540D" w:rsidRDefault="00B9540D" w:rsidP="00C71458">
      <w:pPr>
        <w:ind w:left="1134" w:right="339"/>
        <w:jc w:val="center"/>
        <w:rPr>
          <w:b/>
          <w:sz w:val="16"/>
          <w:szCs w:val="16"/>
        </w:rPr>
      </w:pPr>
    </w:p>
    <w:p w14:paraId="26249BEB" w14:textId="77777777" w:rsidR="00290906" w:rsidRPr="00727181" w:rsidRDefault="00290906" w:rsidP="00C71458">
      <w:pPr>
        <w:ind w:left="1134" w:right="339"/>
        <w:jc w:val="center"/>
        <w:rPr>
          <w:b/>
          <w:sz w:val="16"/>
          <w:szCs w:val="16"/>
        </w:rPr>
      </w:pPr>
    </w:p>
    <w:p w14:paraId="0C12C913" w14:textId="77777777" w:rsidR="00092FFD" w:rsidRPr="00D10A18" w:rsidRDefault="00092FFD" w:rsidP="00C71458">
      <w:pPr>
        <w:ind w:left="1134" w:right="339"/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47B88444" w14:textId="657E43E3" w:rsidR="00092FFD" w:rsidRDefault="00092FFD" w:rsidP="00C71458">
      <w:pPr>
        <w:ind w:left="1134" w:right="339"/>
        <w:jc w:val="center"/>
      </w:pPr>
    </w:p>
    <w:p w14:paraId="37FF3A2D" w14:textId="77777777" w:rsidR="00290906" w:rsidRPr="00D10A18" w:rsidRDefault="00290906" w:rsidP="00C71458">
      <w:pPr>
        <w:ind w:left="1134" w:right="339"/>
        <w:jc w:val="center"/>
      </w:pPr>
    </w:p>
    <w:p w14:paraId="0CB6FE8C" w14:textId="585ABA4D" w:rsidR="00092FFD" w:rsidRPr="00D10A18" w:rsidRDefault="00092FFD" w:rsidP="00C71458">
      <w:pPr>
        <w:ind w:left="1134" w:right="339"/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290906">
        <w:rPr>
          <w:sz w:val="28"/>
          <w:szCs w:val="28"/>
        </w:rPr>
        <w:t>21 февраля 2025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C71458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№ </w:t>
      </w:r>
      <w:r w:rsidR="00290906">
        <w:rPr>
          <w:sz w:val="28"/>
          <w:szCs w:val="28"/>
        </w:rPr>
        <w:t>3</w:t>
      </w:r>
      <w:r w:rsidR="00893605">
        <w:rPr>
          <w:sz w:val="28"/>
          <w:szCs w:val="28"/>
        </w:rPr>
        <w:t>20</w:t>
      </w:r>
    </w:p>
    <w:p w14:paraId="03A669F6" w14:textId="77777777" w:rsidR="00893605" w:rsidRDefault="00893605" w:rsidP="00C71458">
      <w:pPr>
        <w:tabs>
          <w:tab w:val="left" w:pos="9639"/>
        </w:tabs>
        <w:ind w:left="1134" w:right="339"/>
        <w:jc w:val="center"/>
        <w:rPr>
          <w:sz w:val="28"/>
          <w:szCs w:val="28"/>
        </w:rPr>
      </w:pPr>
    </w:p>
    <w:p w14:paraId="5D2DCC50" w14:textId="15C36961" w:rsidR="00964904" w:rsidRPr="00D10A18" w:rsidRDefault="00893605" w:rsidP="00DE640F">
      <w:pPr>
        <w:tabs>
          <w:tab w:val="left" w:pos="9639"/>
        </w:tabs>
        <w:ind w:left="1134" w:right="339"/>
        <w:jc w:val="center"/>
        <w:rPr>
          <w:b/>
          <w:sz w:val="28"/>
          <w:szCs w:val="28"/>
        </w:rPr>
      </w:pPr>
      <w:r w:rsidRPr="00893605">
        <w:rPr>
          <w:b/>
          <w:sz w:val="28"/>
          <w:szCs w:val="28"/>
        </w:rPr>
        <w:t>О внесении изменений в решение Собрания депутатов  Котласского муниципального округа Архангельской области от 20.12.2024 № 318                  «О бюджете Котласского муниципального округа Архангельской области на 2025 год и на плановый период 2026 и 2027 годов»</w:t>
      </w:r>
    </w:p>
    <w:p w14:paraId="2B6B70AB" w14:textId="77777777" w:rsidR="00290906" w:rsidRPr="00D10A18" w:rsidRDefault="00290906" w:rsidP="00727181">
      <w:pPr>
        <w:ind w:left="1134" w:right="339"/>
        <w:rPr>
          <w:b/>
          <w:sz w:val="28"/>
          <w:szCs w:val="28"/>
        </w:rPr>
      </w:pPr>
    </w:p>
    <w:p w14:paraId="0475A730" w14:textId="223BAFA0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Руководствуясь Бюджетным кодексом Российской Федерации, Уставом Котласского муниципального округа Архангельской области, Собрание депутатов Котласского муниципального округа Архангельской области </w:t>
      </w:r>
      <w:r w:rsidRPr="00893605">
        <w:rPr>
          <w:b/>
          <w:bCs/>
          <w:sz w:val="28"/>
          <w:szCs w:val="20"/>
        </w:rPr>
        <w:t>РЕШИЛО:</w:t>
      </w:r>
    </w:p>
    <w:p w14:paraId="5C03A922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1. Внести в решение Собрания депутатов Котласского муниципального округа Архангельской области от 20.12.2024 № 318 «О бюджете Котласского муниципального округа Архангельской области на 2025 год и на плановый период 2026 и 2027 годов» следующие изменения:</w:t>
      </w:r>
    </w:p>
    <w:p w14:paraId="137C6CFF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1) В подпункте 1 пункта 1 статьи 1 цифры «1 147 727,5» заменить цифрами «1 213 123,9».</w:t>
      </w:r>
    </w:p>
    <w:p w14:paraId="276E3ED7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2) В подпункте 2 пункта 1 статьи 1 цифры «1 175 244,2» заменить цифрами «1 276 757,4».</w:t>
      </w:r>
    </w:p>
    <w:p w14:paraId="4B6D8D87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3) В подпункте 3 пункта 1 статьи 1 цифры «27 516,7» заменить цифрами «63 633,5».</w:t>
      </w:r>
    </w:p>
    <w:p w14:paraId="44DB6290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4) Подпункт 1 пункта 2 статьи 1 изложить в следующей редакции:</w:t>
      </w:r>
    </w:p>
    <w:p w14:paraId="2F610515" w14:textId="779F01F2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«1) прогнозируемый общий объем доходов бюджета Котласского муниципального округа Архангельской области на 2026 год в сумме </w:t>
      </w:r>
      <w:r>
        <w:rPr>
          <w:sz w:val="28"/>
          <w:szCs w:val="20"/>
        </w:rPr>
        <w:t xml:space="preserve">                                     </w:t>
      </w:r>
      <w:r w:rsidRPr="00893605">
        <w:rPr>
          <w:sz w:val="28"/>
          <w:szCs w:val="20"/>
        </w:rPr>
        <w:t>1 160 845,0 тыс. рублей и на 2027 год в сумме 1 189 003,0 тыс. рублей;».</w:t>
      </w:r>
    </w:p>
    <w:p w14:paraId="380CB725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5) Подпункт 2 пункта 2 статьи 1 изложить в следующей редакции:</w:t>
      </w:r>
    </w:p>
    <w:p w14:paraId="5ADAC8FA" w14:textId="2B778611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«2) общий объем расходов бюджета Котласского муниципального округа Архангельской области на 2026 год в сумме 1 190 361,7 тыс. рублей, в том числе условно утвержденные расходы в сумме 18 285,1 тыс. рублей, и на 2027 год </w:t>
      </w:r>
      <w:r>
        <w:rPr>
          <w:sz w:val="28"/>
          <w:szCs w:val="20"/>
        </w:rPr>
        <w:t xml:space="preserve">                      </w:t>
      </w:r>
      <w:r w:rsidRPr="00893605">
        <w:rPr>
          <w:sz w:val="28"/>
          <w:szCs w:val="20"/>
        </w:rPr>
        <w:t xml:space="preserve">в сумме 1 221 019,6 тыс. рублей, в том числе условно утвержденные расходы </w:t>
      </w:r>
      <w:r>
        <w:rPr>
          <w:sz w:val="28"/>
          <w:szCs w:val="20"/>
        </w:rPr>
        <w:t xml:space="preserve">                    </w:t>
      </w:r>
      <w:r w:rsidRPr="00893605">
        <w:rPr>
          <w:sz w:val="28"/>
          <w:szCs w:val="20"/>
        </w:rPr>
        <w:t>в сумме 37 971,8 тыс. рублей;».</w:t>
      </w:r>
    </w:p>
    <w:p w14:paraId="165D040D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6) Статью 3 изложить в следующей редакции:</w:t>
      </w:r>
    </w:p>
    <w:p w14:paraId="0971296A" w14:textId="2A21B99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lastRenderedPageBreak/>
        <w:t xml:space="preserve">«Установить объем межбюджетных трансфертов, получаемых из других бюджетов бюджетной системы Российской Федерации в бюджет Котласского муниципального округа Архангельской области, на 2025 год в сумме </w:t>
      </w:r>
      <w:r>
        <w:rPr>
          <w:sz w:val="28"/>
          <w:szCs w:val="20"/>
        </w:rPr>
        <w:t xml:space="preserve">                                        </w:t>
      </w:r>
      <w:r w:rsidRPr="00893605">
        <w:rPr>
          <w:sz w:val="28"/>
          <w:szCs w:val="20"/>
        </w:rPr>
        <w:t xml:space="preserve">906 511,6 тыс. рублей, на 2026 год в сумме 832 391,4 тыс. рублей, на 2027 год </w:t>
      </w:r>
      <w:r>
        <w:rPr>
          <w:sz w:val="28"/>
          <w:szCs w:val="20"/>
        </w:rPr>
        <w:t xml:space="preserve">                  </w:t>
      </w:r>
      <w:r w:rsidRPr="00893605">
        <w:rPr>
          <w:sz w:val="28"/>
          <w:szCs w:val="20"/>
        </w:rPr>
        <w:t>в сумме 829 264,4 тыс. рублей.».</w:t>
      </w:r>
    </w:p>
    <w:p w14:paraId="554E6DF2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7) Приложение № 2 «Прогнозируемое поступление доходов бюджета Котласского муниципального округа Архангельской области на 2025 год и на плановый период 2026 и 2027 годов» изложить в редакции согласно приложению № 1 к настоящему решению.</w:t>
      </w:r>
    </w:p>
    <w:p w14:paraId="7B672FC1" w14:textId="6AD993E5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8) Приложение № 3 «Источники финансирования дефицита бюджета Котласского муниципального округа Архангельской области на 2025 год и на плановый период 2026 и 2027 годов» изложить в редакции согласно приложению № 2 к настоящему решению.</w:t>
      </w:r>
    </w:p>
    <w:p w14:paraId="409FFF3E" w14:textId="397007B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9) Приложение № 4 «Распределение бюджетных ассигнований Котласского муниципального округа Архангельской области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</w:t>
      </w:r>
      <w:r w:rsidR="006C2E17">
        <w:rPr>
          <w:sz w:val="28"/>
          <w:szCs w:val="20"/>
        </w:rPr>
        <w:t xml:space="preserve">                            </w:t>
      </w:r>
      <w:r w:rsidRPr="00893605">
        <w:rPr>
          <w:sz w:val="28"/>
          <w:szCs w:val="20"/>
        </w:rPr>
        <w:t xml:space="preserve"> в редакции согласно приложению № 3 к настоящему решению.</w:t>
      </w:r>
    </w:p>
    <w:p w14:paraId="550FB860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10) Приложение № 5 «Распределение бюджетных ассигнований Котласского муниципального округа по разделам и подразделам классификации расходов бюджетов на 2025 год и на плановый период 2026 и 2027 годов» изложить в редакции согласно приложению № 4 к настоящему решению.</w:t>
      </w:r>
    </w:p>
    <w:p w14:paraId="57212652" w14:textId="1D51EFFD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11) Приложение № 6 «Распределение бюджетных ассигнований Котласского муниципального округа Архангельской области по главным распорядителям средств бюджета Котласского муниципального округа Архангельской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 Котласского муниципального округа Архангельской области) на 2025 год и на плановый период 2026 </w:t>
      </w:r>
      <w:r w:rsidR="006C2E17">
        <w:rPr>
          <w:sz w:val="28"/>
          <w:szCs w:val="20"/>
        </w:rPr>
        <w:t xml:space="preserve">                               </w:t>
      </w:r>
      <w:r w:rsidRPr="00893605">
        <w:rPr>
          <w:sz w:val="28"/>
          <w:szCs w:val="20"/>
        </w:rPr>
        <w:t>и 2027 годов» изложить в редакции согласно приложению № 5 к настоящему решению.</w:t>
      </w:r>
    </w:p>
    <w:p w14:paraId="2DC803C3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12) Пункт 1 статьи 7 изложить в следующей редакции:</w:t>
      </w:r>
    </w:p>
    <w:p w14:paraId="6D451FDC" w14:textId="76CE241B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«1. Установить, что в 2025 году и в плановом периоде 2026</w:t>
      </w:r>
      <w:r w:rsidR="006C2E17">
        <w:rPr>
          <w:sz w:val="28"/>
          <w:szCs w:val="20"/>
        </w:rPr>
        <w:t xml:space="preserve">                                                   </w:t>
      </w:r>
      <w:r w:rsidRPr="00893605">
        <w:rPr>
          <w:sz w:val="28"/>
          <w:szCs w:val="20"/>
        </w:rPr>
        <w:t xml:space="preserve"> и 2027 годов из бюджета Котласского муниципального округа Архангельской области предоставляются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на создание условий для обеспечения жителей Котласского муниципального округа Архангельской области услугами торговли в рамках муниципальной программы Котласского муниципального округа Архангельской области «Развитие субъектов малого и среднего предпринимательства на территории Котласского муниципального округа Архангельской области».».</w:t>
      </w:r>
    </w:p>
    <w:p w14:paraId="0FE43AD4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13) Пункт 2 статьи 7 изложить в следующей редакции:</w:t>
      </w:r>
    </w:p>
    <w:p w14:paraId="41B18CE4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«2. Порядки предоставления 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на создание условий для обеспечения жителей Котласского муниципального округа Архангельской области услугами торговли в соответствии с подпунктом 3 пункта 2 статьи 78 Бюджетного кодекса Российской Федерации устанавливаются администрацией Котласского муниципального округа Архангельской области.».</w:t>
      </w:r>
    </w:p>
    <w:p w14:paraId="5376D14E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14) Пункт 1 статьи 9 изложить в следующей редакции:</w:t>
      </w:r>
    </w:p>
    <w:p w14:paraId="10488C4F" w14:textId="3B6F965D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«1. Утвердить общий объем дорожного фонда Котласского муниципального округа Архангельской области на 2025 год в сумме </w:t>
      </w:r>
      <w:r w:rsidR="006C2E17">
        <w:rPr>
          <w:sz w:val="28"/>
          <w:szCs w:val="20"/>
        </w:rPr>
        <w:t xml:space="preserve">                                    </w:t>
      </w:r>
      <w:r w:rsidRPr="00893605">
        <w:rPr>
          <w:sz w:val="28"/>
          <w:szCs w:val="20"/>
        </w:rPr>
        <w:t xml:space="preserve">66 468,3 тыс. рублей, на 2026 год в сумме 61 911,8 тыс. рублей и на 2027 год </w:t>
      </w:r>
      <w:r w:rsidR="006C2E17">
        <w:rPr>
          <w:sz w:val="28"/>
          <w:szCs w:val="20"/>
        </w:rPr>
        <w:t xml:space="preserve">                          </w:t>
      </w:r>
      <w:r w:rsidRPr="00893605">
        <w:rPr>
          <w:sz w:val="28"/>
          <w:szCs w:val="20"/>
        </w:rPr>
        <w:t>в сумме</w:t>
      </w:r>
      <w:r w:rsidR="006C2E17">
        <w:rPr>
          <w:sz w:val="28"/>
          <w:szCs w:val="20"/>
        </w:rPr>
        <w:t xml:space="preserve"> </w:t>
      </w:r>
      <w:r w:rsidRPr="00893605">
        <w:rPr>
          <w:sz w:val="28"/>
          <w:szCs w:val="20"/>
        </w:rPr>
        <w:t>75 012,5 тыс. рублей.».</w:t>
      </w:r>
    </w:p>
    <w:p w14:paraId="4A3B668D" w14:textId="6240E784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15) Приложение № 13 «Распределение средств дорожного фонда Котласского муниципального округа Архангельской области по главным распорядителям бюджетных средств бюджета Котласского муниципального округа Архангельской области и направлениям расходов на 2025 год </w:t>
      </w:r>
      <w:r w:rsidR="006C2E17">
        <w:rPr>
          <w:sz w:val="28"/>
          <w:szCs w:val="20"/>
        </w:rPr>
        <w:t xml:space="preserve">                                     </w:t>
      </w:r>
      <w:r w:rsidRPr="00893605">
        <w:rPr>
          <w:sz w:val="28"/>
          <w:szCs w:val="20"/>
        </w:rPr>
        <w:t>на плановый период 2026 и 2027 годов» изложить в редакции согласно приложению № 6 к настоящему решению.</w:t>
      </w:r>
    </w:p>
    <w:p w14:paraId="63D9FD5F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16) Пункт 2 статьи 10 изложить в следующей редакции:</w:t>
      </w:r>
    </w:p>
    <w:p w14:paraId="3CDA10A9" w14:textId="3F4C17A6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«2. Зарезервировать в составе бюджетных ассигнований средства бюджета Котласского муниципального округа Архангельской области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</w:r>
      <w:proofErr w:type="spellStart"/>
      <w:r w:rsidRPr="00893605">
        <w:rPr>
          <w:sz w:val="28"/>
          <w:szCs w:val="20"/>
        </w:rPr>
        <w:t>софинансирования</w:t>
      </w:r>
      <w:proofErr w:type="spellEnd"/>
      <w:r w:rsidRPr="00893605">
        <w:rPr>
          <w:sz w:val="28"/>
          <w:szCs w:val="20"/>
        </w:rPr>
        <w:t xml:space="preserve"> расходных обязательств Котласского муниципального округа Архангельской области на 2025 год в сумме</w:t>
      </w:r>
      <w:r w:rsidR="006C2E17">
        <w:rPr>
          <w:sz w:val="28"/>
          <w:szCs w:val="20"/>
        </w:rPr>
        <w:t xml:space="preserve">                                        </w:t>
      </w:r>
      <w:r w:rsidRPr="00893605">
        <w:rPr>
          <w:sz w:val="28"/>
          <w:szCs w:val="20"/>
        </w:rPr>
        <w:t xml:space="preserve"> 6 791,4 тыс. рублей, на 2026 год в сумме 144,5 тыс. рублей и на 2027 год в сумме 144,7 тыс. рублей.».</w:t>
      </w:r>
    </w:p>
    <w:p w14:paraId="14BDF37F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17) Пункт 3 статьи 10 изложить в следующей редакции:</w:t>
      </w:r>
    </w:p>
    <w:p w14:paraId="56330948" w14:textId="6E8336C4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«3. Зарезервировать в составе бюджетных ассигнований средства бюджета Котласского муниципального округа Архангельской области для финансового обеспечения расходов на оплату коммунальных услуг на 2025 год в сумме </w:t>
      </w:r>
      <w:r w:rsidR="006C2E17">
        <w:rPr>
          <w:sz w:val="28"/>
          <w:szCs w:val="20"/>
        </w:rPr>
        <w:t xml:space="preserve">                        </w:t>
      </w:r>
      <w:r w:rsidRPr="00893605">
        <w:rPr>
          <w:sz w:val="28"/>
          <w:szCs w:val="20"/>
        </w:rPr>
        <w:t xml:space="preserve">13 466,7 тыс. рублей, на 2026 год в сумме 122 894,2 тыс. рублей и на 2027 год </w:t>
      </w:r>
      <w:r w:rsidR="006C2E17">
        <w:rPr>
          <w:sz w:val="28"/>
          <w:szCs w:val="20"/>
        </w:rPr>
        <w:t xml:space="preserve">                   </w:t>
      </w:r>
      <w:r w:rsidRPr="00893605">
        <w:rPr>
          <w:sz w:val="28"/>
          <w:szCs w:val="20"/>
        </w:rPr>
        <w:t>в сумме 122 894,2 тыс. рублей.».</w:t>
      </w:r>
    </w:p>
    <w:p w14:paraId="7EF7E732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18) Абзац 1 пункта 4 статьи 10 изложить в следующей редакции:</w:t>
      </w:r>
    </w:p>
    <w:p w14:paraId="076D536B" w14:textId="1CFE421A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«4. Зарезервировать в составе бюджетных ассигнований для финансового обеспечения расходов экологического фонда средства бюджета Котласского муниципального округа Архангельской области на 2025 год в сумме </w:t>
      </w:r>
      <w:r w:rsidR="006C2E17">
        <w:rPr>
          <w:sz w:val="28"/>
          <w:szCs w:val="20"/>
        </w:rPr>
        <w:t xml:space="preserve">                                       </w:t>
      </w:r>
      <w:r w:rsidRPr="00893605">
        <w:rPr>
          <w:sz w:val="28"/>
          <w:szCs w:val="20"/>
        </w:rPr>
        <w:t>2 241,8 тыс. рублей, на 2026 год в сумме 84,0 тыс. рублей и на 2027 год в сумме 2 748,0 тыс. рублей, в том числе:».</w:t>
      </w:r>
    </w:p>
    <w:p w14:paraId="0825D2DE" w14:textId="77777777" w:rsidR="00893605" w:rsidRP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  <w:r w:rsidRPr="00893605">
        <w:rPr>
          <w:sz w:val="28"/>
          <w:szCs w:val="20"/>
        </w:rPr>
        <w:t>2. Настоящее решение вступает в силу с даты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«Интернет».</w:t>
      </w:r>
    </w:p>
    <w:p w14:paraId="2E173B75" w14:textId="13872EDB" w:rsidR="00893605" w:rsidRDefault="00893605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</w:p>
    <w:p w14:paraId="441D3065" w14:textId="2ED66C4F" w:rsidR="006C2E17" w:rsidRDefault="006C2E17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</w:p>
    <w:p w14:paraId="7305CF77" w14:textId="77777777" w:rsidR="006C2E17" w:rsidRPr="00893605" w:rsidRDefault="006C2E17" w:rsidP="0089360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 w:firstLine="709"/>
        <w:jc w:val="both"/>
        <w:rPr>
          <w:sz w:val="28"/>
          <w:szCs w:val="20"/>
        </w:rPr>
      </w:pPr>
    </w:p>
    <w:p w14:paraId="4C50C2CE" w14:textId="63EB27E7" w:rsidR="00893605" w:rsidRPr="00893605" w:rsidRDefault="00893605" w:rsidP="006C2E1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/>
        <w:jc w:val="both"/>
        <w:rPr>
          <w:sz w:val="28"/>
          <w:szCs w:val="20"/>
        </w:rPr>
      </w:pPr>
      <w:r w:rsidRPr="00893605">
        <w:rPr>
          <w:sz w:val="28"/>
          <w:szCs w:val="20"/>
        </w:rPr>
        <w:t xml:space="preserve">Председатель Собрания депутатов </w:t>
      </w:r>
      <w:r w:rsidRPr="00893605">
        <w:rPr>
          <w:sz w:val="28"/>
          <w:szCs w:val="20"/>
        </w:rPr>
        <w:tab/>
      </w:r>
      <w:r w:rsidRPr="00893605">
        <w:rPr>
          <w:sz w:val="28"/>
          <w:szCs w:val="20"/>
        </w:rPr>
        <w:tab/>
      </w:r>
      <w:r w:rsidRPr="00893605">
        <w:rPr>
          <w:sz w:val="28"/>
          <w:szCs w:val="20"/>
        </w:rPr>
        <w:tab/>
      </w:r>
      <w:r w:rsidRPr="00893605">
        <w:rPr>
          <w:sz w:val="28"/>
          <w:szCs w:val="20"/>
        </w:rPr>
        <w:tab/>
      </w:r>
      <w:r w:rsidR="006C2E17">
        <w:rPr>
          <w:sz w:val="28"/>
          <w:szCs w:val="20"/>
        </w:rPr>
        <w:t xml:space="preserve"> </w:t>
      </w:r>
      <w:r w:rsidRPr="00893605">
        <w:rPr>
          <w:sz w:val="28"/>
          <w:szCs w:val="20"/>
        </w:rPr>
        <w:t xml:space="preserve">                  А.А. </w:t>
      </w:r>
      <w:proofErr w:type="spellStart"/>
      <w:r w:rsidRPr="00893605">
        <w:rPr>
          <w:sz w:val="28"/>
          <w:szCs w:val="20"/>
        </w:rPr>
        <w:t>Бильчук</w:t>
      </w:r>
      <w:proofErr w:type="spellEnd"/>
    </w:p>
    <w:p w14:paraId="514E47BB" w14:textId="40F4EDFC" w:rsidR="00893605" w:rsidRDefault="00893605" w:rsidP="006C2E1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/>
        <w:jc w:val="both"/>
        <w:rPr>
          <w:sz w:val="28"/>
          <w:szCs w:val="20"/>
        </w:rPr>
      </w:pPr>
    </w:p>
    <w:p w14:paraId="0F5AA9CD" w14:textId="77777777" w:rsidR="006C2E17" w:rsidRPr="00893605" w:rsidRDefault="006C2E17" w:rsidP="006C2E1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/>
        <w:jc w:val="both"/>
        <w:rPr>
          <w:sz w:val="28"/>
          <w:szCs w:val="20"/>
        </w:rPr>
      </w:pPr>
      <w:bookmarkStart w:id="0" w:name="_GoBack"/>
      <w:bookmarkEnd w:id="0"/>
    </w:p>
    <w:p w14:paraId="0D11240D" w14:textId="6D87F321" w:rsidR="0091434C" w:rsidRPr="0091434C" w:rsidRDefault="00893605" w:rsidP="006C2E17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134" w:right="340"/>
        <w:jc w:val="both"/>
        <w:rPr>
          <w:b/>
          <w:sz w:val="28"/>
          <w:szCs w:val="28"/>
        </w:rPr>
      </w:pPr>
      <w:r w:rsidRPr="00893605">
        <w:rPr>
          <w:sz w:val="28"/>
          <w:szCs w:val="20"/>
        </w:rPr>
        <w:t>Глава муниципального образования</w:t>
      </w:r>
      <w:r w:rsidRPr="00893605">
        <w:rPr>
          <w:sz w:val="28"/>
          <w:szCs w:val="20"/>
        </w:rPr>
        <w:tab/>
      </w:r>
      <w:r w:rsidRPr="00893605">
        <w:rPr>
          <w:sz w:val="28"/>
          <w:szCs w:val="20"/>
        </w:rPr>
        <w:tab/>
      </w:r>
      <w:r w:rsidRPr="00893605">
        <w:rPr>
          <w:sz w:val="28"/>
          <w:szCs w:val="20"/>
        </w:rPr>
        <w:tab/>
      </w:r>
      <w:r w:rsidR="006C2E17">
        <w:rPr>
          <w:sz w:val="28"/>
          <w:szCs w:val="20"/>
        </w:rPr>
        <w:t xml:space="preserve"> </w:t>
      </w:r>
      <w:r w:rsidRPr="00893605">
        <w:rPr>
          <w:sz w:val="28"/>
          <w:szCs w:val="20"/>
        </w:rPr>
        <w:t xml:space="preserve">                            Т.В. Сергеева</w:t>
      </w:r>
    </w:p>
    <w:sectPr w:rsidR="0091434C" w:rsidRPr="0091434C" w:rsidSect="006C2E17">
      <w:pgSz w:w="11906" w:h="16838"/>
      <w:pgMar w:top="851" w:right="397" w:bottom="851" w:left="397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166C4" w14:textId="77777777" w:rsidR="00B9540D" w:rsidRDefault="00B9540D" w:rsidP="002D6BE8">
      <w:r>
        <w:separator/>
      </w:r>
    </w:p>
  </w:endnote>
  <w:endnote w:type="continuationSeparator" w:id="0">
    <w:p w14:paraId="76573355" w14:textId="77777777" w:rsidR="00B9540D" w:rsidRDefault="00B9540D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F8E88" w14:textId="77777777" w:rsidR="00B9540D" w:rsidRDefault="00B9540D" w:rsidP="002D6BE8">
      <w:r>
        <w:separator/>
      </w:r>
    </w:p>
  </w:footnote>
  <w:footnote w:type="continuationSeparator" w:id="0">
    <w:p w14:paraId="4F751CEF" w14:textId="77777777" w:rsidR="00B9540D" w:rsidRDefault="00B9540D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27A4F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971B1"/>
    <w:rsid w:val="000A16DD"/>
    <w:rsid w:val="000B0999"/>
    <w:rsid w:val="000B1371"/>
    <w:rsid w:val="000B7689"/>
    <w:rsid w:val="000C53FE"/>
    <w:rsid w:val="000F3D42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0906"/>
    <w:rsid w:val="00291286"/>
    <w:rsid w:val="0029757F"/>
    <w:rsid w:val="002A09F5"/>
    <w:rsid w:val="002A76E1"/>
    <w:rsid w:val="002C3CCF"/>
    <w:rsid w:val="002D047B"/>
    <w:rsid w:val="002D6BE8"/>
    <w:rsid w:val="002E3976"/>
    <w:rsid w:val="002F2ED8"/>
    <w:rsid w:val="003060FD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57BE1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5F7A78"/>
    <w:rsid w:val="00601D6C"/>
    <w:rsid w:val="00605F6B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9357A"/>
    <w:rsid w:val="00697995"/>
    <w:rsid w:val="006B2BEA"/>
    <w:rsid w:val="006B4078"/>
    <w:rsid w:val="006C001A"/>
    <w:rsid w:val="006C18F8"/>
    <w:rsid w:val="006C1A15"/>
    <w:rsid w:val="006C2E17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14B11"/>
    <w:rsid w:val="00717407"/>
    <w:rsid w:val="007219D7"/>
    <w:rsid w:val="00727181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605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434C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23A9E"/>
    <w:rsid w:val="00A278D6"/>
    <w:rsid w:val="00A31BB0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540D"/>
    <w:rsid w:val="00BA16FE"/>
    <w:rsid w:val="00BB113B"/>
    <w:rsid w:val="00BD0914"/>
    <w:rsid w:val="00BD5226"/>
    <w:rsid w:val="00BD6B22"/>
    <w:rsid w:val="00BE1B91"/>
    <w:rsid w:val="00BF76CD"/>
    <w:rsid w:val="00C049D4"/>
    <w:rsid w:val="00C11294"/>
    <w:rsid w:val="00C11A2E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1458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E640F"/>
    <w:rsid w:val="00DF0E76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91E1D"/>
  <w15:docId w15:val="{AA57FF93-5F26-4F92-B4AE-6E842DA1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CCC2-E5DA-41D0-98D2-8365C736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8085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2025-02-25T06:41:00Z</cp:lastPrinted>
  <dcterms:created xsi:type="dcterms:W3CDTF">2025-02-25T06:42:00Z</dcterms:created>
  <dcterms:modified xsi:type="dcterms:W3CDTF">2025-02-25T06:42:00Z</dcterms:modified>
</cp:coreProperties>
</file>